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8B14" w14:textId="38E82239" w:rsidR="002421DF" w:rsidRDefault="002421DF" w:rsidP="002421DF">
      <w:pPr>
        <w:rPr>
          <w:rFonts w:ascii="Arial" w:hAnsi="Arial" w:cs="Arial"/>
          <w:sz w:val="32"/>
          <w:szCs w:val="32"/>
        </w:rPr>
      </w:pPr>
      <w:r w:rsidRPr="002421DF">
        <w:rPr>
          <w:rFonts w:ascii="Arial" w:hAnsi="Arial" w:cs="Arial"/>
          <w:sz w:val="32"/>
          <w:szCs w:val="32"/>
        </w:rPr>
        <w:t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explique quais são os pilares da segurança de dados que devem ser seguidos para que o novo banco seja bem projetado e funcione corretamente</w:t>
      </w:r>
    </w:p>
    <w:p w14:paraId="654D17C0" w14:textId="77777777" w:rsid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14784F3D" w14:textId="275276C1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1 - </w:t>
      </w:r>
      <w:r w:rsidRPr="002421DF">
        <w:rPr>
          <w:rFonts w:ascii="Arial" w:hAnsi="Arial" w:cs="Arial"/>
          <w:sz w:val="32"/>
          <w:szCs w:val="32"/>
        </w:rPr>
        <w:t>Confidencialidade: Garantir que apenas usuários autorizados tenham acesso às informações sensíveis.</w:t>
      </w:r>
    </w:p>
    <w:p w14:paraId="668492F3" w14:textId="77777777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07067289" w14:textId="01DFDD2B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2 - </w:t>
      </w:r>
      <w:r w:rsidRPr="002421DF">
        <w:rPr>
          <w:rFonts w:ascii="Arial" w:hAnsi="Arial" w:cs="Arial"/>
          <w:sz w:val="32"/>
          <w:szCs w:val="32"/>
        </w:rPr>
        <w:t>Integridade: Certificar-se de que os dados armazenados sejam precisos e confiáveis.</w:t>
      </w:r>
    </w:p>
    <w:p w14:paraId="1D64A7B8" w14:textId="77777777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39830F4B" w14:textId="10C54B30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3 - </w:t>
      </w:r>
      <w:r w:rsidRPr="002421DF">
        <w:rPr>
          <w:rFonts w:ascii="Arial" w:hAnsi="Arial" w:cs="Arial"/>
          <w:sz w:val="32"/>
          <w:szCs w:val="32"/>
        </w:rPr>
        <w:t>Disponibilidade: Garantir que os dados estejam disponíveis quando necessário e protegidos contra perda.</w:t>
      </w:r>
    </w:p>
    <w:p w14:paraId="73EE74BA" w14:textId="77777777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1E010486" w14:textId="00C52EFE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4 - </w:t>
      </w:r>
      <w:r w:rsidRPr="002421DF">
        <w:rPr>
          <w:rFonts w:ascii="Arial" w:hAnsi="Arial" w:cs="Arial"/>
          <w:sz w:val="32"/>
          <w:szCs w:val="32"/>
        </w:rPr>
        <w:t>Autenticidade: Verificar a identidade dos usuários e garantir que apenas usuários legítimos tenham acesso.</w:t>
      </w:r>
    </w:p>
    <w:p w14:paraId="28175363" w14:textId="77777777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21E6B41D" w14:textId="1C1241C2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5 - </w:t>
      </w:r>
      <w:proofErr w:type="spellStart"/>
      <w:r w:rsidRPr="002421DF">
        <w:rPr>
          <w:rFonts w:ascii="Arial" w:hAnsi="Arial" w:cs="Arial"/>
          <w:sz w:val="32"/>
          <w:szCs w:val="32"/>
        </w:rPr>
        <w:t>Auditabilidade</w:t>
      </w:r>
      <w:proofErr w:type="spellEnd"/>
      <w:r w:rsidRPr="002421DF">
        <w:rPr>
          <w:rFonts w:ascii="Arial" w:hAnsi="Arial" w:cs="Arial"/>
          <w:sz w:val="32"/>
          <w:szCs w:val="32"/>
        </w:rPr>
        <w:t>: Manter registros detalhados de todas as atividades relacionadas ao banco de dados.</w:t>
      </w:r>
    </w:p>
    <w:p w14:paraId="2A988A63" w14:textId="77777777" w:rsidR="002421DF" w:rsidRPr="002421DF" w:rsidRDefault="002421DF" w:rsidP="002421DF">
      <w:pPr>
        <w:rPr>
          <w:rFonts w:ascii="Arial" w:hAnsi="Arial" w:cs="Arial"/>
          <w:sz w:val="32"/>
          <w:szCs w:val="32"/>
        </w:rPr>
      </w:pPr>
    </w:p>
    <w:p w14:paraId="2845B829" w14:textId="6BA1554E" w:rsidR="00A5254B" w:rsidRPr="002421DF" w:rsidRDefault="002421DF" w:rsidP="00242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6 - </w:t>
      </w:r>
      <w:r w:rsidRPr="002421DF">
        <w:rPr>
          <w:rFonts w:ascii="Arial" w:hAnsi="Arial" w:cs="Arial"/>
          <w:sz w:val="32"/>
          <w:szCs w:val="32"/>
        </w:rPr>
        <w:t>Segurança física e lógica: Proteger tanto os recursos físicos quanto os lógicos do banco de dados contra acesso não autorizado.</w:t>
      </w:r>
    </w:p>
    <w:sectPr w:rsidR="00A5254B" w:rsidRPr="00242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52"/>
    <w:rsid w:val="002421DF"/>
    <w:rsid w:val="002761E4"/>
    <w:rsid w:val="002B285A"/>
    <w:rsid w:val="002C1A7A"/>
    <w:rsid w:val="00437E85"/>
    <w:rsid w:val="004B7B67"/>
    <w:rsid w:val="00516963"/>
    <w:rsid w:val="006A196D"/>
    <w:rsid w:val="008E29EC"/>
    <w:rsid w:val="00A5254B"/>
    <w:rsid w:val="00BE0B39"/>
    <w:rsid w:val="00D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CD93"/>
  <w15:chartTrackingRefBased/>
  <w15:docId w15:val="{22C48A97-8D0E-41B6-8D76-6E1F6205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65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2</cp:revision>
  <dcterms:created xsi:type="dcterms:W3CDTF">2024-03-04T23:04:00Z</dcterms:created>
  <dcterms:modified xsi:type="dcterms:W3CDTF">2024-03-04T23:04:00Z</dcterms:modified>
</cp:coreProperties>
</file>