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CODIFICAÇÃO DO SOFTWARE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4"/>
        <w:gridCol w:w="1075"/>
        <w:gridCol w:w="7566"/>
        <w:gridCol w:w="1365"/>
        <w:gridCol w:w="1306"/>
        <w:gridCol w:w="2852"/>
        <w:tblGridChange w:id="0">
          <w:tblGrid>
            <w:gridCol w:w="1224"/>
            <w:gridCol w:w="1075"/>
            <w:gridCol w:w="7566"/>
            <w:gridCol w:w="1365"/>
            <w:gridCol w:w="1306"/>
            <w:gridCol w:w="28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Número Sprint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GRUPO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Tema do Projeto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Início do 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Fim do 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Responsável pela codificação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Cardápio digital do Restaurante do Fordão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17/09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01/10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Tiago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8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8"/>
        <w:gridCol w:w="5103"/>
        <w:gridCol w:w="5187"/>
        <w:tblGridChange w:id="0">
          <w:tblGrid>
            <w:gridCol w:w="5098"/>
            <w:gridCol w:w="5103"/>
            <w:gridCol w:w="518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Objetivos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Desenvolvedores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Tarefa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Elaboração da tela principal do usuário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Tiago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Elaboração do back-end da página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Geovana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Elaboração do front-end da página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Miguel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Junção do front-end com o back-end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João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Junção do front-end com o back-end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CONCLUSÃO</w:t>
      </w:r>
    </w:p>
    <w:tbl>
      <w:tblPr>
        <w:tblStyle w:val="Table3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9"/>
        <w:gridCol w:w="5129"/>
        <w:gridCol w:w="5130"/>
        <w:tblGridChange w:id="0">
          <w:tblGrid>
            <w:gridCol w:w="5129"/>
            <w:gridCol w:w="5129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Pendências 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Dificuldades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1"/>
                <w:sz w:val="28"/>
                <w:szCs w:val="28"/>
                <w:rtl w:val="0"/>
              </w:rPr>
              <w:t xml:space="preserve">Necessidade de Ajuda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ANOTAÇÕES DO PROFESSOR</w:t>
      </w:r>
    </w:p>
    <w:tbl>
      <w:tblPr>
        <w:tblStyle w:val="Table4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88"/>
        <w:tblGridChange w:id="0">
          <w:tblGrid>
            <w:gridCol w:w="15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badi" w:cs="Abadi" w:eastAsia="Abadi" w:hAnsi="Abad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sectPr>
      <w:headerReference r:id="rId6" w:type="default"/>
      <w:footerReference r:id="rId7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bad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Prof. Orientador:  Rubens Castaldelli Carlos ©2024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DESENVOLVIMENTO DO TCC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SPRINT (Codificação e Documentação)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lpwstr>3400</vt:lpwstr>
  </property>
  <property fmtid="{D5CDD505-2E9C-101B-9397-08002B2CF9AE}" pid="4" name="xd_Signature">
    <vt:lpwstr>false</vt:lpwstr>
  </property>
  <property fmtid="{D5CDD505-2E9C-101B-9397-08002B2CF9AE}" pid="5" name="xd_ProgID">
    <vt:lpwstr>xd_ProgID</vt:lpwstr>
  </property>
  <property fmtid="{D5CDD505-2E9C-101B-9397-08002B2CF9AE}" pid="6" name="_SourceUrl">
    <vt:lpwstr>_SourceUrl</vt:lpwstr>
  </property>
  <property fmtid="{D5CDD505-2E9C-101B-9397-08002B2CF9AE}" pid="7" name="_SharedFileIndex">
    <vt:lpwstr>_SharedFileIndex</vt:lpwstr>
  </property>
  <property fmtid="{D5CDD505-2E9C-101B-9397-08002B2CF9AE}" pid="8" name="ComplianceAssetId">
    <vt:lpwstr>ComplianceAssetId</vt:lpwstr>
  </property>
  <property fmtid="{D5CDD505-2E9C-101B-9397-08002B2CF9AE}" pid="9" name="TemplateUrl">
    <vt:lpwstr>TemplateUrl</vt:lpwstr>
  </property>
  <property fmtid="{D5CDD505-2E9C-101B-9397-08002B2CF9AE}" pid="10" name="_ExtendedDescription">
    <vt:lpwstr>_ExtendedDescription</vt:lpwstr>
  </property>
  <property fmtid="{D5CDD505-2E9C-101B-9397-08002B2CF9AE}" pid="11" name="TriggerFlowInfo">
    <vt:lpwstr>TriggerFlowInfo</vt:lpwstr>
  </property>
</Properties>
</file>