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1800" w:lineRule="auto"/>
        <w:contextualSpacing w:val="0"/>
        <w:jc w:val="center"/>
        <w:rPr>
          <w:rFonts w:ascii="Tahoma" w:cs="Tahoma" w:eastAsia="Tahoma" w:hAnsi="Tahoma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ahoma" w:cs="Tahoma" w:eastAsia="Tahoma" w:hAnsi="Tahoma"/>
          <w:sz w:val="56"/>
          <w:szCs w:val="56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56"/>
          <w:szCs w:val="56"/>
          <w:vertAlign w:val="baseline"/>
          <w:rtl w:val="0"/>
        </w:rPr>
        <w:t xml:space="preserve">Especificação de Caso de Uso</w:t>
      </w:r>
    </w:p>
    <w:p w:rsidR="00000000" w:rsidDel="00000000" w:rsidP="00000000" w:rsidRDefault="00000000" w:rsidRPr="00000000">
      <w:pPr>
        <w:contextualSpacing w:val="0"/>
        <w:jc w:val="center"/>
        <w:rPr>
          <w:rFonts w:ascii="Tahoma" w:cs="Tahoma" w:eastAsia="Tahoma" w:hAnsi="Tahoma"/>
          <w:sz w:val="52"/>
          <w:szCs w:val="52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56"/>
          <w:szCs w:val="56"/>
          <w:vertAlign w:val="baseline"/>
          <w:rtl w:val="0"/>
        </w:rPr>
        <w:t xml:space="preserve">Revenda de Veículos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782.0" w:type="dxa"/>
        <w:jc w:val="left"/>
        <w:tblInd w:w="-17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80"/>
        <w:gridCol w:w="1152"/>
        <w:gridCol w:w="3744"/>
        <w:gridCol w:w="2406"/>
        <w:tblGridChange w:id="0">
          <w:tblGrid>
            <w:gridCol w:w="2480"/>
            <w:gridCol w:w="1152"/>
            <w:gridCol w:w="3744"/>
            <w:gridCol w:w="240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/09/2017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Elaboração do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Grupo 5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Especificação de Caso de Uso: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jc w:val="both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1.Introdução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jc w:val="both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1.1.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Objetivos: </w:t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tem por objetivo demonstrar a usabilidade de um sistema de revenda de veículos. Relatar todas as formas de uso desse sistema, a quais usuários ele é destinado e quais funções ele deverá possuir.</w:t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1.2.  Público Alvo: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público alvo entendemos todos aqueles que farão uso do sistema e irá realizar atividades usando-o. Temos como usuários deste sistema:</w:t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Administrador(es): Aqueles que fazem cadastros de veículos, fornecedores, funcionários, clientes, tipos de venda e entradas ou saídas de financeiro.</w:t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Vendedor(es): Irá realizar vendas ou reservas, cadastrar clientes e poderá consultar estoque.</w:t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Clientes: Poderá efetuar cadastros de veículos, modelos e marcas.</w:t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esses usuários deverão possuir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senha.</w:t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jc w:val="both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2.  Descrição do problema e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jc w:val="both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2.1.  Identificação e missão do sistema:</w:t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tem como missão a automação e facilitar a revenda de veículos, suas funções visam agilizar o processo de revenda para que os usuários sintam-se seguros fornecendo informações essenciais de sua organização. Também deverá permitir que os interessados tenham controle daquilo que já foi realizado utilizando a plataforma. </w:t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jc w:val="both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2.2.  Domínio do problema e contexto da aplicação:</w:t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casos em que a venda é feita manualmente é inevitável que ocorra a perda de dados, também notamos que podem ocorrer a perda de controle das atividades realizadas no decorrer do tempo, para que isso seja solucionado é necessário uma forma de armazenamento de informação segura e um método organizado de controle de histórico. Para organizações que fazem manualmente suas revendas e já passam a ter problemas relacionados a falta de um método ágil, esse sistema irá solucionar as questões mais latentes acerca do processo já realizado.</w:t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jc w:val="both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2.3.  Objetivos e Benefícios Esperados do sistema:</w:t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já citado anteriormente é essencial que ao fazer uso do sistema seja notável a praticidade e agilidade envolvida nessa forma automatizada de revenda em relação à forma rudimentar sem um sistema designado a esta função. Outro ponto a se notar é que as informações deverão se manter seguras e acessíveis. </w:t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jc w:val="both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2.4.  Descrição dos interessados no sistema:</w:t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interessados serão todos aqueles envolvidos nas revendas que ocorrerão com o passar do tempo, ou seja aqueles que irão diretamente utilizar do sistema, seja realizando uma venda ou realizando cadastros que envolvem vendas.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3.Casos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3.1.  Descrição de Caso de Uso “Visão Geral”: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5731200" cy="7112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contextualSpacing w:val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3.2. Descrição de Caso de Uso por Ator “Cliente”: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-180.0" w:type="dxa"/>
        <w:tblLayout w:type="fixed"/>
        <w:tblLook w:val="0000"/>
      </w:tblPr>
      <w:tblGrid>
        <w:gridCol w:w="960"/>
        <w:gridCol w:w="6345"/>
        <w:gridCol w:w="1035"/>
        <w:gridCol w:w="1335"/>
        <w:tblGridChange w:id="0">
          <w:tblGrid>
            <w:gridCol w:w="960"/>
            <w:gridCol w:w="6345"/>
            <w:gridCol w:w="1035"/>
            <w:gridCol w:w="13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UC5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Cadastrar Usuário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- O sistema deve receber e armazenar os dados pessoais do cliente, incluindo o login e senha que permitam o acesso às funcionalidades do sistema.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Fluxo Principal: 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sistema solicita os dados necessários para o   cadastro do usuário;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O sistema efetiva a inclusão dos dados.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-&gt;Fluxo Alternativo: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A qualquer momento, o Administrador do sistema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poderá cancelar o cadastramento e sair da tela de cadastro de usuários;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A qualquer momento, o Administrador do sistema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poderá sair do aplicativo;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Cadastrar Marca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o cadastro de marca de veículo, assim como o cadastro de modelos, também auxiliará os cadastros de veículos e também permitir uma melhor gestão por parte do sistema e aplicações de filtros.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-&gt; Fluxo Principal: 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sistema solicita os dados necessários para o cadastro de marcas de veículos;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O sistema efetiva a inclusão dos dados.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-&gt;Fluxo Alternativo: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A qualquer momento, o usuário do sistema pode sair da tela de cadastro de marcas de veículos;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A qualquer momento, o usuário do sistema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poderá sair do aplicativo;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Cadastrar Modelo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 Permitir o cadastro de modelo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de veículo, tem o objetivo de tornar mais ágeis o cadastro de veículos  e também permitir uma melhor gestão por parte do sistema.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-&gt; Fluxo Principal: 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solicita os dados necessários para o cadastro de modelo de veículo;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O sistema efetiva a inclusão dos dados.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-&gt;Fluxo Alternativo: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qualquer momento, o usuário do sistema pode sair da tela de cadastro de modelo de veículo;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qualquer momento, o usuário do sistema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poderá sair do aplicativo;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Cadastrar Veículo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Permitir o cadastro de veículo no sistema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o mesmo é  basicamente o “produto” da empresa.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-&gt; Fluxo Principal: 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sistema solicita os dados necessários para o cadastro de veículo;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O sistema efetiva a inclusão dos dados.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-&gt;Fluxo Alternativo: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qualquer momento, o usuário do sistema pode sair da tela de cadastro  de veículo;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qualquer momento, o usuário do sistema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poderá sair do aplicativo;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Cliente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Vender Veículo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 Permitir  vendas no sistema, o objetivo é manter o controle de estoque da empresa e controle das atividades de vendas diárias, bem como efetuar os cálculos de comissões aos vendedores, pelas suas vendas efetuadas.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-&gt; Fluxo Principal: 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sistema solicita os dados necessários para efetuar a venda;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Dentre as informações que serão solicitadas, o código do veículo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(E1)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sistema efetiva a inclusão dos dados;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-&gt;Fluxo Alternativo: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qualquer momento, o usuário do sistema pode sair da tela de  vender  veículos;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E1 – Validações Internas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Ao informar os dados do veículo, o sistema verifica se há veiculo em estoque com as características informadas (para fins de aviso ao usuário);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 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sistema checa também se o mesmo não está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“reservado”;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00600" cy="324421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4262" l="0" r="0" t="257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44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3.3. Descrição de Caso de Uso por Ator “Vendedor”: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Ind w:w="0.0" w:type="dxa"/>
        <w:tblLayout w:type="fixed"/>
        <w:tblLook w:val="0000"/>
      </w:tblPr>
      <w:tblGrid>
        <w:gridCol w:w="780"/>
        <w:gridCol w:w="5955"/>
        <w:gridCol w:w="1275"/>
        <w:gridCol w:w="1305"/>
        <w:tblGridChange w:id="0">
          <w:tblGrid>
            <w:gridCol w:w="780"/>
            <w:gridCol w:w="5955"/>
            <w:gridCol w:w="1275"/>
            <w:gridCol w:w="13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UC5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Cadastrar Usuário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- O sistema deve receber e armazenar os dados pessoais do cliente, incluindo o login e senha que permitam o acesso às funcionalidades do sistema.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-&gt; Fluxo Principal: 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sistema solicita os dados necessários para o   cadastro do usuário;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sistema efetiva a inclusão dos dados.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-&gt;Fluxo Alternativo: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A qualquer momento, o Administrador do sistema poderá cancelar o cadastramento e sair da tela de cadastro de usuários;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qualquer momento, o Administrador do sistema poderá sair do aplicativo;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Vendedor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Reservar Veículo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 Permitir que os vendedores possam efetuar reservas de veículos. O objetivo é permitir que o vendedor possa marcar um determinado veículo, em que um cliente demonstrar interesse, como reservado, a fim de impedir, ou alertar quando o mesmo for vendido.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-&gt; Fluxo Principal: 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sistema solicita os dados necessários para    efetuar a reserva do veículo 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sistema efetiva a inclusão dos dados.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-&gt;Fluxo Alternativo: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qualquer momento, o vendedor do sistema pode sair da tela de reserva de veículo;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qualquer momento, o vendedor do sistema poderá sair do aplicativo;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Vendedor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Consultar Estoque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a consulta dos veículos cadastrados no sistema se estão disponíveis, caso estejam, que opcionais possuem, enfim, todos os dados necessários para uma boa apresentação do veículo ao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cliente.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-&gt; Fluxo Principal: 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solicita os dados necessários para busca do veículo; (E2)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retorna a busca ao vendedor;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-&gt;Fluxo Alternativo: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E2 – Validações Internas: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Ao informar os dados do veículo, o sistema verifica se há veiculo em estoque com as características informadas (para fins de aviso ao usuário);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checa também se o mesmo não está “reservado”;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qualquer momento, o Usuário do sistema pode sair da telade consulta de veículos;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qualquer momento, o Usuário do sistema pode sair do aplicativo;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Vendedor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Vender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inanciado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que os vendedores possam lançar suas vendas efetuadas através de financiamentos bancários. Utilizando-se cadastro de clientes e cadastros de veículos, efetuará o controle de toda movimentação realizada por este tipo de operação.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-&gt; Fluxo Principal: 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sistema solicita os dados necessários para efetuar a venda financiada;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efetiva a inclusão dos dados;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-&gt;Fluxo Alternativo: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A qualquer momento, o Vendedor do sistema pode sair da tela de Venda Financiada;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qualquer momento, o Vendedor do sistema pode sair do aplicativo;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Vendedor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Vender Veículo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Permitir  vendas no sistema, o objetivo é manter o controle de estoque da empresa e controle das atividades de vendas diárias, bem como efetuar os cálculos de comissões aos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vendedores, pelas suas vendas efetuadas.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-&gt; Fluxo Principal: 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sistema solicita os dados necessários para efetuar a venda;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Dentre as informações que serão solicitadas, o código do veículo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(E1)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O sistema efetiva a inclusão dos dados;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-&gt;Fluxo Alternativo: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qualquer momento, o usuário do sistema pode sair da tela de  vender  veículos;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E1 – Validações Internas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 Ao informar os dados do veículo, o sistema verifica se há veiculo em estoque com as características informadas (para fins de aviso ao usuário);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checa também se o mesmo não está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“reservado”;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Vendedor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5029200" cy="22955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line="240" w:lineRule="auto"/>
        <w:ind w:firstLine="72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baseline"/>
          <w:rtl w:val="0"/>
        </w:rPr>
        <w:t xml:space="preserve">3.4. Descrição de Caso de Uso por Ator “Administrador”: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0.0" w:type="dxa"/>
        <w:tblLayout w:type="fixed"/>
        <w:tblLook w:val="0000"/>
      </w:tblPr>
      <w:tblGrid>
        <w:gridCol w:w="780"/>
        <w:gridCol w:w="5640"/>
        <w:gridCol w:w="1815"/>
        <w:gridCol w:w="1260"/>
        <w:tblGridChange w:id="0">
          <w:tblGrid>
            <w:gridCol w:w="780"/>
            <w:gridCol w:w="5640"/>
            <w:gridCol w:w="1815"/>
            <w:gridCol w:w="12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UC1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Cadastrar Tipo de Venda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Permitir o cadastramento dos tipos de venda, possíveis e necessários para o funcionamento da empresa, com isto o processo de venda se tornará mais ágil e eficiente, além de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obter um maior controle.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-&gt; Fluxo Principal: 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solicita os dados necessários para o cadastro do tipo de venda;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  –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sistema efetiva a inclusão dos dados;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-&gt;Fluxo Alternativo: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qualquer momento, o Administrador do sistema pode sair da tela de cadastro de tipo de vendas;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qualquer momento, o Administrador do sistema pode sair do aplicativo;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Cadastrar Comissão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Permite cadastrar o valor das comissões a serem calculadas a cada vendedor após a execução de uma venda.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-&gt; Fluxo Principal: 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sistema solicita os dados necessários para o cadastro de comissões;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 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O sistema efetiva a inclusão dos dados;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-&gt;Fluxo Alternativo: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 –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qualquer momento, o Administrador do Sistema poderá sair da tela de cadastro de comissões;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qualquer momento, o Administrador do sistema poderá sair do aplicativo;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Cadastrar Fornecedor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Permitir o cadastramento de fornecedores, para que seja efetuado o lançamento da compra de um ve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culo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-&gt;Fluxo Principal: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solicita os dados necessários para o cadastro do fornecedor;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efetiva a inclusão dos dados;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-&gt;Fluxo Alternativo: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qualquer momento, o Administrador do Sistema pode sair da tela de cadastro de Fornecedores;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qualquer momento, o Administrador do Sistema pode sair do aplicativo;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Comprar Veículo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Permitir lançamento de compras de veículos, a fim 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controlar o estoque da empresa e as movimentações.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-&gt; Fluxo Principal: 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sistema solicita os dados necessários para o lançamento da compra;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–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efetiva a inclusão dos dados;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-&gt;Fluxo Alternativo: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–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qualquer momento, o Administrador do sistema pode sair da tela de compras;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 –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qualquer momento, o Administrador do sistema pode sair do aplicativo;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Administrador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Cadastrar Usuário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- Permitir a inclusão de novos usuários. O sistema terá um usuário previamente cadastrado durante sua implantação, para que seja efetuada a configuração do sistema e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cadastros iniciais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-&gt; Fluxo Principal: 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– O sistema solicita os dados necessários para o   cadastro do usuário;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– O sistema efetiva a inclusão dos dados.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-&gt;Fluxo Alternativo:</w:t>
            </w:r>
          </w:p>
          <w:p w:rsidR="00000000" w:rsidDel="00000000" w:rsidP="00000000" w:rsidRDefault="00000000" w:rsidRPr="00000000">
            <w:pPr>
              <w:widowControl w:val="1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– A qualquer momento, o Administrador do sistema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poderá cancelar o cadastramento e sair da tela de cadastro de usuários;</w:t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ind w:left="720" w:firstLine="0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– A qualquer momento, o Administrador do sistema poderá sair do aplicativo;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1"/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Primário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4591050" cy="23050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9" w:w="11907"/>
      <w:pgMar w:bottom="1417" w:top="2229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</w:t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8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</w:t>
      <w:tab/>
      <w:t xml:space="preserve">                   UFG – INF, 2017         Grupo 5                                                        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3897630</wp:posOffset>
          </wp:positionH>
          <wp:positionV relativeFrom="paragraph">
            <wp:posOffset>-9524</wp:posOffset>
          </wp:positionV>
          <wp:extent cx="2412365" cy="819150"/>
          <wp:effectExtent b="0" l="0" r="0" t="0"/>
          <wp:wrapNone/>
          <wp:docPr id="1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12365" cy="8191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7.png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