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2C9" w:rsidRPr="009072C9" w:rsidRDefault="009072C9" w:rsidP="009072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072C9">
        <w:rPr>
          <w:rFonts w:ascii="Times New Roman" w:hAnsi="Times New Roman" w:cs="Times New Roman"/>
          <w:b/>
          <w:sz w:val="24"/>
          <w:szCs w:val="24"/>
          <w:lang w:val="pt-PT"/>
        </w:rPr>
        <w:t>Estrutura De Repetição 1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072C9">
        <w:rPr>
          <w:rFonts w:ascii="Times New Roman" w:hAnsi="Times New Roman" w:cs="Times New Roman"/>
          <w:b/>
          <w:sz w:val="24"/>
          <w:szCs w:val="24"/>
          <w:lang w:val="pt-PT"/>
        </w:rPr>
        <w:t>Parte 1: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sz w:val="24"/>
          <w:szCs w:val="24"/>
          <w:lang w:val="pt-PT"/>
        </w:rPr>
        <w:t>Exemplo 1</w:t>
      </w:r>
    </w:p>
    <w:p w:rsidR="009072C9" w:rsidRPr="009072C9" w:rsidRDefault="009072C9" w:rsidP="009072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</w:p>
    <w:p w:rsidR="009072C9" w:rsidRP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072C9">
        <w:rPr>
          <w:rFonts w:ascii="Times New Roman" w:hAnsi="Times New Roman" w:cs="Times New Roman"/>
          <w:sz w:val="24"/>
          <w:szCs w:val="24"/>
          <w:lang w:val="pt-PT"/>
        </w:rPr>
        <w:t>Enquanto expressão faca</w:t>
      </w:r>
    </w:p>
    <w:p w:rsidR="009072C9" w:rsidRP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        </w:t>
      </w:r>
      <w:r w:rsidRPr="009072C9">
        <w:rPr>
          <w:rFonts w:ascii="Times New Roman" w:hAnsi="Times New Roman" w:cs="Times New Roman"/>
          <w:sz w:val="24"/>
          <w:szCs w:val="24"/>
          <w:lang w:val="pt-PT"/>
        </w:rPr>
        <w:t>Bloco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072C9">
        <w:rPr>
          <w:rFonts w:ascii="Times New Roman" w:hAnsi="Times New Roman" w:cs="Times New Roman"/>
          <w:sz w:val="24"/>
          <w:szCs w:val="24"/>
          <w:lang w:val="pt-PT"/>
        </w:rPr>
        <w:t>FimEnquanto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9072C9" w:rsidRPr="009072C9" w:rsidRDefault="009072C9" w:rsidP="009072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072C9">
        <w:rPr>
          <w:rFonts w:ascii="Times New Roman" w:hAnsi="Times New Roman" w:cs="Times New Roman"/>
          <w:b/>
          <w:sz w:val="24"/>
          <w:szCs w:val="24"/>
          <w:lang w:val="pt-PT"/>
        </w:rPr>
        <w:t>Exemplo 2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Enquanto não arrumar o quarto faca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      castigo</w:t>
      </w:r>
    </w:p>
    <w:p w:rsid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FimEnquanto</w:t>
      </w:r>
    </w:p>
    <w:p w:rsidR="009072C9" w:rsidRPr="009072C9" w:rsidRDefault="009072C9" w:rsidP="009072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liberado</w:t>
      </w:r>
    </w:p>
    <w:p w:rsidR="009072C9" w:rsidRPr="009072C9" w:rsidRDefault="009072C9">
      <w:pPr>
        <w:rPr>
          <w:sz w:val="24"/>
          <w:szCs w:val="24"/>
          <w:lang w:val="pt-PT"/>
        </w:rPr>
      </w:pPr>
    </w:p>
    <w:p w:rsidR="009072C9" w:rsidRPr="009072C9" w:rsidRDefault="009072C9">
      <w:pPr>
        <w:rPr>
          <w:sz w:val="24"/>
          <w:szCs w:val="24"/>
          <w:lang w:val="pt-PT"/>
        </w:rPr>
      </w:pPr>
    </w:p>
    <w:p w:rsidR="009072C9" w:rsidRDefault="009072C9">
      <w:pPr>
        <w:rPr>
          <w:lang w:val="pt-PT"/>
        </w:rPr>
      </w:pPr>
    </w:p>
    <w:p w:rsidR="009072C9" w:rsidRDefault="009072C9">
      <w:pPr>
        <w:rPr>
          <w:lang w:val="pt-PT"/>
        </w:rPr>
      </w:pPr>
    </w:p>
    <w:p w:rsidR="009072C9" w:rsidRDefault="009072C9">
      <w:pPr>
        <w:rPr>
          <w:lang w:val="pt-PT"/>
        </w:rPr>
      </w:pPr>
    </w:p>
    <w:p w:rsidR="009072C9" w:rsidRDefault="009072C9">
      <w:pPr>
        <w:rPr>
          <w:lang w:val="pt-PT"/>
        </w:rPr>
      </w:pPr>
    </w:p>
    <w:p w:rsidR="009072C9" w:rsidRPr="009072C9" w:rsidRDefault="009072C9">
      <w:pPr>
        <w:rPr>
          <w:rFonts w:ascii="Times New Roman" w:hAnsi="Times New Roman"/>
          <w:sz w:val="24"/>
          <w:lang w:val="pt-PT"/>
        </w:rPr>
      </w:pPr>
    </w:p>
    <w:p w:rsidR="00366756" w:rsidRDefault="00366756">
      <w:pPr>
        <w:rPr>
          <w:lang w:val="pt-PT"/>
        </w:rPr>
      </w:pPr>
      <w:r>
        <w:rPr>
          <w:lang w:val="pt-PT"/>
        </w:rPr>
        <w:t>Assistir{</w:t>
      </w:r>
    </w:p>
    <w:p w:rsidR="00366756" w:rsidRDefault="00366756">
      <w:pPr>
        <w:rPr>
          <w:lang w:val="pt-PT"/>
        </w:rPr>
      </w:pPr>
      <w:r>
        <w:rPr>
          <w:lang w:val="pt-PT"/>
        </w:rPr>
        <w:t>(X) – Com atenção;</w:t>
      </w:r>
    </w:p>
    <w:p w:rsidR="00366756" w:rsidRDefault="00366756">
      <w:pPr>
        <w:rPr>
          <w:lang w:val="pt-PT"/>
        </w:rPr>
      </w:pPr>
      <w:r>
        <w:rPr>
          <w:lang w:val="pt-PT"/>
        </w:rPr>
        <w:t>() – Escrevendo o resumo;</w:t>
      </w:r>
    </w:p>
    <w:p w:rsidR="00366756" w:rsidRDefault="00366756">
      <w:pPr>
        <w:rPr>
          <w:lang w:val="pt-PT"/>
        </w:rPr>
      </w:pPr>
      <w:r>
        <w:rPr>
          <w:lang w:val="pt-PT"/>
        </w:rPr>
        <w:t>() – Fazendo o prático junto, caso tenha;</w:t>
      </w:r>
    </w:p>
    <w:p w:rsidR="00555FC8" w:rsidRPr="00366756" w:rsidRDefault="00366756">
      <w:pPr>
        <w:rPr>
          <w:lang w:val="pt-PT"/>
        </w:rPr>
      </w:pPr>
      <w:r>
        <w:rPr>
          <w:lang w:val="pt-PT"/>
        </w:rPr>
        <w:t>}</w:t>
      </w:r>
    </w:p>
    <w:sectPr w:rsidR="00555FC8" w:rsidRPr="00366756" w:rsidSect="00555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570541"/>
    <w:rsid w:val="00366756"/>
    <w:rsid w:val="00555FC8"/>
    <w:rsid w:val="00570541"/>
    <w:rsid w:val="00907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</Words>
  <Characters>242</Characters>
  <Application>Microsoft Office Word</Application>
  <DocSecurity>0</DocSecurity>
  <Lines>2</Lines>
  <Paragraphs>1</Paragraphs>
  <ScaleCrop>false</ScaleCrop>
  <Company>TG</Company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3</cp:revision>
  <dcterms:created xsi:type="dcterms:W3CDTF">2026-05-05T18:29:00Z</dcterms:created>
  <dcterms:modified xsi:type="dcterms:W3CDTF">2026-05-05T19:17:00Z</dcterms:modified>
</cp:coreProperties>
</file>