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rFonts w:ascii="Arial" w:hAnsi="Arial" w:cs="Arial"/>
          <w:b/>
          <w:sz w:val="28"/>
        </w:rPr>
      </w:pPr>
      <w:r>
        <w:rPr>
          <w:rFonts w:cs="Arial" w:ascii="Arial" w:hAnsi="Arial"/>
          <w:b/>
          <w:sz w:val="28"/>
        </w:rPr>
        <w:t>INSTITUTO FEDERAL DE EDUCAÇÃO, CIÊNCIA E TECNOLOGIA DE SÃO PAULO</w:t>
      </w:r>
    </w:p>
    <w:p>
      <w:pPr>
        <w:pStyle w:val="Normal"/>
        <w:jc w:val="center"/>
        <w:rPr>
          <w:rFonts w:ascii="Arial" w:hAnsi="Arial" w:cs="Arial"/>
          <w:i/>
          <w:color w:val="FF0000"/>
          <w:sz w:val="22"/>
        </w:rPr>
      </w:pPr>
      <w:r>
        <w:rPr>
          <w:rFonts w:cs="Arial" w:ascii="Arial" w:hAnsi="Arial"/>
          <w:i/>
          <w:color w:val="FF0000"/>
          <w:sz w:val="22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2"/>
        </w:rPr>
      </w:pPr>
      <w:r>
        <w:rPr>
          <w:rFonts w:cs="Arial" w:ascii="Arial" w:hAnsi="Arial"/>
          <w:b/>
          <w:sz w:val="28"/>
        </w:rPr>
        <w:t>TIAGO JARRUGE SARAIVA</w:t>
      </w:r>
    </w:p>
    <w:p>
      <w:pPr>
        <w:pStyle w:val="Normal"/>
        <w:jc w:val="center"/>
        <w:rPr>
          <w:rFonts w:ascii="Arial" w:hAnsi="Arial" w:cs="Arial"/>
          <w:b/>
          <w:i/>
          <w:color w:val="FF0000"/>
          <w:sz w:val="22"/>
        </w:rPr>
      </w:pPr>
      <w:r>
        <w:rPr>
          <w:rFonts w:cs="Arial" w:ascii="Arial" w:hAnsi="Arial"/>
          <w:b/>
          <w:i/>
          <w:color w:val="FF0000"/>
          <w:sz w:val="22"/>
        </w:rPr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Heading5"/>
        <w:spacing w:lineRule="auto" w:line="360"/>
        <w:rPr>
          <w:rFonts w:ascii="Arial" w:hAnsi="Arial" w:cs="Arial"/>
          <w:sz w:val="32"/>
        </w:rPr>
      </w:pPr>
      <w:bookmarkStart w:id="0" w:name="_Hlk477783965"/>
      <w:r>
        <w:rPr>
          <w:rFonts w:cs="Arial" w:ascii="Arial" w:hAnsi="Arial"/>
          <w:sz w:val="32"/>
        </w:rPr>
        <w:t>R</w:t>
      </w:r>
      <w:bookmarkEnd w:id="0"/>
      <w:r>
        <w:rPr>
          <w:rFonts w:cs="Arial" w:ascii="Arial" w:hAnsi="Arial"/>
          <w:sz w:val="32"/>
        </w:rPr>
        <w:t xml:space="preserve">ELATÓRIO DO PROJETO DE </w:t>
      </w:r>
      <w:r>
        <w:rPr>
          <w:rFonts w:cs="Arial" w:ascii="Arial" w:hAnsi="Arial"/>
          <w:sz w:val="32"/>
        </w:rPr>
        <w:t>TÓPICOS AVANÇADOS – KILL’EM CLANKERS</w:t>
      </w:r>
    </w:p>
    <w:p>
      <w:pPr>
        <w:pStyle w:val="BodyText"/>
        <w:jc w:val="center"/>
        <w:rPr>
          <w:rFonts w:ascii="Arial" w:hAnsi="Arial" w:cs="Arial"/>
          <w:b/>
          <w:i/>
          <w:color w:val="FF0000"/>
          <w:sz w:val="22"/>
        </w:rPr>
      </w:pPr>
      <w:r>
        <w:rPr>
          <w:rFonts w:cs="Arial" w:ascii="Arial" w:hAnsi="Arial"/>
          <w:b/>
          <w:i/>
          <w:color w:val="FF0000"/>
          <w:sz w:val="22"/>
        </w:rPr>
      </w:r>
    </w:p>
    <w:p>
      <w:pPr>
        <w:pStyle w:val="Normal"/>
        <w:spacing w:lineRule="auto" w:line="360"/>
        <w:jc w:val="center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8"/>
        </w:rPr>
      </w:pPr>
      <w:r>
        <w:rPr>
          <w:rFonts w:cs="Arial" w:ascii="Arial" w:hAnsi="Arial"/>
          <w:b/>
          <w:sz w:val="28"/>
        </w:rPr>
        <w:t>CAMPOS DO JORDÃO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8"/>
        </w:rPr>
      </w:pPr>
      <w:r>
        <w:rPr>
          <w:rFonts w:cs="Arial" w:ascii="Arial" w:hAnsi="Arial"/>
          <w:b/>
          <w:sz w:val="28"/>
        </w:rPr>
        <w:t>2025</w:t>
      </w:r>
    </w:p>
    <w:p>
      <w:pPr>
        <w:pStyle w:val="Normal"/>
        <w:spacing w:lineRule="auto" w:line="259" w:before="0" w:after="160"/>
        <w:rPr>
          <w:rFonts w:ascii="Arial" w:hAnsi="Arial" w:cs="Arial"/>
          <w:b/>
          <w:i/>
          <w:sz w:val="22"/>
        </w:rPr>
      </w:pPr>
      <w:r>
        <w:rPr>
          <w:rFonts w:cs="Arial" w:ascii="Arial" w:hAnsi="Arial"/>
          <w:b/>
          <w:i/>
          <w:sz w:val="22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8"/>
        </w:rPr>
      </w:pPr>
      <w:r>
        <w:rPr>
          <w:rFonts w:cs="Arial" w:ascii="Arial" w:hAnsi="Arial"/>
          <w:b/>
          <w:sz w:val="28"/>
        </w:rPr>
        <w:t>RESUMO</w:t>
      </w:r>
    </w:p>
    <w:p>
      <w:pPr>
        <w:pStyle w:val="Normal"/>
        <w:jc w:val="center"/>
        <w:rPr>
          <w:rFonts w:ascii="Arial" w:hAnsi="Arial" w:cs="Arial"/>
          <w:i/>
          <w:color w:val="FF0000"/>
          <w:sz w:val="22"/>
        </w:rPr>
      </w:pPr>
      <w:r>
        <w:rPr>
          <w:rFonts w:cs="Arial" w:ascii="Arial" w:hAnsi="Arial"/>
          <w:i/>
          <w:color w:val="FF0000"/>
          <w:sz w:val="22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color w:val="FF0000"/>
          <w:sz w:val="20"/>
        </w:rPr>
      </w:pPr>
      <w:r>
        <w:rPr>
          <w:rFonts w:cs="Arial" w:ascii="Arial" w:hAnsi="Arial"/>
          <w:b/>
          <w:color w:val="FF0000"/>
          <w:sz w:val="20"/>
        </w:rPr>
      </w:r>
    </w:p>
    <w:p>
      <w:pPr>
        <w:pStyle w:val="Normal"/>
        <w:widowControl w:val="false"/>
        <w:jc w:val="both"/>
        <w:rPr>
          <w:rFonts w:ascii="Arial" w:hAnsi="Arial" w:cs="Arial"/>
        </w:rPr>
      </w:pPr>
      <w:r>
        <w:rPr>
          <w:rFonts w:cs="Arial" w:ascii="Arial" w:hAnsi="Arial"/>
        </w:rPr>
        <w:t xml:space="preserve">O Jogo Kill’em Clankers é um jogo arcade 2d de tiro. O jogo foi desenvolvido usando o framework Phaser e a linguagem typescript para a disciplina de tópicos avançados do IFSPCJO, </w:t>
      </w:r>
      <w:r>
        <w:rPr>
          <w:rFonts w:cs="Arial" w:ascii="Arial" w:hAnsi="Arial"/>
        </w:rPr>
        <w:t>seguindo o tema “tecnologia”</w:t>
      </w:r>
      <w:r>
        <w:rPr>
          <w:rFonts w:cs="Arial" w:ascii="Arial" w:hAnsi="Arial"/>
        </w:rPr>
        <w:t>. No jogo, o jogador controla um personagem que possui diversas armas, e a jogabilidade gira em torno de usar essas armas, cada uma com certa especialidade, para derrotar robôs. O objetivo do jogo é chegar o mais longe que puder, atingindo a melhor pontuação possível, e enfrentar as ondas de robôs que ficam mais difíceis com o passar do tempo, até perder.</w:t>
      </w:r>
    </w:p>
    <w:p>
      <w:pPr>
        <w:pStyle w:val="Normal"/>
        <w:ind w:firstLine="709"/>
        <w:jc w:val="both"/>
        <w:rPr>
          <w:rFonts w:ascii="Arial" w:hAnsi="Arial" w:eastAsia="Calibri" w:cs="Arial"/>
          <w:lang w:eastAsia="en-US"/>
        </w:rPr>
      </w:pPr>
      <w:r>
        <w:rPr>
          <w:rFonts w:eastAsia="Calibri" w:cs="Arial" w:ascii="Arial" w:hAnsi="Arial"/>
          <w:lang w:eastAsia="en-US"/>
        </w:rPr>
      </w:r>
    </w:p>
    <w:p>
      <w:pPr>
        <w:pStyle w:val="BodyText"/>
        <w:spacing w:lineRule="auto" w:line="240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Palavras-Chave</w:t>
      </w:r>
      <w:r>
        <w:rPr>
          <w:rFonts w:cs="Arial" w:ascii="Arial" w:hAnsi="Arial"/>
        </w:rPr>
        <w:t xml:space="preserve">: </w:t>
      </w:r>
      <w:r>
        <w:rPr>
          <w:rFonts w:cs="Arial" w:ascii="Arial" w:hAnsi="Arial"/>
        </w:rPr>
        <w:t>Phaser</w:t>
      </w:r>
      <w:r>
        <w:rPr>
          <w:rFonts w:cs="Arial" w:ascii="Arial" w:hAnsi="Arial"/>
        </w:rPr>
        <w:t xml:space="preserve">, </w:t>
      </w:r>
      <w:r>
        <w:rPr>
          <w:rFonts w:cs="Arial" w:ascii="Arial" w:hAnsi="Arial"/>
        </w:rPr>
        <w:t>Typescript</w:t>
      </w:r>
      <w:r>
        <w:rPr>
          <w:rFonts w:cs="Arial" w:ascii="Arial" w:hAnsi="Arial"/>
        </w:rPr>
        <w:t xml:space="preserve">, </w:t>
      </w:r>
      <w:r>
        <w:rPr>
          <w:rFonts w:cs="Arial" w:ascii="Arial" w:hAnsi="Arial"/>
        </w:rPr>
        <w:t>Tiro</w:t>
      </w:r>
      <w:r>
        <w:rPr>
          <w:rFonts w:cs="Arial" w:ascii="Arial" w:hAnsi="Arial"/>
        </w:rPr>
        <w:t xml:space="preserve">, </w:t>
      </w:r>
      <w:r>
        <w:rPr>
          <w:rFonts w:cs="Arial" w:ascii="Arial" w:hAnsi="Arial"/>
        </w:rPr>
        <w:t>Arcade</w:t>
      </w:r>
      <w:r>
        <w:rPr>
          <w:rFonts w:cs="Arial" w:ascii="Arial" w:hAnsi="Arial"/>
        </w:rPr>
        <w:t>.</w:t>
      </w:r>
    </w:p>
    <w:p>
      <w:pPr>
        <w:pStyle w:val="BodyText"/>
        <w:spacing w:lineRule="auto" w:line="240"/>
        <w:rPr>
          <w:rFonts w:ascii="Arial" w:hAnsi="Arial" w:cs="Arial"/>
          <w:color w:val="FF0000"/>
        </w:rPr>
      </w:pPr>
      <w:r>
        <w:rPr>
          <w:rFonts w:cs="Arial" w:ascii="Arial" w:hAnsi="Arial"/>
          <w:color w:val="FF0000"/>
        </w:rPr>
      </w:r>
    </w:p>
    <w:p>
      <w:pPr>
        <w:pStyle w:val="Normal"/>
        <w:jc w:val="center"/>
        <w:rPr>
          <w:rFonts w:ascii="Arial" w:hAnsi="Arial" w:cs="Arial"/>
          <w:i/>
          <w:color w:val="FF0000"/>
          <w:sz w:val="22"/>
        </w:rPr>
      </w:pPr>
      <w:r>
        <w:rPr>
          <w:rFonts w:cs="Arial" w:ascii="Arial" w:hAnsi="Arial"/>
          <w:i/>
          <w:color w:val="FF0000"/>
          <w:sz w:val="22"/>
        </w:rPr>
      </w:r>
    </w:p>
    <w:p>
      <w:pPr>
        <w:pStyle w:val="BodyText"/>
        <w:spacing w:lineRule="auto" w:line="360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 w:before="0" w:after="0"/>
        <w:jc w:val="center"/>
        <w:rPr/>
        <w:sectPr>
          <w:type w:val="nextPage"/>
          <w:pgSz w:w="11906" w:h="16838"/>
          <w:pgMar w:left="1701" w:right="1134" w:gutter="0" w:header="0" w:top="1701" w:footer="0" w:bottom="1134"/>
          <w:pgNumType w:fmt="decimal"/>
          <w:formProt w:val="false"/>
          <w:textDirection w:val="lrTb"/>
          <w:docGrid w:type="default" w:linePitch="360" w:charSpace="0"/>
        </w:sectPr>
      </w:pPr>
      <w:r>
        <w:rPr/>
      </w:r>
    </w:p>
    <w:p>
      <w:pPr>
        <w:pStyle w:val="ListParagraph"/>
        <w:numPr>
          <w:ilvl w:val="0"/>
          <w:numId w:val="2"/>
        </w:numPr>
        <w:spacing w:lineRule="auto" w:line="360"/>
        <w:ind w:hanging="426" w:start="426"/>
        <w:rPr>
          <w:rFonts w:ascii="Arial" w:hAnsi="Arial" w:cs="Arial"/>
          <w:b/>
        </w:rPr>
      </w:pPr>
      <w:r>
        <w:rPr>
          <w:rFonts w:cs="Arial" w:ascii="Arial" w:hAnsi="Arial"/>
          <w:b/>
        </w:rPr>
        <w:t xml:space="preserve">INTRODUÇÃO </w:t>
      </w:r>
    </w:p>
    <w:p>
      <w:pPr>
        <w:pStyle w:val="Normal"/>
        <w:jc w:val="center"/>
        <w:rPr>
          <w:rFonts w:ascii="Arial" w:hAnsi="Arial" w:cs="Arial"/>
          <w:i/>
          <w:szCs w:val="24"/>
        </w:rPr>
      </w:pPr>
      <w:r>
        <w:rPr>
          <w:rFonts w:cs="Arial" w:ascii="Arial" w:hAnsi="Arial"/>
          <w:i/>
          <w:szCs w:val="24"/>
        </w:rPr>
      </w:r>
    </w:p>
    <w:p>
      <w:pPr>
        <w:pStyle w:val="Normal"/>
        <w:spacing w:lineRule="auto" w:line="360"/>
        <w:rPr>
          <w:rFonts w:ascii="Arial" w:hAnsi="Arial" w:cs="Arial"/>
          <w:b/>
          <w:color w:val="FF0000"/>
          <w:szCs w:val="24"/>
        </w:rPr>
      </w:pPr>
      <w:r>
        <w:rPr>
          <w:rFonts w:cs="Arial" w:ascii="Arial" w:hAnsi="Arial"/>
          <w:b/>
          <w:color w:val="FF0000"/>
          <w:szCs w:val="24"/>
        </w:rPr>
      </w:r>
    </w:p>
    <w:p>
      <w:pPr>
        <w:pStyle w:val="BodyText"/>
        <w:spacing w:lineRule="auto" w:line="360"/>
        <w:jc w:val="both"/>
        <w:rPr>
          <w:rFonts w:ascii="Arial" w:hAnsi="Arial" w:cs="Arial"/>
          <w:szCs w:val="24"/>
        </w:rPr>
      </w:pPr>
      <w:r>
        <w:rPr>
          <w:rFonts w:cs="Arial" w:ascii="Arial" w:hAnsi="Arial"/>
          <w:szCs w:val="24"/>
        </w:rPr>
        <w:t>Kill’em Clankers é um jogo de tiro 2D do estilo Arcade no qual o jogador controla um agente do governo em um mundo futurístico distópico, onde robôs humanoides sencientes formam quadrilhas criminosas que praticam crimes contra a população humana.</w:t>
      </w:r>
    </w:p>
    <w:p>
      <w:pPr>
        <w:pStyle w:val="BodyText"/>
        <w:spacing w:lineRule="auto" w:line="360"/>
        <w:jc w:val="both"/>
        <w:rPr>
          <w:rFonts w:ascii="Arial" w:hAnsi="Arial" w:cs="Arial"/>
          <w:szCs w:val="24"/>
        </w:rPr>
      </w:pPr>
      <w:r>
        <w:rPr>
          <w:rFonts w:cs="Arial" w:ascii="Arial" w:hAnsi="Arial"/>
          <w:szCs w:val="24"/>
        </w:rPr>
      </w:r>
    </w:p>
    <w:p>
      <w:pPr>
        <w:pStyle w:val="BodyText"/>
        <w:spacing w:lineRule="auto" w:line="360" w:before="0" w:after="283"/>
        <w:rPr>
          <w:rFonts w:ascii="Arial" w:hAnsi="Arial" w:cs="Arial"/>
        </w:rPr>
      </w:pPr>
      <w:r>
        <w:rPr>
          <w:rFonts w:cs="Arial" w:ascii="Arial" w:hAnsi="Arial"/>
        </w:rPr>
        <w:t>No início do jogo, o jogador testemunha uma fuga massiva de robôs vândalos e, como defensor da humanidade, assume a missão de persegui-los pelo maior tempo possível.</w:t>
      </w:r>
    </w:p>
    <w:p>
      <w:pPr>
        <w:pStyle w:val="BodyText"/>
        <w:spacing w:lineRule="auto" w:line="360" w:before="0" w:after="283"/>
        <w:rPr>
          <w:rFonts w:ascii="Arial" w:hAnsi="Arial" w:cs="Arial"/>
        </w:rPr>
      </w:pPr>
      <w:r>
        <w:rPr>
          <w:rFonts w:cs="Arial" w:ascii="Arial" w:hAnsi="Arial"/>
        </w:rPr>
        <w:t>O jogo conta com gráficos 2D que misturam elementos de videogames clássicos com recursos visuais inspirados em jogos modernos.</w:t>
      </w:r>
    </w:p>
    <w:p>
      <w:pPr>
        <w:pStyle w:val="Normal"/>
        <w:spacing w:lineRule="auto" w:line="360"/>
        <w:rPr/>
      </w:pPr>
      <w:r>
        <w:rPr/>
      </w:r>
    </w:p>
    <w:p>
      <w:pPr>
        <w:pStyle w:val="ListParagraph"/>
        <w:numPr>
          <w:ilvl w:val="1"/>
          <w:numId w:val="2"/>
        </w:numPr>
        <w:spacing w:lineRule="auto" w:line="360"/>
        <w:ind w:hanging="405" w:start="426"/>
        <w:rPr>
          <w:rFonts w:ascii="Arial" w:hAnsi="Arial" w:cs="Arial"/>
          <w:b/>
        </w:rPr>
      </w:pPr>
      <w:r>
        <w:rPr>
          <w:rFonts w:cs="Arial" w:ascii="Arial" w:hAnsi="Arial"/>
          <w:b/>
        </w:rPr>
        <w:t xml:space="preserve">Objetivos </w:t>
      </w:r>
    </w:p>
    <w:p>
      <w:pPr>
        <w:pStyle w:val="Normal"/>
        <w:spacing w:lineRule="auto" w:line="36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BodyText"/>
        <w:spacing w:lineRule="auto" w:line="360"/>
        <w:ind w:hanging="0" w:start="0"/>
        <w:rPr>
          <w:rFonts w:ascii="Arial" w:hAnsi="Arial" w:cs="Arial"/>
        </w:rPr>
      </w:pPr>
      <w:r>
        <w:rPr>
          <w:rFonts w:cs="Arial" w:ascii="Arial" w:hAnsi="Arial"/>
        </w:rPr>
        <w:t xml:space="preserve">O objetivo do jogador em Kill’em Clankers é derrotar o maior número possível de robôs enquanto gerencia um arsenal composto por cinco armas diferentes, cada uma com características únicas. Nesse jogo, não existe uma condição de vitória definitiva; o objetivo principal é alcançar a maior pontuação possível e superar os próprios recordes em partidas sucessivas. </w:t>
      </w:r>
    </w:p>
    <w:p>
      <w:pPr>
        <w:pStyle w:val="ParagrafoComum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lineRule="auto" w:line="360"/>
        <w:rPr/>
      </w:pPr>
      <w:r>
        <w:rPr/>
      </w:r>
    </w:p>
    <w:p>
      <w:pPr>
        <w:pStyle w:val="ListParagraph"/>
        <w:numPr>
          <w:ilvl w:val="1"/>
          <w:numId w:val="2"/>
        </w:numPr>
        <w:spacing w:lineRule="auto" w:line="360"/>
        <w:ind w:hanging="405" w:start="426"/>
        <w:rPr>
          <w:rFonts w:ascii="Arial" w:hAnsi="Arial" w:cs="Arial"/>
          <w:b/>
        </w:rPr>
      </w:pPr>
      <w:r>
        <w:rPr>
          <w:rFonts w:cs="Arial" w:ascii="Arial" w:hAnsi="Arial"/>
          <w:b/>
        </w:rPr>
        <w:t xml:space="preserve">Justificativa </w:t>
      </w:r>
    </w:p>
    <w:p>
      <w:pPr>
        <w:pStyle w:val="Normal"/>
        <w:spacing w:lineRule="auto" w:line="360"/>
        <w:rPr/>
      </w:pPr>
      <w:r>
        <w:rPr/>
      </w:r>
    </w:p>
    <w:p>
      <w:pPr>
        <w:pStyle w:val="ParagrafoComum"/>
        <w:ind w:hanging="0" w:start="0"/>
        <w:rPr>
          <w:rFonts w:ascii="Arial" w:hAnsi="Arial" w:cs="Arial"/>
        </w:rPr>
      </w:pPr>
      <w:r>
        <w:rPr>
          <w:rFonts w:cs="Arial" w:ascii="Arial" w:hAnsi="Arial"/>
        </w:rPr>
        <w:t xml:space="preserve">Kill’em Clankers foi desenvolvido com o propósito de demonstrar os conhecimentos adquiridos no desenvolvimento com TypeScript e Phaser, além de aplicar conceitos de game design e criar um jogo atrativo dentro das limitações da temática </w:t>
      </w:r>
      <w:r>
        <w:rPr>
          <w:rFonts w:cs="Arial" w:ascii="Arial" w:hAnsi="Arial"/>
        </w:rPr>
        <w:t>de “tecnologia”,</w:t>
      </w:r>
      <w:r>
        <w:rPr>
          <w:rFonts w:cs="Arial" w:ascii="Arial" w:hAnsi="Arial"/>
        </w:rPr>
        <w:t xml:space="preserve"> proposta na disciplina de Tópicos Avançados do CJOPOO </w:t>
      </w:r>
      <w:r>
        <w:rPr>
          <w:rFonts w:cs="Arial" w:ascii="Arial" w:hAnsi="Arial"/>
        </w:rPr>
        <w:t>para este projeto</w:t>
      </w:r>
      <w:r>
        <w:rPr>
          <w:rFonts w:cs="Arial" w:ascii="Arial" w:hAnsi="Arial"/>
        </w:rPr>
        <w:t xml:space="preserve">. </w:t>
      </w:r>
    </w:p>
    <w:p>
      <w:pPr>
        <w:pStyle w:val="ParagrafoComum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ListParagraph"/>
        <w:numPr>
          <w:ilvl w:val="1"/>
          <w:numId w:val="2"/>
        </w:numPr>
        <w:spacing w:lineRule="auto" w:line="360"/>
        <w:ind w:hanging="405" w:start="426"/>
        <w:rPr>
          <w:rFonts w:ascii="Arial" w:hAnsi="Arial" w:cs="Arial"/>
          <w:b/>
        </w:rPr>
      </w:pPr>
      <w:r>
        <w:rPr>
          <w:rFonts w:cs="Arial" w:ascii="Arial" w:hAnsi="Arial"/>
          <w:b/>
        </w:rPr>
        <w:t>Aspectos Metodológicos</w:t>
      </w:r>
    </w:p>
    <w:p>
      <w:pPr>
        <w:pStyle w:val="Normal"/>
        <w:spacing w:lineRule="auto" w:line="36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BodyText"/>
        <w:rPr>
          <w:rFonts w:ascii="Arial" w:hAnsi="Arial" w:cs="Arial"/>
        </w:rPr>
      </w:pPr>
      <w:r>
        <w:rPr>
          <w:rFonts w:cs="Arial" w:ascii="Arial" w:hAnsi="Arial"/>
          <w:lang w:bidi="ne-NP"/>
        </w:rPr>
        <w:t>Kill’em Clankers foi desenvolvido utilizando a linguagem TypeScript, o framework Phaser e a ferramenta Vite. O código-fonte foi produzido no editor Visual Studio Code.</w:t>
      </w:r>
    </w:p>
    <w:p>
      <w:pPr>
        <w:pStyle w:val="BodyText"/>
        <w:spacing w:before="0" w:after="283"/>
        <w:rPr>
          <w:rFonts w:ascii="Arial" w:hAnsi="Arial" w:cs="Arial"/>
          <w:lang w:bidi="ne-NP"/>
        </w:rPr>
      </w:pPr>
      <w:r>
        <w:rPr>
          <w:rFonts w:cs="Arial" w:ascii="Arial" w:hAnsi="Arial"/>
          <w:lang w:bidi="ne-NP"/>
        </w:rPr>
        <w:t>Para consultas relacionadas à documentação do Phaser e auxílio no desenvolvimento da lógica do jogo, foi utilizada a ferramenta de inteligência artificial ChatGPT. As artes do jogo foram geradas com auxílio do ChatGPT e posteriormente editadas utilizando Microsoft Paint e Piskel.</w:t>
      </w:r>
    </w:p>
    <w:p>
      <w:pPr>
        <w:pStyle w:val="BodyText"/>
        <w:spacing w:before="0" w:after="283"/>
        <w:rPr>
          <w:rFonts w:ascii="Arial" w:hAnsi="Arial" w:cs="Arial"/>
          <w:lang w:bidi="ne-NP"/>
        </w:rPr>
      </w:pPr>
      <w:r>
        <w:rPr>
          <w:rFonts w:cs="Arial" w:ascii="Arial" w:hAnsi="Arial"/>
          <w:lang w:bidi="ne-NP"/>
        </w:rPr>
        <w:t>O código-fonte foi desenvolvido utilizando diversas técnicas de programação, principalmente orientação a objetos, separação adequada de responsabilidades entre funções e módulos, arquitetura data-driven em determinadas funcionalidades e tipagem estática para definição de contratos de objetos. A organização do código e dos assets segue uma estrutura de diretórios baseada em funcionalidades (feature-based). Os comentários presentes no código-fonte foram escritos majoritariamente seguindo o padrão TSDoc, visando maior organização e legibilidade.</w:t>
      </w:r>
    </w:p>
    <w:p>
      <w:pPr>
        <w:pStyle w:val="BodyText"/>
        <w:spacing w:before="0" w:after="283"/>
        <w:rPr>
          <w:rFonts w:ascii="Arial" w:hAnsi="Arial" w:cs="Arial"/>
          <w:lang w:bidi="ne-NP"/>
        </w:rPr>
      </w:pPr>
      <w:r>
        <w:rPr>
          <w:rFonts w:cs="Arial" w:ascii="Arial" w:hAnsi="Arial"/>
          <w:lang w:bidi="ne-NP"/>
        </w:rPr>
        <w:t>O versionamento do projeto foi realizado por meio do sistema Git, enquanto o GitHub foi utilizado como repositório remoto para armazenamento, sincronização e gerenciamento do código-fonte.</w:t>
      </w:r>
    </w:p>
    <w:p>
      <w:pPr>
        <w:pStyle w:val="ParagrafoComum"/>
        <w:rPr>
          <w:rFonts w:ascii="Arial" w:hAnsi="Arial" w:cs="Arial"/>
        </w:rPr>
      </w:pPr>
      <w:r>
        <w:rPr>
          <w:rFonts w:cs="Arial" w:ascii="Arial" w:hAnsi="Arial"/>
          <w:b w:val="false"/>
          <w:bCs w:val="false"/>
        </w:rPr>
      </w:r>
    </w:p>
    <w:p>
      <w:pPr>
        <w:pStyle w:val="ParagrafoComum"/>
        <w:rPr>
          <w:rFonts w:ascii="Arial" w:hAnsi="Arial" w:cs="Arial"/>
        </w:rPr>
      </w:pPr>
      <w:r>
        <w:rPr>
          <w:rFonts w:cs="Arial" w:ascii="Arial" w:hAnsi="Arial"/>
          <w:b w:val="false"/>
          <w:bCs w:val="false"/>
        </w:rPr>
        <w:t xml:space="preserve"> </w:t>
      </w:r>
    </w:p>
    <w:p>
      <w:pPr>
        <w:pStyle w:val="Normal"/>
        <w:spacing w:lineRule="auto" w:line="36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36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ListParagraph"/>
        <w:numPr>
          <w:ilvl w:val="1"/>
          <w:numId w:val="2"/>
        </w:numPr>
        <w:spacing w:lineRule="auto" w:line="360"/>
        <w:ind w:hanging="405" w:start="426"/>
        <w:rPr>
          <w:rFonts w:ascii="Arial" w:hAnsi="Arial" w:cs="Arial"/>
          <w:b/>
        </w:rPr>
      </w:pPr>
      <w:r>
        <w:rPr>
          <w:rFonts w:cs="Arial" w:ascii="Arial" w:hAnsi="Arial"/>
          <w:b/>
        </w:rPr>
        <w:t xml:space="preserve"> </w:t>
      </w:r>
      <w:r>
        <w:rPr>
          <w:rFonts w:cs="Arial" w:ascii="Arial" w:hAnsi="Arial"/>
          <w:b/>
        </w:rPr>
        <w:t>Aporte Teórico</w:t>
      </w:r>
    </w:p>
    <w:p>
      <w:pPr>
        <w:pStyle w:val="Normal"/>
        <w:spacing w:lineRule="auto" w:line="36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ParagrafoComum"/>
        <w:spacing w:lineRule="auto" w:line="360"/>
        <w:jc w:val="both"/>
        <w:rPr>
          <w:rFonts w:ascii="Arial" w:hAnsi="Arial" w:cs="Arial"/>
          <w:b w:val="false"/>
          <w:bCs w:val="false"/>
        </w:rPr>
      </w:pPr>
      <w:r>
        <w:rPr>
          <w:rFonts w:cs="Arial" w:ascii="Arial" w:hAnsi="Arial"/>
          <w:b w:val="false"/>
          <w:bCs w:val="false"/>
        </w:rPr>
        <w:t xml:space="preserve">Este jogo foi desenvolvido com base em conceitos aprendidos no IFSPCJO ao longo do curso, na documentação oficial do Phaser, em estudos realizados por meio de materiais disponíveis na internet e em experiências prévias com desenvolvimento de software e jogos utilizando o ecossistema TypeScript. </w:t>
      </w:r>
    </w:p>
    <w:p>
      <w:pPr>
        <w:pStyle w:val="Normal"/>
        <w:spacing w:lineRule="auto" w:line="259" w:before="0" w:after="160"/>
        <w:rPr>
          <w:rFonts w:ascii="Arial" w:hAnsi="Arial" w:cs="Arial"/>
          <w:b/>
          <w:i/>
          <w:sz w:val="22"/>
        </w:rPr>
      </w:pPr>
      <w:r>
        <w:rPr>
          <w:rFonts w:cs="Arial" w:ascii="Arial" w:hAnsi="Arial"/>
          <w:b/>
          <w:i/>
          <w:sz w:val="22"/>
        </w:rPr>
      </w:r>
    </w:p>
    <w:p>
      <w:pPr>
        <w:pStyle w:val="Normal"/>
        <w:spacing w:lineRule="auto" w:line="259" w:before="0" w:after="160"/>
        <w:rPr>
          <w:rFonts w:ascii="Arial" w:hAnsi="Arial" w:cs="Arial"/>
          <w:b/>
          <w:bCs/>
          <w:i w:val="false"/>
          <w:iCs w:val="false"/>
          <w:sz w:val="24"/>
          <w:szCs w:val="24"/>
        </w:rPr>
      </w:pPr>
      <w:r>
        <w:rPr>
          <w:rFonts w:cs="Arial" w:ascii="Arial" w:hAnsi="Arial"/>
          <w:b/>
          <w:bCs/>
          <w:i w:val="false"/>
          <w:iCs w:val="false"/>
          <w:sz w:val="24"/>
          <w:szCs w:val="24"/>
        </w:rPr>
        <w:t xml:space="preserve">2. </w:t>
        <w:tab/>
        <w:t>METODOLOGIA</w:t>
      </w:r>
    </w:p>
    <w:p>
      <w:pPr>
        <w:pStyle w:val="Normal"/>
        <w:spacing w:lineRule="auto" w:line="259" w:before="0" w:after="160"/>
        <w:rPr>
          <w:rFonts w:ascii="Arial" w:hAnsi="Arial" w:cs="Arial"/>
          <w:b/>
          <w:bCs/>
          <w:i w:val="false"/>
          <w:iCs w:val="false"/>
          <w:sz w:val="24"/>
          <w:szCs w:val="24"/>
        </w:rPr>
      </w:pPr>
      <w:r>
        <w:rPr>
          <w:rFonts w:cs="Arial" w:ascii="Arial" w:hAnsi="Arial"/>
          <w:b/>
          <w:bCs/>
          <w:i w:val="false"/>
          <w:iCs w:val="false"/>
          <w:sz w:val="24"/>
          <w:szCs w:val="24"/>
        </w:rPr>
      </w:r>
    </w:p>
    <w:p>
      <w:pPr>
        <w:pStyle w:val="Normal"/>
        <w:spacing w:lineRule="auto" w:line="360" w:before="0" w:after="160"/>
        <w:jc w:val="both"/>
        <w:rPr>
          <w:rFonts w:ascii="Arial" w:hAnsi="Arial" w:cs="Arial"/>
          <w:b/>
          <w:bCs/>
          <w:i w:val="false"/>
          <w:iCs w:val="false"/>
          <w:sz w:val="24"/>
          <w:szCs w:val="24"/>
          <w:u w:val="double"/>
        </w:rPr>
      </w:pPr>
      <w:r>
        <w:rPr>
          <w:rFonts w:cs="Arial" w:ascii="Arial" w:hAnsi="Arial"/>
          <w:b/>
          <w:bCs/>
          <w:i w:val="false"/>
          <w:iCs w:val="false"/>
          <w:sz w:val="24"/>
          <w:szCs w:val="24"/>
        </w:rPr>
        <w:tab/>
      </w: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</w:rPr>
        <w:t>O Simple Keeper é um gerenciador de senhas que tem o propósito de ser simples de usar, leve e completamente offline, auxiliando o usuário a não esquecer as credenciais de suas contas nas mais diversas plataformas. As ferramentas utilizadas para o desenvolvimento do Simple Keeper foram apenas o Qt Creator, para desenvolvimento do código e interfaces, e o Sora AI, para desenvolvimento do logo da aplicação. O Simple Keeper funciona da seguinte forma:</w:t>
      </w:r>
    </w:p>
    <w:p>
      <w:pPr>
        <w:pStyle w:val="Normal"/>
        <w:numPr>
          <w:ilvl w:val="0"/>
          <w:numId w:val="3"/>
        </w:numPr>
        <w:spacing w:lineRule="auto" w:line="360" w:before="0" w:after="160"/>
        <w:jc w:val="both"/>
        <w:rPr>
          <w:rFonts w:ascii="Arial" w:hAnsi="Arial" w:cs="Arial"/>
          <w:b w:val="false"/>
          <w:bCs w:val="false"/>
          <w:i w:val="false"/>
          <w:i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</w:rPr>
        <w:t>Ao abrir o aplicativo, o usuário se depara com um menu simples, com um título, a logo do Simple Keeper e um botão para adicionar novos cadastros.</w:t>
      </w:r>
    </w:p>
    <w:p>
      <w:pPr>
        <w:pStyle w:val="Normal"/>
        <w:numPr>
          <w:ilvl w:val="0"/>
          <w:numId w:val="3"/>
        </w:numPr>
        <w:spacing w:lineRule="auto" w:line="360" w:before="0" w:after="160"/>
        <w:jc w:val="both"/>
        <w:rPr>
          <w:rFonts w:ascii="Arial" w:hAnsi="Arial" w:cs="Arial"/>
          <w:b w:val="false"/>
          <w:bCs w:val="false"/>
          <w:i w:val="false"/>
          <w:i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</w:rPr>
        <w:t>Ao clicar no botão, cards são adicionados a uma sessão central do menu.</w:t>
      </w:r>
    </w:p>
    <w:p>
      <w:pPr>
        <w:pStyle w:val="Normal"/>
        <w:numPr>
          <w:ilvl w:val="0"/>
          <w:numId w:val="3"/>
        </w:numPr>
        <w:spacing w:lineRule="auto" w:line="360" w:before="0" w:after="160"/>
        <w:jc w:val="both"/>
        <w:rPr>
          <w:rFonts w:ascii="Arial" w:hAnsi="Arial" w:cs="Arial"/>
          <w:b w:val="false"/>
          <w:bCs w:val="false"/>
          <w:i w:val="false"/>
          <w:i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</w:rPr>
        <w:t>Ao clicar em cada card, uma janela é aberta, em que o usuário consegue alterar diversos inputs com dados do determinado cadastro. Estes dados são salvos localmente e podem sempre ser acessados e modificados pelo usuário.</w:t>
      </w:r>
    </w:p>
    <w:p>
      <w:pPr>
        <w:pStyle w:val="Normal"/>
        <w:spacing w:lineRule="auto" w:line="259" w:before="0" w:after="160"/>
        <w:rPr>
          <w:rFonts w:ascii="Arial" w:hAnsi="Arial" w:cs="Arial"/>
          <w:b w:val="false"/>
          <w:bCs w:val="false"/>
          <w:i w:val="false"/>
          <w:i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</w:rPr>
        <w:tab/>
      </w:r>
    </w:p>
    <w:p>
      <w:pPr>
        <w:pStyle w:val="Normal"/>
        <w:spacing w:lineRule="auto" w:line="259" w:before="0" w:after="160"/>
        <w:rPr>
          <w:rFonts w:ascii="Arial" w:hAnsi="Arial" w:cs="Arial"/>
          <w:b w:val="false"/>
          <w:bCs w:val="false"/>
          <w:i w:val="false"/>
          <w:i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</w:rPr>
        <w:t>3.</w:t>
        <w:tab/>
      </w:r>
      <w:r>
        <w:rPr>
          <w:rFonts w:cs="Arial" w:ascii="Arial" w:hAnsi="Arial"/>
          <w:b/>
          <w:bCs/>
          <w:i w:val="false"/>
          <w:iCs w:val="false"/>
          <w:sz w:val="24"/>
          <w:szCs w:val="24"/>
        </w:rPr>
        <w:t>RESULTADOS OBTIDOS</w:t>
      </w:r>
    </w:p>
    <w:p>
      <w:pPr>
        <w:pStyle w:val="Normal"/>
        <w:spacing w:lineRule="auto" w:line="259" w:before="0" w:after="160"/>
        <w:rPr>
          <w:rFonts w:ascii="Arial" w:hAnsi="Arial" w:cs="Arial"/>
          <w:b/>
          <w:bCs/>
          <w:i w:val="false"/>
          <w:iCs w:val="false"/>
          <w:sz w:val="24"/>
          <w:szCs w:val="24"/>
        </w:rPr>
      </w:pPr>
      <w:r>
        <w:rPr>
          <w:rFonts w:cs="Arial" w:ascii="Arial" w:hAnsi="Arial"/>
          <w:b/>
          <w:bCs/>
          <w:i w:val="false"/>
          <w:iCs w:val="false"/>
          <w:sz w:val="24"/>
          <w:szCs w:val="24"/>
        </w:rPr>
      </w:r>
    </w:p>
    <w:p>
      <w:pPr>
        <w:pStyle w:val="Normal"/>
        <w:spacing w:lineRule="auto" w:line="259" w:before="0" w:after="160"/>
        <w:rPr>
          <w:rFonts w:ascii="Arial" w:hAnsi="Arial" w:cs="Arial"/>
          <w:b w:val="false"/>
          <w:bCs w:val="false"/>
          <w:i w:val="false"/>
          <w:i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</w:rPr>
        <w:t>Menu:</w:t>
      </w:r>
    </w:p>
    <w:p>
      <w:pPr>
        <w:pStyle w:val="Normal"/>
        <w:spacing w:lineRule="auto" w:line="259" w:before="0" w:after="160"/>
        <w:rPr>
          <w:rFonts w:ascii="Arial" w:hAnsi="Arial" w:cs="Arial"/>
          <w:b w:val="false"/>
          <w:bCs w:val="false"/>
          <w:i w:val="false"/>
          <w:i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085" cy="3245485"/>
            <wp:effectExtent l="0" t="0" r="0" b="0"/>
            <wp:wrapSquare wrapText="largest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45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59" w:before="0" w:after="160"/>
        <w:rPr>
          <w:rFonts w:ascii="Arial" w:hAnsi="Arial" w:cs="Arial"/>
          <w:b/>
          <w:i/>
          <w:sz w:val="22"/>
        </w:rPr>
      </w:pPr>
      <w:r>
        <w:rPr>
          <w:rFonts w:cs="Arial" w:ascii="Arial" w:hAnsi="Arial"/>
          <w:b/>
          <w:i/>
          <w:sz w:val="22"/>
        </w:rPr>
      </w:r>
    </w:p>
    <w:p>
      <w:pPr>
        <w:pStyle w:val="Normal"/>
        <w:spacing w:lineRule="auto" w:line="259" w:before="0" w:after="160"/>
        <w:rPr>
          <w:rFonts w:ascii="Arial" w:hAnsi="Arial" w:cs="Arial"/>
          <w:b w:val="false"/>
          <w:bCs w:val="false"/>
          <w:i w:val="false"/>
          <w:i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</w:rPr>
        <w:t>Menu com alguns cards adicionados:</w:t>
      </w:r>
    </w:p>
    <w:p>
      <w:pPr>
        <w:pStyle w:val="Normal"/>
        <w:spacing w:lineRule="auto" w:line="259" w:before="0" w:after="160"/>
        <w:rPr>
          <w:rFonts w:ascii="Arial" w:hAnsi="Arial" w:cs="Arial"/>
          <w:b w:val="false"/>
          <w:bCs w:val="false"/>
          <w:i w:val="false"/>
          <w:i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085" cy="3245485"/>
            <wp:effectExtent l="0" t="0" r="0" b="0"/>
            <wp:wrapSquare wrapText="largest"/>
            <wp:docPr id="2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45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59" w:before="0" w:after="160"/>
        <w:rPr>
          <w:rFonts w:ascii="Arial" w:hAnsi="Arial" w:cs="Arial"/>
          <w:b/>
          <w:i/>
          <w:sz w:val="22"/>
        </w:rPr>
      </w:pPr>
      <w:r>
        <w:rPr>
          <w:rFonts w:cs="Arial" w:ascii="Arial" w:hAnsi="Arial"/>
          <w:b/>
          <w:i/>
          <w:sz w:val="22"/>
        </w:rPr>
      </w:r>
    </w:p>
    <w:p>
      <w:pPr>
        <w:pStyle w:val="Normal"/>
        <w:spacing w:lineRule="auto" w:line="259" w:before="0" w:after="160"/>
        <w:rPr>
          <w:rFonts w:ascii="Arial" w:hAnsi="Arial" w:cs="Arial"/>
          <w:b w:val="false"/>
          <w:bCs w:val="false"/>
          <w:i w:val="false"/>
          <w:i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</w:rPr>
        <w:t>Exemplos de cards de edição e visualização do cadastro aberto:</w:t>
      </w:r>
    </w:p>
    <w:p>
      <w:pPr>
        <w:pStyle w:val="Normal"/>
        <w:spacing w:lineRule="auto" w:line="259" w:before="0" w:after="160"/>
        <w:rPr>
          <w:rFonts w:ascii="Arial" w:hAnsi="Arial" w:cs="Arial"/>
          <w:b w:val="false"/>
          <w:bCs w:val="false"/>
          <w:i w:val="false"/>
          <w:i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085" cy="3245485"/>
            <wp:effectExtent l="0" t="0" r="0" b="0"/>
            <wp:wrapSquare wrapText="largest"/>
            <wp:docPr id="3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45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59" w:before="0" w:after="160"/>
        <w:rPr>
          <w:rFonts w:ascii="Arial" w:hAnsi="Arial" w:cs="Arial"/>
          <w:b w:val="false"/>
          <w:bCs w:val="false"/>
          <w:i w:val="false"/>
          <w:i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spacing w:lineRule="auto" w:line="259" w:before="0" w:after="160"/>
        <w:rPr>
          <w:rFonts w:ascii="Arial" w:hAnsi="Arial" w:cs="Arial"/>
          <w:b w:val="false"/>
          <w:bCs w:val="false"/>
          <w:i w:val="false"/>
          <w:iCs w:val="false"/>
          <w:sz w:val="24"/>
          <w:szCs w:val="24"/>
        </w:rPr>
      </w:pP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25400</wp:posOffset>
            </wp:positionH>
            <wp:positionV relativeFrom="paragraph">
              <wp:posOffset>110490</wp:posOffset>
            </wp:positionV>
            <wp:extent cx="5760085" cy="3245485"/>
            <wp:effectExtent l="0" t="0" r="0" b="0"/>
            <wp:wrapSquare wrapText="largest"/>
            <wp:docPr id="4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8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45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ind w:hanging="0" w:start="0"/>
        <w:jc w:val="both"/>
        <w:rPr>
          <w:rFonts w:ascii="Arial" w:hAnsi="Arial" w:cs="Arial"/>
        </w:rPr>
      </w:pPr>
      <w:r>
        <w:rPr>
          <w:rFonts w:cs="Arial" w:ascii="Arial" w:hAnsi="Arial"/>
          <w:b w:val="false"/>
          <w:bCs w:val="false"/>
        </w:rPr>
        <w:t>4.</w:t>
      </w:r>
      <w:r>
        <w:rPr>
          <w:rFonts w:cs="Arial" w:ascii="Arial" w:hAnsi="Arial"/>
          <w:b/>
        </w:rPr>
        <w:tab/>
        <w:t>CONCLUSÃO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ind w:hanging="0" w:start="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ind w:hanging="0" w:start="0"/>
        <w:jc w:val="both"/>
        <w:rPr/>
      </w:pPr>
      <w:r>
        <w:rPr>
          <w:rFonts w:cs="Arial" w:ascii="Arial" w:hAnsi="Arial"/>
          <w:b w:val="false"/>
          <w:bCs w:val="false"/>
        </w:rPr>
        <w:tab/>
        <w:t>Os resultados obtidos pelo Simple Keeper me satisfazem a respeito dele ser um método simples de guardar cadastros de diversas plataformas. Identifico três pontos principais de melhoria atualmente: adicionar camada de proteção extra para acesso por meio de requisitar a senha do login do usuário atual do computador pra acessar os cards de cadastros, adicionar criptografia no salvamento das senhas, e adicionar um cadastro de usuário no aplicativo e um banco de dados na nuvem para usuários poderem armazenar seus dados remotamente e poder acessá-los de diversos dispositivos.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ind w:hanging="0" w:start="0"/>
        <w:jc w:val="both"/>
        <w:rPr>
          <w:rFonts w:ascii="Arial" w:hAnsi="Arial" w:cs="Arial"/>
          <w:b w:val="false"/>
          <w:bCs w:val="false"/>
        </w:rPr>
      </w:pPr>
      <w:r>
        <w:rPr>
          <w:rFonts w:cs="Arial" w:ascii="Arial" w:hAnsi="Arial"/>
          <w:b w:val="false"/>
          <w:bCs w:val="false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ind w:hanging="0" w:start="0"/>
        <w:jc w:val="both"/>
        <w:rPr>
          <w:rFonts w:ascii="Arial" w:hAnsi="Arial" w:cs="Arial"/>
          <w:b w:val="false"/>
          <w:bCs w:val="false"/>
        </w:rPr>
      </w:pPr>
      <w:r>
        <w:rPr>
          <w:rFonts w:cs="Arial" w:ascii="Arial" w:hAnsi="Arial"/>
          <w:b w:val="false"/>
          <w:bCs w:val="false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ind w:hanging="0" w:start="0"/>
        <w:jc w:val="both"/>
        <w:rPr>
          <w:rFonts w:ascii="Arial" w:hAnsi="Arial" w:cs="Arial"/>
          <w:b w:val="false"/>
          <w:bCs w:val="false"/>
        </w:rPr>
      </w:pPr>
      <w:r>
        <w:rPr>
          <w:rFonts w:cs="Arial" w:ascii="Arial" w:hAnsi="Arial"/>
          <w:b w:val="false"/>
          <w:bCs w:val="false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ind w:hanging="0" w:start="0"/>
        <w:jc w:val="both"/>
        <w:rPr>
          <w:rFonts w:ascii="Arial" w:hAnsi="Arial" w:cs="Arial"/>
          <w:b w:val="false"/>
          <w:bCs w:val="false"/>
        </w:rPr>
      </w:pPr>
      <w:r>
        <w:rPr>
          <w:rFonts w:cs="Arial" w:ascii="Arial" w:hAnsi="Arial"/>
          <w:b w:val="false"/>
          <w:bCs w:val="false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ind w:hanging="0" w:start="0"/>
        <w:jc w:val="both"/>
        <w:rPr>
          <w:rFonts w:ascii="Arial" w:hAnsi="Arial" w:cs="Arial"/>
          <w:b w:val="false"/>
          <w:bCs w:val="false"/>
        </w:rPr>
      </w:pPr>
      <w:r>
        <w:rPr>
          <w:rFonts w:cs="Arial" w:ascii="Arial" w:hAnsi="Arial"/>
          <w:b w:val="false"/>
          <w:bCs w:val="false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ind w:hanging="0" w:start="0"/>
        <w:jc w:val="both"/>
        <w:rPr>
          <w:rFonts w:ascii="Arial" w:hAnsi="Arial" w:cs="Arial"/>
          <w:b w:val="false"/>
          <w:bCs w:val="false"/>
        </w:rPr>
      </w:pPr>
      <w:r>
        <w:rPr>
          <w:rFonts w:cs="Arial" w:ascii="Arial" w:hAnsi="Arial"/>
          <w:b w:val="false"/>
          <w:bCs w:val="false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ind w:hanging="0" w:start="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ind w:hanging="0" w:start="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ind w:hanging="0" w:start="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https://doc.qt.io/qtcreator/</w:t>
      </w:r>
    </w:p>
    <w:p>
      <w:pPr>
        <w:pStyle w:val="Normal"/>
        <w:spacing w:lineRule="auto" w:line="360"/>
        <w:ind w:hanging="567" w:start="567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color w:val="000000"/>
        </w:rPr>
      </w:r>
      <w:r>
        <w:br w:type="page"/>
      </w:r>
    </w:p>
    <w:p>
      <w:pPr>
        <w:pStyle w:val="Normal"/>
        <w:spacing w:lineRule="auto" w:line="360" w:before="0" w:after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sectPr>
      <w:headerReference w:type="even" r:id="rId6"/>
      <w:headerReference w:type="default" r:id="rId7"/>
      <w:headerReference w:type="first" r:id="rId8"/>
      <w:type w:val="nextPage"/>
      <w:pgSz w:w="11906" w:h="16838"/>
      <w:pgMar w:left="1701" w:right="1134" w:gutter="0" w:header="709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Nimbus Rom No 9 L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modern"/>
    <w:pitch w:val="fixed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626626800"/>
      <w:docPartObj>
        <w:docPartGallery w:val="Page Numbers (Top of Page)"/>
        <w:docPartUnique w:val="true"/>
      </w:docPartObj>
    </w:sdtPr>
    <w:sdtContent>
      <w:p>
        <w:pPr>
          <w:pStyle w:val="Header"/>
          <w:jc w:val="end"/>
          <w:rPr/>
        </w:pPr>
        <w:r>
          <w:rPr/>
        </w:r>
      </w:p>
    </w:sdtContent>
  </w:sdt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626626800"/>
      <w:docPartObj>
        <w:docPartGallery w:val="Page Numbers (Top of Page)"/>
        <w:docPartUnique w:val="true"/>
      </w:docPartObj>
    </w:sdtPr>
    <w:sdtContent>
      <w:p>
        <w:pPr>
          <w:pStyle w:val="Header"/>
          <w:jc w:val="end"/>
          <w:rPr/>
        </w:pPr>
        <w:r>
          <w:rPr/>
        </w:r>
      </w:p>
    </w:sdtContent>
  </w:sdt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isLgl/>
      <w:lvlText w:val="%1.%2"/>
      <w:lvlJc w:val="start"/>
      <w:pPr>
        <w:tabs>
          <w:tab w:val="num" w:pos="0"/>
        </w:tabs>
        <w:ind w:start="765" w:hanging="405"/>
      </w:pPr>
      <w:rPr/>
    </w:lvl>
    <w:lvl w:ilvl="2">
      <w:start w:val="1"/>
      <w:numFmt w:val="decimal"/>
      <w:isLgl/>
      <w:lvlText w:val="%1.%2.%3"/>
      <w:lvlJc w:val="start"/>
      <w:pPr>
        <w:tabs>
          <w:tab w:val="num" w:pos="0"/>
        </w:tabs>
        <w:ind w:start="1080" w:hanging="720"/>
      </w:pPr>
      <w:rPr/>
    </w:lvl>
    <w:lvl w:ilvl="3">
      <w:start w:val="1"/>
      <w:numFmt w:val="decimal"/>
      <w:isLgl/>
      <w:lvlText w:val="%1.%2.%3.%4"/>
      <w:lvlJc w:val="start"/>
      <w:pPr>
        <w:tabs>
          <w:tab w:val="num" w:pos="0"/>
        </w:tabs>
        <w:ind w:start="1440" w:hanging="1080"/>
      </w:pPr>
      <w:rPr/>
    </w:lvl>
    <w:lvl w:ilvl="4">
      <w:start w:val="1"/>
      <w:numFmt w:val="decimal"/>
      <w:isLgl/>
      <w:lvlText w:val="%1.%2.%3.%4.%5"/>
      <w:lvlJc w:val="start"/>
      <w:pPr>
        <w:tabs>
          <w:tab w:val="num" w:pos="0"/>
        </w:tabs>
        <w:ind w:start="1440" w:hanging="1080"/>
      </w:pPr>
      <w:rPr/>
    </w:lvl>
    <w:lvl w:ilvl="5">
      <w:start w:val="1"/>
      <w:numFmt w:val="decimal"/>
      <w:isLgl/>
      <w:lvlText w:val="%1.%2.%3.%4.%5.%6"/>
      <w:lvlJc w:val="start"/>
      <w:pPr>
        <w:tabs>
          <w:tab w:val="num" w:pos="0"/>
        </w:tabs>
        <w:ind w:start="1800" w:hanging="1440"/>
      </w:pPr>
      <w:rPr/>
    </w:lvl>
    <w:lvl w:ilvl="6">
      <w:start w:val="1"/>
      <w:numFmt w:val="decimal"/>
      <w:isLgl/>
      <w:lvlText w:val="%1.%2.%3.%4.%5.%6.%7"/>
      <w:lvlJc w:val="start"/>
      <w:pPr>
        <w:tabs>
          <w:tab w:val="num" w:pos="0"/>
        </w:tabs>
        <w:ind w:start="1800" w:hanging="1440"/>
      </w:pPr>
      <w:rPr/>
    </w:lvl>
    <w:lvl w:ilvl="7">
      <w:start w:val="1"/>
      <w:numFmt w:val="decimal"/>
      <w:isLgl/>
      <w:lvlText w:val="%1.%2.%3.%4.%5.%6.%7.%8"/>
      <w:lvlJc w:val="start"/>
      <w:pPr>
        <w:tabs>
          <w:tab w:val="num" w:pos="0"/>
        </w:tabs>
        <w:ind w:start="2160" w:hanging="1800"/>
      </w:pPr>
      <w:rPr/>
    </w:lvl>
    <w:lvl w:ilvl="8">
      <w:start w:val="1"/>
      <w:numFmt w:val="decimal"/>
      <w:isLgl/>
      <w:lvlText w:val="%1.%2.%3.%4.%5.%6.%7.%8.%9"/>
      <w:lvlJc w:val="start"/>
      <w:pPr>
        <w:tabs>
          <w:tab w:val="num" w:pos="0"/>
        </w:tabs>
        <w:ind w:start="2160" w:hanging="180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75"/>
  <w:defaultTabStop w:val="708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b2165c"/>
    <w:pPr>
      <w:widowControl/>
      <w:suppressAutoHyphens w:val="fals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pt-BR" w:eastAsia="pt-BR" w:bidi="ar-SA"/>
    </w:rPr>
  </w:style>
  <w:style w:type="paragraph" w:styleId="Heading1">
    <w:name w:val="heading 1"/>
    <w:basedOn w:val="Ttulouser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4">
    <w:name w:val="heading 4"/>
    <w:basedOn w:val="Normal"/>
    <w:next w:val="Normal"/>
    <w:link w:val="Ttulo4Char"/>
    <w:qFormat/>
    <w:rsid w:val="00b2165c"/>
    <w:pPr>
      <w:keepNext w:val="true"/>
      <w:jc w:val="center"/>
      <w:outlineLvl w:val="3"/>
    </w:pPr>
    <w:rPr>
      <w:sz w:val="28"/>
    </w:rPr>
  </w:style>
  <w:style w:type="paragraph" w:styleId="Heading5">
    <w:name w:val="heading 5"/>
    <w:basedOn w:val="Normal"/>
    <w:next w:val="Normal"/>
    <w:link w:val="Ttulo5Char"/>
    <w:qFormat/>
    <w:rsid w:val="00b2165c"/>
    <w:pPr>
      <w:keepNext w:val="true"/>
      <w:jc w:val="center"/>
      <w:outlineLvl w:val="4"/>
    </w:pPr>
    <w:rPr>
      <w:b/>
      <w:sz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4Char" w:customStyle="1">
    <w:name w:val="Título 4 Char"/>
    <w:basedOn w:val="DefaultParagraphFont"/>
    <w:qFormat/>
    <w:rsid w:val="00b2165c"/>
    <w:rPr>
      <w:rFonts w:ascii="Times New Roman" w:hAnsi="Times New Roman" w:eastAsia="Times New Roman" w:cs="Times New Roman"/>
      <w:sz w:val="28"/>
      <w:szCs w:val="20"/>
      <w:lang w:eastAsia="pt-BR"/>
    </w:rPr>
  </w:style>
  <w:style w:type="character" w:styleId="Ttulo5Char" w:customStyle="1">
    <w:name w:val="Título 5 Char"/>
    <w:basedOn w:val="DefaultParagraphFont"/>
    <w:qFormat/>
    <w:rsid w:val="00b2165c"/>
    <w:rPr>
      <w:rFonts w:ascii="Times New Roman" w:hAnsi="Times New Roman" w:eastAsia="Times New Roman" w:cs="Times New Roman"/>
      <w:b/>
      <w:sz w:val="36"/>
      <w:szCs w:val="20"/>
      <w:lang w:eastAsia="pt-BR"/>
    </w:rPr>
  </w:style>
  <w:style w:type="character" w:styleId="CorpodetextoChar" w:customStyle="1">
    <w:name w:val="Corpo de texto Char"/>
    <w:basedOn w:val="DefaultParagraphFont"/>
    <w:qFormat/>
    <w:rsid w:val="00a35641"/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Recuodecorpodetexto3Char" w:customStyle="1">
    <w:name w:val="Recuo de corpo de texto 3 Char"/>
    <w:basedOn w:val="DefaultParagraphFont"/>
    <w:link w:val="BodyTextIndent3"/>
    <w:uiPriority w:val="99"/>
    <w:semiHidden/>
    <w:qFormat/>
    <w:rsid w:val="002a6fd6"/>
    <w:rPr>
      <w:rFonts w:ascii="Times New Roman" w:hAnsi="Times New Roman" w:eastAsia="Times New Roman" w:cs="Times New Roman"/>
      <w:sz w:val="16"/>
      <w:szCs w:val="16"/>
      <w:lang w:eastAsia="pt-BR"/>
    </w:rPr>
  </w:style>
  <w:style w:type="character" w:styleId="DefaultChar" w:customStyle="1">
    <w:name w:val="Default Char"/>
    <w:link w:val="Default"/>
    <w:qFormat/>
    <w:locked/>
    <w:rsid w:val="00d44665"/>
    <w:rPr>
      <w:rFonts w:ascii="Nimbus Rom No 9 L" w:hAnsi="Nimbus Rom No 9 L" w:eastAsia="Times New Roman" w:cs="Nimbus Rom No 9 L"/>
      <w:color w:val="000000"/>
      <w:sz w:val="24"/>
      <w:szCs w:val="24"/>
      <w:lang w:eastAsia="pt-BR" w:bidi="ne-NP"/>
    </w:rPr>
  </w:style>
  <w:style w:type="character" w:styleId="ParagrafoComumChar" w:customStyle="1">
    <w:name w:val="Paragrafo Comum Char"/>
    <w:basedOn w:val="DefaultParagraphFont"/>
    <w:link w:val="ParagrafoComum"/>
    <w:qFormat/>
    <w:locked/>
    <w:rsid w:val="00d44665"/>
    <w:rPr>
      <w:rFonts w:ascii="Times New Roman" w:hAnsi="Times New Roman" w:eastAsia="Times New Roman" w:cs="Nimbus Rom No 9 L"/>
      <w:sz w:val="24"/>
      <w:szCs w:val="24"/>
      <w:lang w:eastAsia="pt-BR" w:bidi="ne-NP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1a17f1"/>
    <w:rPr>
      <w:rFonts w:ascii="Tahoma" w:hAnsi="Tahoma" w:eastAsia="Times New Roman" w:cs="Tahoma"/>
      <w:sz w:val="16"/>
      <w:szCs w:val="16"/>
      <w:lang w:eastAsia="pt-BR"/>
    </w:rPr>
  </w:style>
  <w:style w:type="character" w:styleId="PlaceholderText">
    <w:name w:val="Placeholder Text"/>
    <w:basedOn w:val="DefaultParagraphFont"/>
    <w:uiPriority w:val="99"/>
    <w:semiHidden/>
    <w:qFormat/>
    <w:rsid w:val="00253c40"/>
    <w:rPr>
      <w:color w:val="808080"/>
    </w:rPr>
  </w:style>
  <w:style w:type="character" w:styleId="CabealhoChar" w:customStyle="1">
    <w:name w:val="Cabeçalho Char"/>
    <w:basedOn w:val="DefaultParagraphFont"/>
    <w:uiPriority w:val="99"/>
    <w:qFormat/>
    <w:rsid w:val="002c514e"/>
    <w:rPr>
      <w:rFonts w:ascii="Times New Roman" w:hAnsi="Times New Roman" w:eastAsia="Times New Roman"/>
      <w:sz w:val="24"/>
    </w:rPr>
  </w:style>
  <w:style w:type="character" w:styleId="RodapChar" w:customStyle="1">
    <w:name w:val="Rodapé Char"/>
    <w:basedOn w:val="DefaultParagraphFont"/>
    <w:uiPriority w:val="99"/>
    <w:qFormat/>
    <w:rsid w:val="002c514e"/>
    <w:rPr>
      <w:rFonts w:ascii="Times New Roman" w:hAnsi="Times New Roman" w:eastAsia="Times New Roman"/>
      <w:sz w:val="24"/>
    </w:rPr>
  </w:style>
  <w:style w:type="character" w:styleId="Hyperlink">
    <w:name w:val="Hyperlink"/>
    <w:basedOn w:val="DefaultParagraphFont"/>
    <w:uiPriority w:val="99"/>
    <w:unhideWhenUsed/>
    <w:rsid w:val="00557273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57273"/>
    <w:rPr>
      <w:color w:themeColor="followedHyperlink" w:val="954F72"/>
      <w:u w:val="single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CorpodetextoChar"/>
    <w:rsid w:val="00a35641"/>
    <w:pPr>
      <w:spacing w:lineRule="auto" w:line="480"/>
      <w:jc w:val="both"/>
    </w:pPr>
    <w:rPr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1a17f1"/>
    <w:pPr>
      <w:spacing w:before="0" w:after="200"/>
    </w:pPr>
    <w:rPr>
      <w:i/>
      <w:iCs/>
      <w:color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BodyTextIndent3">
    <w:name w:val="Body Text Indent 3"/>
    <w:basedOn w:val="Normal"/>
    <w:link w:val="Recuodecorpodetexto3Char"/>
    <w:uiPriority w:val="99"/>
    <w:semiHidden/>
    <w:unhideWhenUsed/>
    <w:qFormat/>
    <w:rsid w:val="002a6fd6"/>
    <w:pPr>
      <w:spacing w:before="0" w:after="120"/>
      <w:ind w:start="283"/>
    </w:pPr>
    <w:rPr>
      <w:sz w:val="16"/>
      <w:szCs w:val="16"/>
    </w:rPr>
  </w:style>
  <w:style w:type="paragraph" w:styleId="CM16" w:customStyle="1">
    <w:name w:val="CM16"/>
    <w:basedOn w:val="Normal"/>
    <w:next w:val="Normal"/>
    <w:qFormat/>
    <w:rsid w:val="002a6fd6"/>
    <w:pPr>
      <w:widowControl w:val="false"/>
      <w:spacing w:before="0" w:after="287"/>
    </w:pPr>
    <w:rPr>
      <w:rFonts w:ascii="Nimbus Rom No 9 L" w:hAnsi="Nimbus Rom No 9 L" w:cs="Mangal"/>
      <w:szCs w:val="24"/>
      <w:lang w:bidi="ne-NP"/>
    </w:rPr>
  </w:style>
  <w:style w:type="paragraph" w:styleId="Default" w:customStyle="1">
    <w:name w:val="Default"/>
    <w:link w:val="DefaultChar"/>
    <w:qFormat/>
    <w:rsid w:val="00d44665"/>
    <w:pPr>
      <w:widowControl w:val="false"/>
      <w:suppressAutoHyphens w:val="true"/>
      <w:bidi w:val="0"/>
      <w:spacing w:before="0" w:after="0"/>
      <w:jc w:val="start"/>
    </w:pPr>
    <w:rPr>
      <w:rFonts w:ascii="Nimbus Rom No 9 L" w:hAnsi="Nimbus Rom No 9 L" w:eastAsia="Times New Roman" w:cs="Nimbus Rom No 9 L"/>
      <w:color w:val="000000"/>
      <w:kern w:val="0"/>
      <w:sz w:val="24"/>
      <w:szCs w:val="24"/>
      <w:lang w:val="pt-BR" w:eastAsia="pt-BR" w:bidi="ne-NP"/>
    </w:rPr>
  </w:style>
  <w:style w:type="paragraph" w:styleId="CorpodeTexto" w:customStyle="1">
    <w:name w:val="Corpo de Texto"/>
    <w:basedOn w:val="Normal"/>
    <w:semiHidden/>
    <w:qFormat/>
    <w:rsid w:val="00d44665"/>
    <w:pPr>
      <w:spacing w:lineRule="auto" w:line="360"/>
      <w:jc w:val="both"/>
    </w:pPr>
    <w:rPr>
      <w:rFonts w:ascii="Arial" w:hAnsi="Arial" w:eastAsia="MS Mincho" w:cs="Arial"/>
      <w:sz w:val="20"/>
    </w:rPr>
  </w:style>
  <w:style w:type="paragraph" w:styleId="ListParagraph">
    <w:name w:val="List Paragraph"/>
    <w:basedOn w:val="Normal"/>
    <w:uiPriority w:val="34"/>
    <w:qFormat/>
    <w:rsid w:val="00d44665"/>
    <w:pPr>
      <w:spacing w:before="0" w:after="0"/>
      <w:ind w:start="720"/>
      <w:contextualSpacing/>
    </w:pPr>
    <w:rPr/>
  </w:style>
  <w:style w:type="paragraph" w:styleId="ParagrafoComum" w:customStyle="1">
    <w:name w:val="Paragrafo Comum"/>
    <w:basedOn w:val="Normal"/>
    <w:link w:val="ParagrafoComumChar"/>
    <w:qFormat/>
    <w:rsid w:val="00d44665"/>
    <w:pPr>
      <w:widowControl w:val="false"/>
      <w:spacing w:lineRule="auto" w:line="360"/>
      <w:ind w:firstLine="446"/>
      <w:jc w:val="both"/>
    </w:pPr>
    <w:rPr>
      <w:rFonts w:cs="Nimbus Rom No 9 L"/>
      <w:szCs w:val="24"/>
      <w:lang w:bidi="ne-NP"/>
    </w:rPr>
  </w:style>
  <w:style w:type="paragraph" w:styleId="NormalWeb">
    <w:name w:val="Normal (Web)"/>
    <w:basedOn w:val="Normal"/>
    <w:uiPriority w:val="99"/>
    <w:unhideWhenUsed/>
    <w:qFormat/>
    <w:rsid w:val="001a17f1"/>
    <w:pPr>
      <w:spacing w:beforeAutospacing="1" w:afterAutospacing="1"/>
    </w:pPr>
    <w:rPr>
      <w:szCs w:val="24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1a17f1"/>
    <w:pPr/>
    <w:rPr>
      <w:rFonts w:ascii="Tahoma" w:hAnsi="Tahoma" w:cs="Tahoma"/>
      <w:sz w:val="16"/>
      <w:szCs w:val="16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514e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unhideWhenUsed/>
    <w:rsid w:val="002c514e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emlistauser" w:default="1">
    <w:name w:val="Sem lista (user)"/>
    <w:uiPriority w:val="99"/>
    <w:semiHidden/>
    <w:unhideWhenUsed/>
    <w:qFormat/>
  </w:style>
  <w:style w:type="numbering" w:styleId="Estilo1" w:customStyle="1">
    <w:name w:val="Estilo1"/>
    <w:uiPriority w:val="99"/>
    <w:qFormat/>
    <w:rsid w:val="001a17f1"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d44665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0CC0E6-4F35-4458-9FC1-32C3FD7032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4891</TotalTime>
  <Application>LibreOffice/25.8.6.2$Windows_X86_64 LibreOffice_project/b4b39682cd9868fa725bc664aff94278d315bd04</Application>
  <AppVersion>15.0000</AppVersion>
  <Pages>9</Pages>
  <Words>796</Words>
  <Characters>4466</Characters>
  <CharactersWithSpaces>5231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2018-02-24T16:50:00Z</dcterms:created>
  <dc:creator>Pedro Marcelo</dc:creator>
  <dc:description/>
  <dc:language>pt-BR</dc:language>
  <cp:lastModifiedBy/>
  <cp:lastPrinted>2018-03-21T15:59:00Z</cp:lastPrinted>
  <dcterms:modified xsi:type="dcterms:W3CDTF">2026-06-10T06:02:45Z</dcterms:modified>
  <cp:revision>152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