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5FF66F2F" w:rsidR="00C82983" w:rsidRPr="00560167" w:rsidRDefault="00ED1AD9" w:rsidP="00FC667E">
      <w:r>
        <w:rPr>
          <w:noProof/>
          <w:lang w:eastAsia="pt-PT"/>
        </w:rPr>
        <w:drawing>
          <wp:inline distT="0" distB="0" distL="0" distR="0" wp14:anchorId="7516CEBC" wp14:editId="10BB5636">
            <wp:extent cx="1677069" cy="1011600"/>
            <wp:effectExtent l="0" t="0" r="0" b="0"/>
            <wp:docPr id="12" name="Imagem 12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69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21CBCBCD" w14:textId="7801AC9C" w:rsidR="00003938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003938">
        <w:t xml:space="preserve"> âmbito de Projecto e Seminário </w:t>
      </w:r>
      <w:r w:rsidR="00450922" w:rsidRPr="00560167">
        <w:t>do</w:t>
      </w:r>
    </w:p>
    <w:p w14:paraId="7522564A" w14:textId="22563B6F" w:rsidR="00450922" w:rsidRPr="00560167" w:rsidRDefault="00450922" w:rsidP="00D824D8">
      <w:pPr>
        <w:jc w:val="center"/>
      </w:pPr>
      <w:r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33952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A6A39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A9DBC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F78B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3F1A6836" w14:textId="77777777" w:rsidR="000F187B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</w:t>
      </w:r>
      <w:r w:rsidR="000F187B">
        <w:t xml:space="preserve"> âmbito de Projecto e Seminário </w:t>
      </w:r>
      <w:r w:rsidR="00D20820" w:rsidRPr="00560167">
        <w:t>do</w:t>
      </w:r>
    </w:p>
    <w:p w14:paraId="1EF05D86" w14:textId="731CC4FE" w:rsidR="00D20820" w:rsidRPr="00560167" w:rsidRDefault="00D20820" w:rsidP="00D824D8">
      <w:pPr>
        <w:jc w:val="center"/>
      </w:pPr>
      <w:r w:rsidRPr="00560167">
        <w:t xml:space="preserve"> curso de licenciatura em Engenharia Informática e de Com</w:t>
      </w:r>
      <w:r w:rsidR="002C245D">
        <w:t>putadores</w:t>
      </w:r>
      <w:r w:rsidR="002C245D">
        <w:br/>
        <w:t>Semestre de Verão 2015/2016</w:t>
      </w:r>
      <w:r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29B86DBB" w14:textId="55179E09" w:rsidR="00560167" w:rsidRDefault="00560167" w:rsidP="002B1585">
      <w:pPr>
        <w:pStyle w:val="Cabealho1"/>
      </w:pPr>
      <w:bookmarkStart w:id="0" w:name="_Toc453506426"/>
      <w:r w:rsidRPr="000B3A22">
        <w:lastRenderedPageBreak/>
        <w:t>Resumo</w:t>
      </w:r>
      <w:bookmarkEnd w:id="0"/>
    </w:p>
    <w:p w14:paraId="7642F641" w14:textId="715B489B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sintaxe</w:t>
      </w:r>
      <w:r w:rsidR="00574245">
        <w:t xml:space="preserve"> e da semântica</w:t>
      </w:r>
      <w:r w:rsidR="00CC13A7">
        <w:t xml:space="preserve">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r w:rsidR="005C000F">
        <w:t xml:space="preserve">. </w:t>
      </w:r>
    </w:p>
    <w:p w14:paraId="47139939" w14:textId="77777777" w:rsidR="00560167" w:rsidRDefault="00560167" w:rsidP="004A793F"/>
    <w:p w14:paraId="58013D08" w14:textId="4C6CF4D5" w:rsidR="002B1585" w:rsidRDefault="00560167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067FDAEF" w14:textId="53208931" w:rsidR="006F7351" w:rsidRPr="00442217" w:rsidRDefault="006F7351" w:rsidP="00A75596">
      <w:pPr>
        <w:pStyle w:val="Cabealho1"/>
      </w:pPr>
      <w:bookmarkStart w:id="3" w:name="_Toc453506427"/>
      <w:r w:rsidRPr="00AB0EC2">
        <w:lastRenderedPageBreak/>
        <w:t>Índice</w:t>
      </w:r>
      <w:bookmarkEnd w:id="1"/>
      <w:bookmarkEnd w:id="2"/>
      <w:bookmarkEnd w:id="3"/>
    </w:p>
    <w:p w14:paraId="53A43297" w14:textId="77777777" w:rsidR="00735CFC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3506426" w:history="1">
        <w:r w:rsidR="00735CFC" w:rsidRPr="00030E0F">
          <w:rPr>
            <w:rStyle w:val="Hiperligao"/>
            <w:noProof/>
          </w:rPr>
          <w:t>Resumo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_Toc453506426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v</w:t>
        </w:r>
        <w:r w:rsidR="00735CFC">
          <w:rPr>
            <w:noProof/>
            <w:webHidden/>
          </w:rPr>
          <w:fldChar w:fldCharType="end"/>
        </w:r>
      </w:hyperlink>
    </w:p>
    <w:p w14:paraId="5D35A897" w14:textId="77777777" w:rsidR="00735CFC" w:rsidRDefault="009E660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7" w:history="1">
        <w:r w:rsidR="00735CFC" w:rsidRPr="00030E0F">
          <w:rPr>
            <w:rStyle w:val="Hiperligao"/>
            <w:noProof/>
          </w:rPr>
          <w:t>Índice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_Toc453506427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vii</w:t>
        </w:r>
        <w:r w:rsidR="00735CFC">
          <w:rPr>
            <w:noProof/>
            <w:webHidden/>
          </w:rPr>
          <w:fldChar w:fldCharType="end"/>
        </w:r>
      </w:hyperlink>
    </w:p>
    <w:p w14:paraId="6E918B9C" w14:textId="77777777" w:rsidR="00735CFC" w:rsidRDefault="009E660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8" w:history="1">
        <w:r w:rsidR="00735CFC" w:rsidRPr="00030E0F">
          <w:rPr>
            <w:rStyle w:val="Hiperligao"/>
            <w:noProof/>
          </w:rPr>
          <w:t>Lista de Figuras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_Toc453506428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ix</w:t>
        </w:r>
        <w:r w:rsidR="00735CFC">
          <w:rPr>
            <w:noProof/>
            <w:webHidden/>
          </w:rPr>
          <w:fldChar w:fldCharType="end"/>
        </w:r>
      </w:hyperlink>
    </w:p>
    <w:p w14:paraId="60A5C8F2" w14:textId="77777777" w:rsidR="00735CFC" w:rsidRDefault="009E660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29" w:history="1">
        <w:r w:rsidR="00735CFC" w:rsidRPr="00030E0F">
          <w:rPr>
            <w:rStyle w:val="Hiperligao"/>
            <w:noProof/>
          </w:rPr>
          <w:t>Lista de Tabelas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_Toc453506429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xi</w:t>
        </w:r>
        <w:r w:rsidR="00735CFC">
          <w:rPr>
            <w:noProof/>
            <w:webHidden/>
          </w:rPr>
          <w:fldChar w:fldCharType="end"/>
        </w:r>
      </w:hyperlink>
    </w:p>
    <w:p w14:paraId="531ACDB2" w14:textId="77777777" w:rsidR="00735CFC" w:rsidRDefault="009E660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30" w:history="1">
        <w:r w:rsidR="00735CFC" w:rsidRPr="00030E0F">
          <w:rPr>
            <w:rStyle w:val="Hiperligao"/>
            <w:noProof/>
          </w:rPr>
          <w:t>1</w:t>
        </w:r>
        <w:r w:rsidR="00735CF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Introdução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_Toc453506430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</w:t>
        </w:r>
        <w:r w:rsidR="00735CFC">
          <w:rPr>
            <w:noProof/>
            <w:webHidden/>
          </w:rPr>
          <w:fldChar w:fldCharType="end"/>
        </w:r>
      </w:hyperlink>
    </w:p>
    <w:p w14:paraId="46520114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1" w:history="1">
        <w:r w:rsidR="00735CFC" w:rsidRPr="00030E0F">
          <w:rPr>
            <w:rStyle w:val="Hiperligao"/>
            <w:noProof/>
          </w:rPr>
          <w:t>1.1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Enquadramento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_Toc453506431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</w:t>
        </w:r>
        <w:r w:rsidR="00735CFC">
          <w:rPr>
            <w:noProof/>
            <w:webHidden/>
          </w:rPr>
          <w:fldChar w:fldCharType="end"/>
        </w:r>
      </w:hyperlink>
    </w:p>
    <w:p w14:paraId="530026D2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2" w:history="1">
        <w:r w:rsidR="00735CFC" w:rsidRPr="00030E0F">
          <w:rPr>
            <w:rStyle w:val="Hiperligao"/>
            <w:noProof/>
          </w:rPr>
          <w:t>1.2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Motivação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_Toc453506432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3</w:t>
        </w:r>
        <w:r w:rsidR="00735CFC">
          <w:rPr>
            <w:noProof/>
            <w:webHidden/>
          </w:rPr>
          <w:fldChar w:fldCharType="end"/>
        </w:r>
      </w:hyperlink>
    </w:p>
    <w:p w14:paraId="47DE15DD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3" w:history="1">
        <w:r w:rsidR="00735CFC" w:rsidRPr="00030E0F">
          <w:rPr>
            <w:rStyle w:val="Hiperligao"/>
            <w:noProof/>
          </w:rPr>
          <w:t>1.3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Objetivos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_Toc453506433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4</w:t>
        </w:r>
        <w:r w:rsidR="00735CFC">
          <w:rPr>
            <w:noProof/>
            <w:webHidden/>
          </w:rPr>
          <w:fldChar w:fldCharType="end"/>
        </w:r>
      </w:hyperlink>
    </w:p>
    <w:p w14:paraId="2DF99561" w14:textId="77777777" w:rsidR="00735CFC" w:rsidRDefault="009E660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34" w:history="1">
        <w:r w:rsidR="00735CFC" w:rsidRPr="00030E0F">
          <w:rPr>
            <w:rStyle w:val="Hiperligao"/>
            <w:noProof/>
          </w:rPr>
          <w:t>2</w:t>
        </w:r>
        <w:r w:rsidR="00735CF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PDS16 DSL – Linguagem de Domínio Especifico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_Toc453506434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5</w:t>
        </w:r>
        <w:r w:rsidR="00735CFC">
          <w:rPr>
            <w:noProof/>
            <w:webHidden/>
          </w:rPr>
          <w:fldChar w:fldCharType="end"/>
        </w:r>
      </w:hyperlink>
    </w:p>
    <w:p w14:paraId="5AE478C3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5" w:history="1">
        <w:r w:rsidR="00735CFC" w:rsidRPr="00030E0F">
          <w:rPr>
            <w:rStyle w:val="Hiperligao"/>
            <w:noProof/>
          </w:rPr>
          <w:t>2.1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Introdução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_Toc453506435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5</w:t>
        </w:r>
        <w:r w:rsidR="00735CFC">
          <w:rPr>
            <w:noProof/>
            <w:webHidden/>
          </w:rPr>
          <w:fldChar w:fldCharType="end"/>
        </w:r>
      </w:hyperlink>
    </w:p>
    <w:p w14:paraId="09F9B878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36" w:history="1">
        <w:r w:rsidR="00735CFC" w:rsidRPr="00030E0F">
          <w:rPr>
            <w:rStyle w:val="Hiperligao"/>
            <w:noProof/>
          </w:rPr>
          <w:t>2.2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Modelo de programação (ISA)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_Toc453506436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7</w:t>
        </w:r>
        <w:r w:rsidR="00735CFC">
          <w:rPr>
            <w:noProof/>
            <w:webHidden/>
          </w:rPr>
          <w:fldChar w:fldCharType="end"/>
        </w:r>
      </w:hyperlink>
    </w:p>
    <w:p w14:paraId="4C268F16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7" w:history="1">
        <w:r w:rsidR="00735CFC" w:rsidRPr="00030E0F">
          <w:rPr>
            <w:rStyle w:val="Hiperligao"/>
            <w:noProof/>
          </w:rPr>
          <w:t>2.2.1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Mapa de memória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_Toc453506437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7</w:t>
        </w:r>
        <w:r w:rsidR="00735CFC">
          <w:rPr>
            <w:noProof/>
            <w:webHidden/>
          </w:rPr>
          <w:fldChar w:fldCharType="end"/>
        </w:r>
      </w:hyperlink>
    </w:p>
    <w:p w14:paraId="7E4C215F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8" w:history="1">
        <w:r w:rsidR="00735CFC" w:rsidRPr="00030E0F">
          <w:rPr>
            <w:rStyle w:val="Hiperligao"/>
            <w:noProof/>
          </w:rPr>
          <w:t>2.2.2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Registos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_Toc453506438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7</w:t>
        </w:r>
        <w:r w:rsidR="00735CFC">
          <w:rPr>
            <w:noProof/>
            <w:webHidden/>
          </w:rPr>
          <w:fldChar w:fldCharType="end"/>
        </w:r>
      </w:hyperlink>
    </w:p>
    <w:p w14:paraId="49A9264F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39" w:history="1">
        <w:r w:rsidR="00735CFC" w:rsidRPr="00030E0F">
          <w:rPr>
            <w:rStyle w:val="Hiperligao"/>
            <w:noProof/>
          </w:rPr>
          <w:t>2.2.3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Instruções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_Toc453506439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8</w:t>
        </w:r>
        <w:r w:rsidR="00735CFC">
          <w:rPr>
            <w:noProof/>
            <w:webHidden/>
          </w:rPr>
          <w:fldChar w:fldCharType="end"/>
        </w:r>
      </w:hyperlink>
    </w:p>
    <w:p w14:paraId="792F74A5" w14:textId="77777777" w:rsidR="00735CFC" w:rsidRDefault="009E6602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0" w:history="1">
        <w:r w:rsidR="00735CFC" w:rsidRPr="00030E0F">
          <w:rPr>
            <w:rStyle w:val="Hiperligao"/>
            <w:noProof/>
          </w:rPr>
          <w:t>2.2.3.1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Acesso a memória de dados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_Toc453506440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8</w:t>
        </w:r>
        <w:r w:rsidR="00735CFC">
          <w:rPr>
            <w:noProof/>
            <w:webHidden/>
          </w:rPr>
          <w:fldChar w:fldCharType="end"/>
        </w:r>
      </w:hyperlink>
    </w:p>
    <w:p w14:paraId="2C9AD6E1" w14:textId="77777777" w:rsidR="00735CFC" w:rsidRDefault="009E6602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1" w:history="1">
        <w:r w:rsidR="00735CFC" w:rsidRPr="00030E0F">
          <w:rPr>
            <w:rStyle w:val="Hiperligao"/>
            <w:noProof/>
          </w:rPr>
          <w:t>2.2.3.2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Processamento de Dados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_Toc453506441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9</w:t>
        </w:r>
        <w:r w:rsidR="00735CFC">
          <w:rPr>
            <w:noProof/>
            <w:webHidden/>
          </w:rPr>
          <w:fldChar w:fldCharType="end"/>
        </w:r>
      </w:hyperlink>
    </w:p>
    <w:p w14:paraId="4B322FCF" w14:textId="77777777" w:rsidR="00735CFC" w:rsidRDefault="009E6602">
      <w:pPr>
        <w:pStyle w:val="ndice3"/>
        <w:tabs>
          <w:tab w:val="left" w:pos="132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2" w:history="1">
        <w:r w:rsidR="00735CFC" w:rsidRPr="00030E0F">
          <w:rPr>
            <w:rStyle w:val="Hiperligao"/>
            <w:noProof/>
          </w:rPr>
          <w:t>2.2.3.3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Controlo de Fluxo de Execução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_Toc453506442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10</w:t>
        </w:r>
        <w:r w:rsidR="00735CFC">
          <w:rPr>
            <w:noProof/>
            <w:webHidden/>
          </w:rPr>
          <w:fldChar w:fldCharType="end"/>
        </w:r>
      </w:hyperlink>
    </w:p>
    <w:p w14:paraId="5F60E945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3" w:history="1">
        <w:r w:rsidR="00735CFC" w:rsidRPr="00030E0F">
          <w:rPr>
            <w:rStyle w:val="Hiperligao"/>
            <w:noProof/>
          </w:rPr>
          <w:t>2.3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Assemblador Dasm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_Toc453506443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11</w:t>
        </w:r>
        <w:r w:rsidR="00735CFC">
          <w:rPr>
            <w:noProof/>
            <w:webHidden/>
          </w:rPr>
          <w:fldChar w:fldCharType="end"/>
        </w:r>
      </w:hyperlink>
    </w:p>
    <w:p w14:paraId="23E1EA70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4" w:history="1">
        <w:r w:rsidR="00735CFC" w:rsidRPr="00030E0F">
          <w:rPr>
            <w:rStyle w:val="Hiperligao"/>
            <w:noProof/>
          </w:rPr>
          <w:t>2.3.1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Diretivas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_Toc453506444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11</w:t>
        </w:r>
        <w:r w:rsidR="00735CFC">
          <w:rPr>
            <w:noProof/>
            <w:webHidden/>
          </w:rPr>
          <w:fldChar w:fldCharType="end"/>
        </w:r>
      </w:hyperlink>
    </w:p>
    <w:p w14:paraId="2CEB9385" w14:textId="77777777" w:rsidR="00735CFC" w:rsidRDefault="009E660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45" w:history="1">
        <w:r w:rsidR="00735CFC" w:rsidRPr="00030E0F">
          <w:rPr>
            <w:rStyle w:val="Hiperligao"/>
            <w:noProof/>
          </w:rPr>
          <w:t>3</w:t>
        </w:r>
        <w:r w:rsidR="00735CF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Framework Xtext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_Toc453506445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13</w:t>
        </w:r>
        <w:r w:rsidR="00735CFC">
          <w:rPr>
            <w:noProof/>
            <w:webHidden/>
          </w:rPr>
          <w:fldChar w:fldCharType="end"/>
        </w:r>
      </w:hyperlink>
    </w:p>
    <w:p w14:paraId="64871E12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6" w:history="1">
        <w:r w:rsidR="00735CFC" w:rsidRPr="00030E0F">
          <w:rPr>
            <w:rStyle w:val="Hiperligao"/>
            <w:noProof/>
          </w:rPr>
          <w:t>3.1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Introdução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_Toc453506446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13</w:t>
        </w:r>
        <w:r w:rsidR="00735CFC">
          <w:rPr>
            <w:noProof/>
            <w:webHidden/>
          </w:rPr>
          <w:fldChar w:fldCharType="end"/>
        </w:r>
      </w:hyperlink>
    </w:p>
    <w:p w14:paraId="2E9980B1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7" w:history="1">
        <w:r w:rsidR="00735CFC" w:rsidRPr="00030E0F">
          <w:rPr>
            <w:rStyle w:val="Hiperligao"/>
            <w:noProof/>
          </w:rPr>
          <w:t>3.2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Arquitetura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_Toc453506447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14</w:t>
        </w:r>
        <w:r w:rsidR="00735CFC">
          <w:rPr>
            <w:noProof/>
            <w:webHidden/>
          </w:rPr>
          <w:fldChar w:fldCharType="end"/>
        </w:r>
      </w:hyperlink>
    </w:p>
    <w:p w14:paraId="51EACC35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48" w:history="1">
        <w:r w:rsidR="00735CFC" w:rsidRPr="00030E0F">
          <w:rPr>
            <w:rStyle w:val="Hiperligao"/>
            <w:noProof/>
          </w:rPr>
          <w:t>3.3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Gramática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_Toc453506448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15</w:t>
        </w:r>
        <w:r w:rsidR="00735CFC">
          <w:rPr>
            <w:noProof/>
            <w:webHidden/>
          </w:rPr>
          <w:fldChar w:fldCharType="end"/>
        </w:r>
      </w:hyperlink>
    </w:p>
    <w:p w14:paraId="37A8F927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49" w:history="1">
        <w:r w:rsidR="00735CFC" w:rsidRPr="00030E0F">
          <w:rPr>
            <w:rStyle w:val="Hiperligao"/>
            <w:noProof/>
          </w:rPr>
          <w:t>3.3.1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Regras da gramática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_Toc453506449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16</w:t>
        </w:r>
        <w:r w:rsidR="00735CFC">
          <w:rPr>
            <w:noProof/>
            <w:webHidden/>
          </w:rPr>
          <w:fldChar w:fldCharType="end"/>
        </w:r>
      </w:hyperlink>
    </w:p>
    <w:p w14:paraId="686B1639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0" w:history="1">
        <w:r w:rsidR="00735CFC" w:rsidRPr="00030E0F">
          <w:rPr>
            <w:rStyle w:val="Hiperligao"/>
            <w:noProof/>
          </w:rPr>
          <w:t>3.3.2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Definição dos elementos do analisador de regras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_Toc453506450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17</w:t>
        </w:r>
        <w:r w:rsidR="00735CFC">
          <w:rPr>
            <w:noProof/>
            <w:webHidden/>
          </w:rPr>
          <w:fldChar w:fldCharType="end"/>
        </w:r>
      </w:hyperlink>
    </w:p>
    <w:p w14:paraId="6F40665D" w14:textId="77777777" w:rsidR="00735CFC" w:rsidRDefault="009E6602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3506451" w:history="1">
        <w:r w:rsidR="00735CFC" w:rsidRPr="00030E0F">
          <w:rPr>
            <w:rStyle w:val="Hiperligao"/>
            <w:noProof/>
          </w:rPr>
          <w:t>3.4</w:t>
        </w:r>
        <w:r w:rsidR="00735CFC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Integração com a plataforma Eclipse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_Toc453506451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18</w:t>
        </w:r>
        <w:r w:rsidR="00735CFC">
          <w:rPr>
            <w:noProof/>
            <w:webHidden/>
          </w:rPr>
          <w:fldChar w:fldCharType="end"/>
        </w:r>
      </w:hyperlink>
    </w:p>
    <w:p w14:paraId="14A3FFF0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2" w:history="1">
        <w:r w:rsidR="00735CFC" w:rsidRPr="00030E0F">
          <w:rPr>
            <w:rStyle w:val="Hiperligao"/>
            <w:noProof/>
          </w:rPr>
          <w:t>3.4.1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Configuração do plug-in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_Toc453506452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18</w:t>
        </w:r>
        <w:r w:rsidR="00735CFC">
          <w:rPr>
            <w:noProof/>
            <w:webHidden/>
          </w:rPr>
          <w:fldChar w:fldCharType="end"/>
        </w:r>
      </w:hyperlink>
    </w:p>
    <w:p w14:paraId="729E614B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3" w:history="1">
        <w:r w:rsidR="00735CFC" w:rsidRPr="00030E0F">
          <w:rPr>
            <w:rStyle w:val="Hiperligao"/>
            <w:noProof/>
          </w:rPr>
          <w:t>3.4.2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Syntax Highlight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_Toc453506453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18</w:t>
        </w:r>
        <w:r w:rsidR="00735CFC">
          <w:rPr>
            <w:noProof/>
            <w:webHidden/>
          </w:rPr>
          <w:fldChar w:fldCharType="end"/>
        </w:r>
      </w:hyperlink>
    </w:p>
    <w:p w14:paraId="4107628C" w14:textId="77777777" w:rsidR="00735CFC" w:rsidRDefault="009E6602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3506454" w:history="1">
        <w:r w:rsidR="00735CFC" w:rsidRPr="00030E0F">
          <w:rPr>
            <w:rStyle w:val="Hiperligao"/>
            <w:noProof/>
          </w:rPr>
          <w:t>3.4.3</w:t>
        </w:r>
        <w:r w:rsidR="00735CFC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Gerador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_Toc453506454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20</w:t>
        </w:r>
        <w:r w:rsidR="00735CFC">
          <w:rPr>
            <w:noProof/>
            <w:webHidden/>
          </w:rPr>
          <w:fldChar w:fldCharType="end"/>
        </w:r>
      </w:hyperlink>
    </w:p>
    <w:p w14:paraId="535C68B4" w14:textId="77777777" w:rsidR="00735CFC" w:rsidRDefault="009E660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5" w:history="1">
        <w:r w:rsidR="00735CFC" w:rsidRPr="00030E0F">
          <w:rPr>
            <w:rStyle w:val="Hiperligao"/>
            <w:noProof/>
          </w:rPr>
          <w:t>4.</w:t>
        </w:r>
        <w:r w:rsidR="00735CF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735CFC" w:rsidRPr="00030E0F">
          <w:rPr>
            <w:rStyle w:val="Hiperligao"/>
            <w:noProof/>
          </w:rPr>
          <w:t>Progresso do Projeto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_Toc453506455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22</w:t>
        </w:r>
        <w:r w:rsidR="00735CFC">
          <w:rPr>
            <w:noProof/>
            <w:webHidden/>
          </w:rPr>
          <w:fldChar w:fldCharType="end"/>
        </w:r>
      </w:hyperlink>
    </w:p>
    <w:p w14:paraId="1B29A50C" w14:textId="77777777" w:rsidR="00735CFC" w:rsidRDefault="009E660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6" w:history="1">
        <w:r w:rsidR="00735CFC" w:rsidRPr="00030E0F">
          <w:rPr>
            <w:rStyle w:val="Hiperligao"/>
            <w:noProof/>
          </w:rPr>
          <w:t>Referências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_Toc453506456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25</w:t>
        </w:r>
        <w:r w:rsidR="00735CFC">
          <w:rPr>
            <w:noProof/>
            <w:webHidden/>
          </w:rPr>
          <w:fldChar w:fldCharType="end"/>
        </w:r>
      </w:hyperlink>
    </w:p>
    <w:p w14:paraId="27AD872A" w14:textId="77777777" w:rsidR="00735CFC" w:rsidRDefault="009E660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7" w:history="1">
        <w:r w:rsidR="00735CFC" w:rsidRPr="00030E0F">
          <w:rPr>
            <w:rStyle w:val="Hiperligao"/>
            <w:rFonts w:cs="Times New Roman"/>
            <w:noProof/>
          </w:rPr>
          <w:t>A.1 - Deploy do plug-in para o Eclipse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_Toc453506457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26</w:t>
        </w:r>
        <w:r w:rsidR="00735CFC">
          <w:rPr>
            <w:noProof/>
            <w:webHidden/>
          </w:rPr>
          <w:fldChar w:fldCharType="end"/>
        </w:r>
      </w:hyperlink>
    </w:p>
    <w:p w14:paraId="47272CE0" w14:textId="77777777" w:rsidR="00735CFC" w:rsidRDefault="009E660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3506458" w:history="1">
        <w:r w:rsidR="00735CFC" w:rsidRPr="00030E0F">
          <w:rPr>
            <w:rStyle w:val="Hiperligao"/>
            <w:noProof/>
          </w:rPr>
          <w:t>A.2 - Instalação do Plug-in</w:t>
        </w:r>
        <w:r w:rsidR="00735CFC">
          <w:rPr>
            <w:noProof/>
            <w:webHidden/>
          </w:rPr>
          <w:tab/>
        </w:r>
        <w:r w:rsidR="00735CFC">
          <w:rPr>
            <w:noProof/>
            <w:webHidden/>
          </w:rPr>
          <w:fldChar w:fldCharType="begin"/>
        </w:r>
        <w:r w:rsidR="00735CFC">
          <w:rPr>
            <w:noProof/>
            <w:webHidden/>
          </w:rPr>
          <w:instrText xml:space="preserve"> PAGEREF _Toc453506458 \h </w:instrText>
        </w:r>
        <w:r w:rsidR="00735CFC">
          <w:rPr>
            <w:noProof/>
            <w:webHidden/>
          </w:rPr>
        </w:r>
        <w:r w:rsidR="00735CFC">
          <w:rPr>
            <w:noProof/>
            <w:webHidden/>
          </w:rPr>
          <w:fldChar w:fldCharType="separate"/>
        </w:r>
        <w:r w:rsidR="00735CFC">
          <w:rPr>
            <w:noProof/>
            <w:webHidden/>
          </w:rPr>
          <w:t>30</w:t>
        </w:r>
        <w:r w:rsidR="00735CFC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3506428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77395AA2" w14:textId="77777777" w:rsidR="003765C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3504525" w:history="1">
        <w:r w:rsidR="003765C3" w:rsidRPr="00361A1D">
          <w:rPr>
            <w:rStyle w:val="Hiperligao"/>
            <w:noProof/>
          </w:rPr>
          <w:t>Figura 1 – Exemplo de um ciclo de desenvolvimento de um programa/aplicação. [1]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_Toc453504525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</w:t>
        </w:r>
        <w:r w:rsidR="003765C3">
          <w:rPr>
            <w:noProof/>
            <w:webHidden/>
          </w:rPr>
          <w:fldChar w:fldCharType="end"/>
        </w:r>
      </w:hyperlink>
    </w:p>
    <w:p w14:paraId="6E56DD7A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6" w:history="1">
        <w:r w:rsidR="003765C3" w:rsidRPr="00361A1D">
          <w:rPr>
            <w:rStyle w:val="Hiperligao"/>
            <w:noProof/>
          </w:rPr>
          <w:t>Figura 2 – Flags do registo PSW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_Toc453504526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8</w:t>
        </w:r>
        <w:r w:rsidR="003765C3">
          <w:rPr>
            <w:noProof/>
            <w:webHidden/>
          </w:rPr>
          <w:fldChar w:fldCharType="end"/>
        </w:r>
      </w:hyperlink>
    </w:p>
    <w:p w14:paraId="157B8F6D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7" w:history="1">
        <w:r w:rsidR="003765C3" w:rsidRPr="00361A1D">
          <w:rPr>
            <w:rStyle w:val="Hiperligao"/>
            <w:noProof/>
          </w:rPr>
          <w:t>Figura 3 – Excerto de código de uma gramática Xtext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_Toc453504527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15</w:t>
        </w:r>
        <w:r w:rsidR="003765C3">
          <w:rPr>
            <w:noProof/>
            <w:webHidden/>
          </w:rPr>
          <w:fldChar w:fldCharType="end"/>
        </w:r>
      </w:hyperlink>
    </w:p>
    <w:p w14:paraId="403A170C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8" w:history="1">
        <w:r w:rsidR="003765C3" w:rsidRPr="00361A1D">
          <w:rPr>
            <w:rStyle w:val="Hiperligao"/>
            <w:noProof/>
          </w:rPr>
          <w:t>Figura 4 - Classes geradas pela framework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_Toc453504528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15</w:t>
        </w:r>
        <w:r w:rsidR="003765C3">
          <w:rPr>
            <w:noProof/>
            <w:webHidden/>
          </w:rPr>
          <w:fldChar w:fldCharType="end"/>
        </w:r>
      </w:hyperlink>
    </w:p>
    <w:p w14:paraId="0F930805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29" w:history="1">
        <w:r w:rsidR="003765C3" w:rsidRPr="00361A1D">
          <w:rPr>
            <w:rStyle w:val="Hiperligao"/>
            <w:noProof/>
          </w:rPr>
          <w:t>Figura 5 - Código exemplo da definição das regras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_Toc453504529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16</w:t>
        </w:r>
        <w:r w:rsidR="003765C3">
          <w:rPr>
            <w:noProof/>
            <w:webHidden/>
          </w:rPr>
          <w:fldChar w:fldCharType="end"/>
        </w:r>
      </w:hyperlink>
    </w:p>
    <w:p w14:paraId="16A7676F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0" w:history="1">
        <w:r w:rsidR="003765C3" w:rsidRPr="00361A1D">
          <w:rPr>
            <w:rStyle w:val="Hiperligao"/>
            <w:noProof/>
          </w:rPr>
          <w:t>Figura 6 - Código exemplo da definição regras terminais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_Toc453504530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16</w:t>
        </w:r>
        <w:r w:rsidR="003765C3">
          <w:rPr>
            <w:noProof/>
            <w:webHidden/>
          </w:rPr>
          <w:fldChar w:fldCharType="end"/>
        </w:r>
      </w:hyperlink>
    </w:p>
    <w:p w14:paraId="2F37C8F8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1" w:history="1">
        <w:r w:rsidR="003765C3" w:rsidRPr="00361A1D">
          <w:rPr>
            <w:rStyle w:val="Hiperligao"/>
            <w:noProof/>
          </w:rPr>
          <w:t>Figura 7 - Código da classe Pds16asmRuntimeModule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_Toc453504531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17</w:t>
        </w:r>
        <w:r w:rsidR="003765C3">
          <w:rPr>
            <w:noProof/>
            <w:webHidden/>
          </w:rPr>
          <w:fldChar w:fldCharType="end"/>
        </w:r>
      </w:hyperlink>
    </w:p>
    <w:p w14:paraId="0A259C0D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2" w:history="1">
        <w:r w:rsidR="003765C3" w:rsidRPr="00361A1D">
          <w:rPr>
            <w:rStyle w:val="Hiperligao"/>
            <w:noProof/>
          </w:rPr>
          <w:t>Figura 8 - Excerto da classe PDS16asmValueConcerter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_Toc453504532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17</w:t>
        </w:r>
        <w:r w:rsidR="003765C3">
          <w:rPr>
            <w:noProof/>
            <w:webHidden/>
          </w:rPr>
          <w:fldChar w:fldCharType="end"/>
        </w:r>
      </w:hyperlink>
    </w:p>
    <w:p w14:paraId="5FE05CE9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3" w:history="1">
        <w:r w:rsidR="003765C3" w:rsidRPr="00361A1D">
          <w:rPr>
            <w:rStyle w:val="Hiperligao"/>
            <w:noProof/>
          </w:rPr>
          <w:t>Figura 9 - Exemplo de um validador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_Toc453504533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17</w:t>
        </w:r>
        <w:r w:rsidR="003765C3">
          <w:rPr>
            <w:noProof/>
            <w:webHidden/>
          </w:rPr>
          <w:fldChar w:fldCharType="end"/>
        </w:r>
      </w:hyperlink>
    </w:p>
    <w:p w14:paraId="3D594DB5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4" w:history="1">
        <w:r w:rsidR="003765C3" w:rsidRPr="00361A1D">
          <w:rPr>
            <w:rStyle w:val="Hiperligao"/>
            <w:noProof/>
          </w:rPr>
          <w:t>Figura 10- Excerto de código de Pds16HighlightingConfiguration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_Toc453504534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19</w:t>
        </w:r>
        <w:r w:rsidR="003765C3">
          <w:rPr>
            <w:noProof/>
            <w:webHidden/>
          </w:rPr>
          <w:fldChar w:fldCharType="end"/>
        </w:r>
      </w:hyperlink>
    </w:p>
    <w:p w14:paraId="2606E449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5" w:history="1">
        <w:r w:rsidR="003765C3" w:rsidRPr="00361A1D">
          <w:rPr>
            <w:rStyle w:val="Hiperligao"/>
            <w:noProof/>
          </w:rPr>
          <w:t>Figura 11 - Excerto de código de Pds16TokenAtributeIdMapper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_Toc453504535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19</w:t>
        </w:r>
        <w:r w:rsidR="003765C3">
          <w:rPr>
            <w:noProof/>
            <w:webHidden/>
          </w:rPr>
          <w:fldChar w:fldCharType="end"/>
        </w:r>
      </w:hyperlink>
    </w:p>
    <w:p w14:paraId="71707B97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6" w:history="1">
        <w:r w:rsidR="003765C3" w:rsidRPr="00361A1D">
          <w:rPr>
            <w:rStyle w:val="Hiperligao"/>
            <w:noProof/>
          </w:rPr>
          <w:t>Figura 12 - Código da classe AbstractPds16asmUiModule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_Toc453504536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20</w:t>
        </w:r>
        <w:r w:rsidR="003765C3">
          <w:rPr>
            <w:noProof/>
            <w:webHidden/>
          </w:rPr>
          <w:fldChar w:fldCharType="end"/>
        </w:r>
      </w:hyperlink>
    </w:p>
    <w:p w14:paraId="03423D1B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37" w:history="1">
        <w:r w:rsidR="003765C3" w:rsidRPr="00361A1D">
          <w:rPr>
            <w:rStyle w:val="Hiperligao"/>
            <w:noProof/>
          </w:rPr>
          <w:t>Figura 13 - Excerto de código da classe Pds16asmGenerator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_Toc453504537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20</w:t>
        </w:r>
        <w:r w:rsidR="003765C3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3506429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6BF78338" w14:textId="77777777" w:rsidR="003765C3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3504543" w:history="1">
        <w:r w:rsidR="003765C3" w:rsidRPr="00337AB6">
          <w:rPr>
            <w:rStyle w:val="Hiperligao"/>
            <w:noProof/>
          </w:rPr>
          <w:t>Tabela 1 - Sintaxe das Instruções PDS16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_Toc453504543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6</w:t>
        </w:r>
        <w:r w:rsidR="003765C3">
          <w:rPr>
            <w:noProof/>
            <w:webHidden/>
          </w:rPr>
          <w:fldChar w:fldCharType="end"/>
        </w:r>
      </w:hyperlink>
    </w:p>
    <w:p w14:paraId="1171E91E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44" w:history="1">
        <w:r w:rsidR="003765C3" w:rsidRPr="00337AB6">
          <w:rPr>
            <w:rStyle w:val="Hiperligao"/>
            <w:noProof/>
          </w:rPr>
          <w:t>Tabela 2 - Palavras-chave da Sintaxe PDS16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_Toc453504544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6</w:t>
        </w:r>
        <w:r w:rsidR="003765C3">
          <w:rPr>
            <w:noProof/>
            <w:webHidden/>
          </w:rPr>
          <w:fldChar w:fldCharType="end"/>
        </w:r>
      </w:hyperlink>
    </w:p>
    <w:p w14:paraId="5A08DB6B" w14:textId="77777777" w:rsidR="003765C3" w:rsidRDefault="009E6602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3504545" w:history="1">
        <w:r w:rsidR="003765C3" w:rsidRPr="00337AB6">
          <w:rPr>
            <w:rStyle w:val="Hiperligao"/>
            <w:noProof/>
          </w:rPr>
          <w:t>Tabela 3 - Diagrama de Gantt relativo à previsão da execução do trabalho.</w:t>
        </w:r>
        <w:r w:rsidR="003765C3">
          <w:rPr>
            <w:noProof/>
            <w:webHidden/>
          </w:rPr>
          <w:tab/>
        </w:r>
        <w:r w:rsidR="003765C3">
          <w:rPr>
            <w:noProof/>
            <w:webHidden/>
          </w:rPr>
          <w:fldChar w:fldCharType="begin"/>
        </w:r>
        <w:r w:rsidR="003765C3">
          <w:rPr>
            <w:noProof/>
            <w:webHidden/>
          </w:rPr>
          <w:instrText xml:space="preserve"> PAGEREF _Toc453504545 \h </w:instrText>
        </w:r>
        <w:r w:rsidR="003765C3">
          <w:rPr>
            <w:noProof/>
            <w:webHidden/>
          </w:rPr>
        </w:r>
        <w:r w:rsidR="003765C3">
          <w:rPr>
            <w:noProof/>
            <w:webHidden/>
          </w:rPr>
          <w:fldChar w:fldCharType="separate"/>
        </w:r>
        <w:r w:rsidR="003765C3">
          <w:rPr>
            <w:noProof/>
            <w:webHidden/>
          </w:rPr>
          <w:t>23</w:t>
        </w:r>
        <w:r w:rsidR="003765C3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C82081">
      <w:pPr>
        <w:pStyle w:val="Cabealho1"/>
        <w:numPr>
          <w:ilvl w:val="0"/>
          <w:numId w:val="5"/>
        </w:numPr>
      </w:pPr>
      <w:bookmarkStart w:id="6" w:name="_Toc453506430"/>
      <w:r w:rsidRPr="003E5A2E">
        <w:lastRenderedPageBreak/>
        <w:t>Introdução</w:t>
      </w:r>
      <w:bookmarkEnd w:id="6"/>
    </w:p>
    <w:p w14:paraId="2B8408D2" w14:textId="1F2D1223" w:rsidR="00427127" w:rsidRPr="00DD35AA" w:rsidRDefault="00B63545" w:rsidP="00C82081">
      <w:pPr>
        <w:pStyle w:val="Cabealho2"/>
        <w:numPr>
          <w:ilvl w:val="1"/>
          <w:numId w:val="5"/>
        </w:numPr>
      </w:pPr>
      <w:bookmarkStart w:id="7" w:name="_Toc453506431"/>
      <w:r>
        <w:t>Enquadramento</w:t>
      </w:r>
      <w:bookmarkEnd w:id="7"/>
    </w:p>
    <w:p w14:paraId="03532B4C" w14:textId="0DE0AFFD" w:rsidR="00427127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427127" w:rsidRPr="00427127">
        <w:rPr>
          <w:rFonts w:cs="Times New Roman"/>
        </w:rPr>
        <w:t>No domínio da Informática, um programa consiste no conjunto das instruções que define o algoritmo desenvolvido para resolver um dado problema usando um sistema computacional</w:t>
      </w:r>
      <w:r w:rsidR="00265C5C">
        <w:rPr>
          <w:rFonts w:cs="Times New Roman"/>
        </w:rPr>
        <w:t xml:space="preserve"> programável</w:t>
      </w:r>
      <w:r w:rsidR="00427127" w:rsidRPr="00427127">
        <w:rPr>
          <w:rFonts w:cs="Times New Roman"/>
        </w:rPr>
        <w:t xml:space="preserve">. Para que esse sistema possa realizar as operações definidas por estas instruções é pois necessário que as mesmas sejam </w:t>
      </w:r>
      <w:r w:rsidR="00265C5C">
        <w:rPr>
          <w:rFonts w:cs="Times New Roman"/>
        </w:rPr>
        <w:t>apresentadas</w:t>
      </w:r>
      <w:r w:rsidR="00427127" w:rsidRPr="00427127">
        <w:rPr>
          <w:rFonts w:cs="Times New Roman"/>
        </w:rPr>
        <w:t xml:space="preserve"> usando a linguagem enten</w:t>
      </w:r>
      <w:r w:rsidR="00265C5C">
        <w:rPr>
          <w:rFonts w:cs="Times New Roman"/>
        </w:rPr>
        <w:t>dida pela máquina, que consiste</w:t>
      </w:r>
      <w:r w:rsidR="00427127" w:rsidRPr="00427127">
        <w:rPr>
          <w:rFonts w:cs="Times New Roman"/>
        </w:rPr>
        <w:t xml:space="preserve"> num conjunto de bits com valores lógicos diversos. Esta forma de codificação de algoritmos é bastante complexa e morosa, pelo que o processo habitual de desenvolvimento de um programa é feito com um maior nível de abstração, recorrendo a linguagens de programação. A</w:t>
      </w:r>
      <w:r w:rsidR="00427127" w:rsidRPr="00815F57">
        <w:rPr>
          <w:rFonts w:cs="Times New Roman"/>
        </w:rPr>
        <w:t xml:space="preserve"> </w:t>
      </w:r>
      <w:r w:rsidR="00AE1001" w:rsidRPr="00815F57">
        <w:rPr>
          <w:rFonts w:cs="Times New Roman"/>
        </w:rPr>
        <w:fldChar w:fldCharType="begin"/>
      </w:r>
      <w:r w:rsidR="00AE1001" w:rsidRPr="00815F57">
        <w:rPr>
          <w:rFonts w:cs="Times New Roman"/>
        </w:rPr>
        <w:instrText xml:space="preserve"> REF _Ref449974607 \h </w:instrText>
      </w:r>
      <w:r w:rsidR="00815F57" w:rsidRPr="00815F57">
        <w:rPr>
          <w:rFonts w:cs="Times New Roman"/>
        </w:rPr>
        <w:instrText xml:space="preserve"> \* MERGEFORMAT </w:instrText>
      </w:r>
      <w:r w:rsidR="00AE1001" w:rsidRPr="00815F57">
        <w:rPr>
          <w:rFonts w:cs="Times New Roman"/>
        </w:rPr>
      </w:r>
      <w:r w:rsidR="00AE1001" w:rsidRPr="00815F57">
        <w:rPr>
          <w:rFonts w:cs="Times New Roman"/>
        </w:rPr>
        <w:fldChar w:fldCharType="separate"/>
      </w:r>
      <w:r w:rsidR="00574245" w:rsidRPr="00815F57">
        <w:rPr>
          <w:sz w:val="20"/>
        </w:rPr>
        <w:t xml:space="preserve">Figura </w:t>
      </w:r>
      <w:r w:rsidR="00574245" w:rsidRPr="00815F57">
        <w:rPr>
          <w:noProof/>
          <w:sz w:val="20"/>
        </w:rPr>
        <w:t>1</w:t>
      </w:r>
      <w:r w:rsidR="00AE1001" w:rsidRPr="00815F57">
        <w:rPr>
          <w:rFonts w:cs="Times New Roman"/>
        </w:rPr>
        <w:fldChar w:fldCharType="end"/>
      </w:r>
      <w:r w:rsidR="00427127"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65DDCFD2" w:rsidR="00493693" w:rsidRPr="003765C3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Ref449974607"/>
      <w:bookmarkStart w:id="11" w:name="_Toc453504525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</w:t>
      </w:r>
      <w:r w:rsidRPr="003765C3">
        <w:rPr>
          <w:b w:val="0"/>
          <w:color w:val="auto"/>
          <w:sz w:val="20"/>
        </w:rPr>
        <w:fldChar w:fldCharType="end"/>
      </w:r>
      <w:bookmarkEnd w:id="10"/>
      <w:r w:rsidRPr="003765C3">
        <w:rPr>
          <w:b w:val="0"/>
          <w:color w:val="auto"/>
          <w:sz w:val="20"/>
        </w:rPr>
        <w:t xml:space="preserve"> – Exemplo de um ciclo de desenvolvimento de um programa/aplicação. </w:t>
      </w:r>
      <w:sdt>
        <w:sdtPr>
          <w:rPr>
            <w:b w:val="0"/>
            <w:color w:val="auto"/>
            <w:sz w:val="20"/>
          </w:rPr>
          <w:id w:val="-1153677812"/>
          <w:citation/>
        </w:sdtPr>
        <w:sdtEndPr/>
        <w:sdtContent>
          <w:r w:rsidR="00815F57" w:rsidRPr="003765C3">
            <w:rPr>
              <w:b w:val="0"/>
              <w:color w:val="auto"/>
              <w:sz w:val="20"/>
            </w:rPr>
            <w:fldChar w:fldCharType="begin"/>
          </w:r>
          <w:r w:rsidR="00815F57" w:rsidRPr="003765C3">
            <w:rPr>
              <w:b w:val="0"/>
              <w:color w:val="auto"/>
              <w:sz w:val="20"/>
            </w:rPr>
            <w:instrText xml:space="preserve"> CITATION Tia13 \l 1033 </w:instrText>
          </w:r>
          <w:r w:rsidR="00815F57" w:rsidRPr="003765C3">
            <w:rPr>
              <w:b w:val="0"/>
              <w:color w:val="auto"/>
              <w:sz w:val="20"/>
            </w:rPr>
            <w:fldChar w:fldCharType="separate"/>
          </w:r>
          <w:r w:rsidR="006C66BB" w:rsidRPr="006C66BB">
            <w:rPr>
              <w:noProof/>
              <w:color w:val="auto"/>
              <w:sz w:val="20"/>
            </w:rPr>
            <w:t>[1]</w:t>
          </w:r>
          <w:r w:rsidR="00815F57" w:rsidRPr="003765C3">
            <w:rPr>
              <w:b w:val="0"/>
              <w:color w:val="auto"/>
              <w:sz w:val="20"/>
            </w:rPr>
            <w:fldChar w:fldCharType="end"/>
          </w:r>
        </w:sdtContent>
      </w:sdt>
      <w:bookmarkEnd w:id="11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45B246B4" w:rsidR="00AD1F60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AD1F60" w:rsidRPr="00D1714A">
        <w:rPr>
          <w:rFonts w:cs="Times New Roman"/>
        </w:rPr>
        <w:t xml:space="preserve">Após a definição do problema e elaboração do algoritmo para a sua solução, o programador começa a </w:t>
      </w:r>
      <w:r w:rsidR="00265C5C">
        <w:rPr>
          <w:rFonts w:cs="Times New Roman"/>
        </w:rPr>
        <w:t xml:space="preserve">implementar o programa usando uma dada linguagem, obtendo-se assim </w:t>
      </w:r>
      <w:r w:rsidR="00AD1F60" w:rsidRPr="00D1714A">
        <w:rPr>
          <w:rFonts w:cs="Times New Roman"/>
        </w:rPr>
        <w:t>um ou vá</w:t>
      </w:r>
      <w:r w:rsidR="00265C5C">
        <w:rPr>
          <w:rFonts w:cs="Times New Roman"/>
        </w:rPr>
        <w:t xml:space="preserve">rios ficheiros fonte. </w:t>
      </w:r>
      <w:r w:rsidR="00021570">
        <w:rPr>
          <w:rFonts w:cs="Times New Roman"/>
        </w:rPr>
        <w:t>De seguida, e</w:t>
      </w:r>
      <w:r w:rsidR="00776271">
        <w:rPr>
          <w:rFonts w:cs="Times New Roman"/>
        </w:rPr>
        <w:t>stes são</w:t>
      </w:r>
      <w:r w:rsidR="00021570">
        <w:rPr>
          <w:rFonts w:cs="Times New Roman"/>
        </w:rPr>
        <w:t xml:space="preserve"> traduzidos para a linguagem entendida pela </w:t>
      </w:r>
      <w:r w:rsidR="00815F57">
        <w:rPr>
          <w:rFonts w:cs="Times New Roman"/>
        </w:rPr>
        <w:t>máquina</w:t>
      </w:r>
      <w:r w:rsidR="00021570">
        <w:rPr>
          <w:rFonts w:cs="Times New Roman"/>
        </w:rPr>
        <w:t xml:space="preserve"> recorrendo a</w:t>
      </w:r>
      <w:r w:rsidR="00265C5C">
        <w:rPr>
          <w:rFonts w:cs="Times New Roman"/>
        </w:rPr>
        <w:t xml:space="preserve"> </w:t>
      </w:r>
      <w:r w:rsidR="00AD1F60" w:rsidRPr="00D1714A">
        <w:rPr>
          <w:rFonts w:cs="Times New Roman"/>
        </w:rPr>
        <w:t xml:space="preserve">um compilador ou </w:t>
      </w:r>
      <w:r w:rsidR="00AD1F60" w:rsidRPr="00D1714A">
        <w:rPr>
          <w:rFonts w:cs="Times New Roman"/>
          <w:i/>
        </w:rPr>
        <w:t>assembler</w:t>
      </w:r>
      <w:r w:rsidR="00AD1F60" w:rsidRPr="00D1714A">
        <w:rPr>
          <w:rFonts w:cs="Times New Roman"/>
        </w:rPr>
        <w:t xml:space="preserve">, que primeiramente </w:t>
      </w:r>
      <w:r w:rsidR="0081330E">
        <w:rPr>
          <w:rFonts w:cs="Times New Roman"/>
        </w:rPr>
        <w:t xml:space="preserve">verificam as regras sintáticas </w:t>
      </w:r>
      <w:r w:rsidR="00AD1F60" w:rsidRPr="00D1714A">
        <w:rPr>
          <w:rFonts w:cs="Times New Roman"/>
        </w:rPr>
        <w:t xml:space="preserve">da linguagem e de seguida geram um ficheiro objeto correspondente a cada ficheiro fonte. O </w:t>
      </w:r>
      <w:r w:rsidR="00AD1F60" w:rsidRPr="00D1714A">
        <w:rPr>
          <w:rFonts w:cs="Times New Roman"/>
          <w:i/>
        </w:rPr>
        <w:t>linker</w:t>
      </w:r>
      <w:r w:rsidR="00AD1F60"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</w:t>
      </w:r>
      <w:r w:rsidR="0081330E">
        <w:rPr>
          <w:rFonts w:cs="Times New Roman"/>
        </w:rPr>
        <w:t xml:space="preserve"> localizável em memoria</w:t>
      </w:r>
      <w:r w:rsidR="00AD1F60" w:rsidRPr="00D1714A">
        <w:rPr>
          <w:rFonts w:cs="Times New Roman"/>
        </w:rPr>
        <w:t>, i.e. um ficheiro executável. Para garantir a correta implementação da solução desejada, são realizados um conjunto</w:t>
      </w:r>
      <w:r w:rsidR="0081330E">
        <w:rPr>
          <w:rFonts w:cs="Times New Roman"/>
        </w:rPr>
        <w:t xml:space="preserve"> de testes sobre este ficheiro antes de se dar por concluído o desenvolvimento do programa.</w:t>
      </w:r>
    </w:p>
    <w:p w14:paraId="32E03E84" w14:textId="163C6D07" w:rsidR="00AD1F60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AD1F60" w:rsidRPr="00D1714A">
        <w:rPr>
          <w:rFonts w:cs="Times New Roman"/>
        </w:rPr>
        <w:t>Os Ambientes Integrados de Desenvolvimento (</w:t>
      </w:r>
      <w:r w:rsidR="00AD1F60" w:rsidRPr="00D1714A">
        <w:rPr>
          <w:rFonts w:cs="Times New Roman"/>
          <w:i/>
        </w:rPr>
        <w:t>IDEs</w:t>
      </w:r>
      <w:r w:rsidR="00AD1F60" w:rsidRPr="00D1714A">
        <w:rPr>
          <w:rFonts w:cs="Times New Roman"/>
        </w:rPr>
        <w:t xml:space="preserve">) são hoje em dia um enorme apoio no desenvolvimento destes programas, uma vez que não só disponibilizam diversas ferramentas </w:t>
      </w:r>
      <w:r w:rsidR="00AD1F60" w:rsidRPr="00D1714A">
        <w:rPr>
          <w:rFonts w:cs="Times New Roman"/>
        </w:rPr>
        <w:lastRenderedPageBreak/>
        <w:t xml:space="preserve">para apoio à produção do código, e.g. um editor de texto, a geração automática de código ou o </w:t>
      </w:r>
      <w:r w:rsidR="00AD1F60" w:rsidRPr="00D1714A">
        <w:rPr>
          <w:rFonts w:cs="Times New Roman"/>
          <w:i/>
        </w:rPr>
        <w:t>refactoring</w:t>
      </w:r>
      <w:r w:rsidR="00AD1F60"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="00AD1F60" w:rsidRPr="00D1714A">
        <w:rPr>
          <w:rFonts w:cs="Times New Roman"/>
          <w:i/>
        </w:rPr>
        <w:t>linkers</w:t>
      </w:r>
      <w:r w:rsidR="00AD1F60" w:rsidRPr="00D1714A">
        <w:rPr>
          <w:rFonts w:cs="Times New Roman"/>
        </w:rPr>
        <w:t xml:space="preserve">, </w:t>
      </w:r>
      <w:r w:rsidR="00AD1F60" w:rsidRPr="00D1714A">
        <w:rPr>
          <w:rFonts w:cs="Times New Roman"/>
          <w:i/>
        </w:rPr>
        <w:t>debuggers</w:t>
      </w:r>
      <w:r w:rsidR="00AD1F60" w:rsidRPr="00D1714A">
        <w:rPr>
          <w:rFonts w:cs="Times New Roman"/>
        </w:rPr>
        <w:t>, controladores de versão, etc.</w:t>
      </w:r>
    </w:p>
    <w:p w14:paraId="5FCB1522" w14:textId="1FEB2053" w:rsidR="00AD1F60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AD1F60" w:rsidRPr="00D1714A">
        <w:rPr>
          <w:rFonts w:cs="Times New Roman"/>
        </w:rPr>
        <w:t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</w:t>
      </w:r>
      <w:r w:rsidR="00A41DB4">
        <w:rPr>
          <w:rFonts w:cs="Times New Roman"/>
        </w:rPr>
        <w:t>em indentado e estruturado. A</w:t>
      </w:r>
      <w:r w:rsidR="00AD1F60" w:rsidRPr="00D1714A">
        <w:rPr>
          <w:rFonts w:cs="Times New Roman"/>
        </w:rPr>
        <w:t xml:space="preserve"> funcionalidade de </w:t>
      </w:r>
      <w:r w:rsidR="00AD1F60" w:rsidRPr="00D1714A">
        <w:rPr>
          <w:rFonts w:cs="Times New Roman"/>
          <w:i/>
        </w:rPr>
        <w:t>syntax highlighting</w:t>
      </w:r>
      <w:r w:rsidR="00AD1F60" w:rsidRPr="00D1714A">
        <w:rPr>
          <w:rFonts w:cs="Times New Roman"/>
        </w:rPr>
        <w:t xml:space="preserve"> </w:t>
      </w:r>
      <w:r w:rsidR="00A41DB4">
        <w:rPr>
          <w:rFonts w:cs="Times New Roman"/>
        </w:rPr>
        <w:t xml:space="preserve">também </w:t>
      </w:r>
      <w:r w:rsidR="00AD1F60" w:rsidRPr="00D1714A">
        <w:rPr>
          <w:rFonts w:cs="Times New Roman"/>
        </w:rPr>
        <w:t>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59E5CD5F" w:rsidR="00AD1F60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AD1F60"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>ou o DRJava</w:t>
      </w:r>
      <w:sdt>
        <w:sdtPr>
          <w:rPr>
            <w:rFonts w:cs="Times New Roman"/>
          </w:rPr>
          <w:id w:val="-37050752"/>
          <w:citation/>
        </w:sdtPr>
        <w:sdtEndPr/>
        <w:sdtContent>
          <w:r w:rsidR="0087480C">
            <w:rPr>
              <w:rFonts w:cs="Times New Roman"/>
            </w:rPr>
            <w:fldChar w:fldCharType="begin"/>
          </w:r>
          <w:r w:rsidR="0087480C">
            <w:rPr>
              <w:rFonts w:cs="Times New Roman"/>
            </w:rPr>
            <w:instrText xml:space="preserve"> CITATION DrJ \l 2070 </w:instrText>
          </w:r>
          <w:r w:rsidR="0087480C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[2]</w:t>
          </w:r>
          <w:r w:rsidR="0087480C">
            <w:rPr>
              <w:rFonts w:cs="Times New Roman"/>
            </w:rPr>
            <w:fldChar w:fldCharType="end"/>
          </w:r>
        </w:sdtContent>
      </w:sdt>
      <w:r w:rsidR="00A32F79">
        <w:rPr>
          <w:rFonts w:cs="Times New Roman"/>
        </w:rPr>
        <w:t xml:space="preserve"> </w:t>
      </w:r>
      <w:r w:rsidR="00AD1F60"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="00AD1F60"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="00AD1F60"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="00AD1F60"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[4]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AD1F60"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[5]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AD1F60" w:rsidRPr="00D1714A">
        <w:rPr>
          <w:rFonts w:cs="Times New Roman"/>
        </w:rPr>
        <w:t xml:space="preserve">. Esta versatilidade é normalmente conseguida à custa da adição de </w:t>
      </w:r>
      <w:r w:rsidR="00AD1F60" w:rsidRPr="00D1714A">
        <w:rPr>
          <w:rFonts w:cs="Times New Roman"/>
          <w:i/>
        </w:rPr>
        <w:t>plug-ins</w:t>
      </w:r>
      <w:r w:rsidR="00AD1F60" w:rsidRPr="00D1714A">
        <w:rPr>
          <w:rFonts w:cs="Times New Roman"/>
        </w:rPr>
        <w:t xml:space="preserve"> ou </w:t>
      </w:r>
      <w:r w:rsidR="00AD1F60"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="00AD1F60"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="00AD1F60" w:rsidRPr="00D1714A">
        <w:rPr>
          <w:rFonts w:cs="Times New Roman"/>
        </w:rPr>
        <w:t xml:space="preserve">. Estes podem ser criados a partir de bibliotecas que dão o suporte à </w:t>
      </w:r>
      <w:r w:rsidR="00A41DB4">
        <w:rPr>
          <w:rFonts w:cs="Times New Roman"/>
        </w:rPr>
        <w:t>criação</w:t>
      </w:r>
      <w:r w:rsidR="00AD1F60" w:rsidRPr="00D1714A">
        <w:rPr>
          <w:rFonts w:cs="Times New Roman"/>
        </w:rPr>
        <w:t>.</w:t>
      </w:r>
    </w:p>
    <w:p w14:paraId="33F70F7C" w14:textId="2C9163A0" w:rsidR="002B1585" w:rsidRDefault="00DD35AA" w:rsidP="00DD35AA">
      <w:pPr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cs="Times New Roman"/>
        </w:rPr>
        <w:tab/>
      </w:r>
      <w:r w:rsidR="00AD1F60" w:rsidRPr="00D1714A">
        <w:rPr>
          <w:rFonts w:cs="Times New Roman"/>
        </w:rPr>
        <w:t xml:space="preserve">Apesar da maioria destes IDEs e dos seus </w:t>
      </w:r>
      <w:r w:rsidR="00AD1F60" w:rsidRPr="00D1714A">
        <w:rPr>
          <w:rFonts w:cs="Times New Roman"/>
          <w:i/>
        </w:rPr>
        <w:t>plug-ins</w:t>
      </w:r>
      <w:r w:rsidR="00AD1F60" w:rsidRPr="00D1714A">
        <w:rPr>
          <w:rFonts w:cs="Times New Roman"/>
        </w:rPr>
        <w:t xml:space="preserve"> e </w:t>
      </w:r>
      <w:r w:rsidR="00AD1F60" w:rsidRPr="00D1714A">
        <w:rPr>
          <w:rFonts w:cs="Times New Roman"/>
          <w:i/>
        </w:rPr>
        <w:t>add-ons</w:t>
      </w:r>
      <w:r w:rsidR="00AD1F60"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="00AD1F60" w:rsidRPr="00D1714A">
        <w:rPr>
          <w:rFonts w:cs="Times New Roman"/>
          <w:i/>
        </w:rPr>
        <w:t>assembly</w:t>
      </w:r>
      <w:r w:rsidR="00AD1F60" w:rsidRPr="00D1714A">
        <w:rPr>
          <w:rFonts w:cs="Times New Roman"/>
        </w:rPr>
        <w:t xml:space="preserve"> (e.g. o Eclipse). </w:t>
      </w:r>
    </w:p>
    <w:p w14:paraId="506F3468" w14:textId="7870B788" w:rsidR="00196407" w:rsidRDefault="00B63545" w:rsidP="00C82081">
      <w:pPr>
        <w:pStyle w:val="Cabealho2"/>
        <w:numPr>
          <w:ilvl w:val="1"/>
          <w:numId w:val="5"/>
        </w:numPr>
      </w:pPr>
      <w:bookmarkStart w:id="12" w:name="_Toc453506432"/>
      <w:r>
        <w:lastRenderedPageBreak/>
        <w:t>Motivação</w:t>
      </w:r>
      <w:bookmarkEnd w:id="12"/>
    </w:p>
    <w:p w14:paraId="553A66CD" w14:textId="2193E2DC" w:rsidR="00196407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B73275" w:rsidRPr="00D1714A">
        <w:rPr>
          <w:rFonts w:cs="Times New Roman"/>
        </w:rPr>
        <w:t xml:space="preserve">A arquitetura </w:t>
      </w:r>
      <w:r w:rsidR="003B0B96">
        <w:rPr>
          <w:rFonts w:cs="Times New Roman"/>
        </w:rPr>
        <w:t>Processador Didático Simples a 16 bits (</w:t>
      </w:r>
      <w:r w:rsidR="00B73275" w:rsidRPr="00D1714A">
        <w:rPr>
          <w:rFonts w:cs="Times New Roman"/>
        </w:rPr>
        <w:t>PDS16</w:t>
      </w:r>
      <w:r w:rsidR="003B0B96">
        <w:rPr>
          <w:rFonts w:cs="Times New Roman"/>
        </w:rPr>
        <w:t>)</w:t>
      </w:r>
      <w:sdt>
        <w:sdtPr>
          <w:rPr>
            <w:rFonts w:cs="Times New Roman"/>
          </w:rPr>
          <w:id w:val="1979647793"/>
          <w:citation/>
        </w:sdtPr>
        <w:sdtEndPr/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Jos11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[6]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15677BBA" w14:textId="49A03166" w:rsidR="00196407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196407"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="00196407" w:rsidRPr="00D1714A">
        <w:rPr>
          <w:rFonts w:cs="Times New Roman"/>
          <w:i/>
        </w:rPr>
        <w:t>assembly</w:t>
      </w:r>
      <w:r w:rsidR="00196407" w:rsidRPr="00D1714A">
        <w:rPr>
          <w:rFonts w:cs="Times New Roman"/>
        </w:rPr>
        <w:t xml:space="preserve">. A tradução do código </w:t>
      </w:r>
      <w:r w:rsidR="00196407" w:rsidRPr="00D1714A">
        <w:rPr>
          <w:rFonts w:cs="Times New Roman"/>
          <w:i/>
        </w:rPr>
        <w:t>assembly</w:t>
      </w:r>
      <w:r w:rsidR="00196407"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, que consiste num </w:t>
      </w:r>
      <w:r w:rsidR="00196407" w:rsidRPr="00D1714A">
        <w:rPr>
          <w:rFonts w:cs="Times New Roman"/>
          <w:i/>
        </w:rPr>
        <w:t>assembler</w:t>
      </w:r>
      <w:r w:rsidR="00196407"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  <w:r w:rsidR="00D52BBC">
        <w:rPr>
          <w:rFonts w:cs="Times New Roman"/>
        </w:rPr>
        <w:t xml:space="preserve"> Desta forma,</w:t>
      </w:r>
      <w:r w:rsidR="00196407" w:rsidRPr="00D1714A">
        <w:rPr>
          <w:rFonts w:cs="Times New Roman"/>
        </w:rPr>
        <w:t xml:space="preserve"> o ciclo de geração de um programa passa por codificá-lo em linguagem </w:t>
      </w:r>
      <w:r w:rsidR="00196407" w:rsidRPr="00D1714A">
        <w:rPr>
          <w:rFonts w:cs="Times New Roman"/>
          <w:i/>
        </w:rPr>
        <w:t>assembly</w:t>
      </w:r>
      <w:r w:rsidR="00196407"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="00196407" w:rsidRPr="00D1714A">
        <w:rPr>
          <w:rFonts w:cs="Times New Roman"/>
          <w:i/>
        </w:rPr>
        <w:t>assembly</w:t>
      </w:r>
      <w:r w:rsidR="00196407" w:rsidRPr="00D1714A">
        <w:rPr>
          <w:rFonts w:cs="Times New Roman"/>
        </w:rPr>
        <w:t xml:space="preserve"> do programa e invocar novamente o </w:t>
      </w:r>
      <w:r w:rsidR="00196407" w:rsidRPr="00D1714A">
        <w:rPr>
          <w:rFonts w:cs="Times New Roman"/>
          <w:i/>
        </w:rPr>
        <w:t>assembler</w:t>
      </w:r>
      <w:r w:rsidR="00196407"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82081">
      <w:pPr>
        <w:pStyle w:val="Cabealho2"/>
        <w:numPr>
          <w:ilvl w:val="1"/>
          <w:numId w:val="5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190B41" w14:textId="789ABEA9" w:rsidR="009F0241" w:rsidRPr="009F0241" w:rsidRDefault="00B63545" w:rsidP="00C82081">
      <w:pPr>
        <w:pStyle w:val="Cabealho2"/>
        <w:numPr>
          <w:ilvl w:val="1"/>
          <w:numId w:val="5"/>
        </w:numPr>
      </w:pPr>
      <w:bookmarkStart w:id="13" w:name="_Toc453506433"/>
      <w:r>
        <w:lastRenderedPageBreak/>
        <w:t>Objetivos</w:t>
      </w:r>
      <w:bookmarkEnd w:id="13"/>
      <w:r w:rsidR="008C51D6" w:rsidRPr="008C51D6">
        <w:t xml:space="preserve"> </w:t>
      </w:r>
    </w:p>
    <w:p w14:paraId="1CD18A77" w14:textId="2F52EE73" w:rsidR="00422186" w:rsidRPr="00D1714A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422186"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="00422186" w:rsidRPr="00D1714A">
        <w:rPr>
          <w:rFonts w:cs="Times New Roman"/>
          <w:i/>
        </w:rPr>
        <w:t>assembly</w:t>
      </w:r>
      <w:r w:rsidR="00422186" w:rsidRPr="00D1714A">
        <w:rPr>
          <w:rFonts w:cs="Times New Roman"/>
        </w:rPr>
        <w:t xml:space="preserve"> e com as seguintes ferramentas e funcionalidades:</w:t>
      </w:r>
    </w:p>
    <w:p w14:paraId="2DB9C682" w14:textId="726B8150" w:rsidR="00422186" w:rsidRPr="00D1714A" w:rsidRDefault="00422186" w:rsidP="00C82081">
      <w:pPr>
        <w:pStyle w:val="PargrafodaLista"/>
        <w:numPr>
          <w:ilvl w:val="0"/>
          <w:numId w:val="1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</w:t>
      </w:r>
      <w:r w:rsidR="00A41DB4">
        <w:rPr>
          <w:rFonts w:cs="Times New Roman"/>
        </w:rPr>
        <w:t>ntas para fazer uma verificação</w:t>
      </w:r>
      <w:r w:rsidRPr="00D1714A">
        <w:rPr>
          <w:rFonts w:cs="Times New Roman"/>
        </w:rPr>
        <w:t xml:space="preserve"> da sintaxe em tempo de escrita de código, de modo a que o programador possa ser alertado </w:t>
      </w:r>
      <w:r w:rsidR="00A41DB4">
        <w:rPr>
          <w:rFonts w:cs="Times New Roman"/>
        </w:rPr>
        <w:t>para</w:t>
      </w:r>
      <w:r w:rsidRPr="00D1714A">
        <w:rPr>
          <w:rFonts w:cs="Times New Roman"/>
        </w:rPr>
        <w:t xml:space="preserve"> eventuais erros na utilização da linguagem mais cedo e dessa forma otimizar a sua produtividade;</w:t>
      </w:r>
    </w:p>
    <w:p w14:paraId="4B012372" w14:textId="77777777" w:rsidR="00422186" w:rsidRPr="00D1714A" w:rsidRDefault="00422186" w:rsidP="00C82081">
      <w:pPr>
        <w:pStyle w:val="PargrafodaLista"/>
        <w:numPr>
          <w:ilvl w:val="0"/>
          <w:numId w:val="1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45DE6AF0" w14:textId="77777777" w:rsidR="008B2EBD" w:rsidRDefault="00422186" w:rsidP="00C82081">
      <w:pPr>
        <w:pStyle w:val="PargrafodaLista"/>
        <w:numPr>
          <w:ilvl w:val="0"/>
          <w:numId w:val="1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1FD6B2CF" w14:textId="2FD9FA78" w:rsidR="008B2EBD" w:rsidRPr="008B2EBD" w:rsidRDefault="008B2EBD" w:rsidP="008B2EBD">
      <w:pPr>
        <w:rPr>
          <w:rFonts w:cs="Times New Roman"/>
        </w:rPr>
      </w:pPr>
      <w:r>
        <w:rPr>
          <w:rFonts w:cs="Times New Roman"/>
        </w:rPr>
        <w:tab/>
      </w:r>
      <w:r w:rsidR="00422186" w:rsidRPr="008B2EBD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8B2EBD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EndPr/>
        <w:sdtContent>
          <w:r w:rsidR="00D56D26" w:rsidRPr="008B2EBD">
            <w:rPr>
              <w:rFonts w:cs="Times New Roman"/>
            </w:rPr>
            <w:fldChar w:fldCharType="begin"/>
          </w:r>
          <w:r w:rsidR="00D56D26" w:rsidRPr="008B2EBD">
            <w:rPr>
              <w:rFonts w:cs="Times New Roman"/>
            </w:rPr>
            <w:instrText xml:space="preserve"> CITATION Che \l 2070 </w:instrText>
          </w:r>
          <w:r w:rsidR="00D56D26" w:rsidRPr="008B2EBD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[8]</w:t>
          </w:r>
          <w:r w:rsidR="00D56D26" w:rsidRPr="008B2EBD">
            <w:rPr>
              <w:rFonts w:cs="Times New Roman"/>
            </w:rPr>
            <w:fldChar w:fldCharType="end"/>
          </w:r>
        </w:sdtContent>
      </w:sdt>
      <w:r w:rsidR="00422186" w:rsidRPr="008B2EBD">
        <w:rPr>
          <w:rFonts w:cs="Times New Roman"/>
        </w:rPr>
        <w:t xml:space="preserve">, onde se insere a utilização da arquitetura PDS16 no ISEL, e no facto dos alunos dos cursos de </w:t>
      </w:r>
      <w:r w:rsidR="00A41DB4" w:rsidRPr="008B2EBD">
        <w:rPr>
          <w:rFonts w:cs="Times New Roman"/>
        </w:rPr>
        <w:t>Licenciatura em Engenharia Informática e de Computadores (</w:t>
      </w:r>
      <w:r w:rsidR="00422186" w:rsidRPr="008B2EBD">
        <w:rPr>
          <w:rFonts w:cs="Times New Roman"/>
        </w:rPr>
        <w:t>LEIC</w:t>
      </w:r>
      <w:r w:rsidR="00A41DB4" w:rsidRPr="008B2EBD">
        <w:rPr>
          <w:rFonts w:cs="Times New Roman"/>
        </w:rPr>
        <w:t>)</w:t>
      </w:r>
      <w:r w:rsidR="00422186" w:rsidRPr="008B2EBD">
        <w:rPr>
          <w:rFonts w:cs="Times New Roman"/>
        </w:rPr>
        <w:t xml:space="preserve"> e</w:t>
      </w:r>
      <w:r w:rsidR="00A41DB4" w:rsidRPr="008B2EBD">
        <w:rPr>
          <w:rFonts w:cs="Times New Roman"/>
        </w:rPr>
        <w:t xml:space="preserve"> Licenciatura em Engenharia Eletrónica e Telecomunicações e de Computadores</w:t>
      </w:r>
      <w:r w:rsidR="00422186" w:rsidRPr="008B2EBD">
        <w:rPr>
          <w:rFonts w:cs="Times New Roman"/>
        </w:rPr>
        <w:t xml:space="preserve"> </w:t>
      </w:r>
      <w:r w:rsidR="00A41DB4" w:rsidRPr="008B2EBD">
        <w:rPr>
          <w:rFonts w:cs="Times New Roman"/>
        </w:rPr>
        <w:t>(</w:t>
      </w:r>
      <w:r w:rsidR="00422186" w:rsidRPr="008B2EBD">
        <w:rPr>
          <w:rFonts w:cs="Times New Roman"/>
        </w:rPr>
        <w:t>LEETC</w:t>
      </w:r>
      <w:r w:rsidR="00A41DB4" w:rsidRPr="008B2EBD">
        <w:rPr>
          <w:rFonts w:cs="Times New Roman"/>
        </w:rPr>
        <w:t>)</w:t>
      </w:r>
      <w:r w:rsidR="00422186" w:rsidRPr="008B2EBD">
        <w:rPr>
          <w:rFonts w:cs="Times New Roman"/>
        </w:rPr>
        <w:t xml:space="preserve"> do ISEL já terem experiência na utilização desta plataforma quando iniciam a frequência da unidade curricular Arquitetura de Computadores.</w:t>
      </w:r>
    </w:p>
    <w:p w14:paraId="050C8F71" w14:textId="465FD801" w:rsidR="008D2CA0" w:rsidRPr="008B2EBD" w:rsidRDefault="008B2EBD" w:rsidP="008B2EBD">
      <w:pPr>
        <w:rPr>
          <w:rFonts w:cs="Times New Roman"/>
        </w:rPr>
        <w:sectPr w:rsidR="008D2CA0" w:rsidRPr="008B2EBD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</w:rPr>
        <w:tab/>
      </w:r>
      <w:r w:rsidR="00422186" w:rsidRPr="00D1714A">
        <w:rPr>
          <w:rFonts w:cs="Times New Roman"/>
        </w:rPr>
        <w:t xml:space="preserve">Para tal, será desenvolvido um </w:t>
      </w:r>
      <w:r w:rsidR="00422186" w:rsidRPr="00D1714A">
        <w:rPr>
          <w:rFonts w:cs="Times New Roman"/>
          <w:i/>
        </w:rPr>
        <w:t>plug-in</w:t>
      </w:r>
      <w:r w:rsidR="00422186" w:rsidRPr="00D1714A">
        <w:rPr>
          <w:rFonts w:cs="Times New Roman"/>
        </w:rPr>
        <w:t xml:space="preserve"> para a arquitetura PDS16 utilizado a </w:t>
      </w:r>
      <w:r w:rsidR="00422186" w:rsidRPr="00D1714A">
        <w:rPr>
          <w:rFonts w:cs="Times New Roman"/>
          <w:i/>
        </w:rPr>
        <w:t xml:space="preserve">framework </w:t>
      </w:r>
      <w:r w:rsidR="00422186"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EndPr/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6C66BB" w:rsidRPr="006C66BB">
            <w:rPr>
              <w:rFonts w:cs="Times New Roman"/>
              <w:noProof/>
            </w:rPr>
            <w:t>[9]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="00422186" w:rsidRPr="00D1714A">
        <w:rPr>
          <w:rFonts w:cs="Times New Roman"/>
        </w:rPr>
        <w:t xml:space="preserve">, que é uma </w:t>
      </w:r>
      <w:r w:rsidR="00422186" w:rsidRPr="00D1714A">
        <w:rPr>
          <w:rFonts w:cs="Times New Roman"/>
          <w:i/>
        </w:rPr>
        <w:t>framework</w:t>
      </w:r>
      <w:r w:rsidR="00422186" w:rsidRPr="00D1714A">
        <w:rPr>
          <w:rFonts w:cs="Times New Roman"/>
        </w:rPr>
        <w:t xml:space="preserve"> genérica para o desenvolvimento de linguagens específicas de domínio (</w:t>
      </w:r>
      <w:r w:rsidR="00422186" w:rsidRPr="00D1714A">
        <w:rPr>
          <w:rFonts w:cs="Times New Roman"/>
          <w:i/>
        </w:rPr>
        <w:t>DSL</w:t>
      </w:r>
      <w:r w:rsidR="00422186" w:rsidRPr="00D1714A">
        <w:rPr>
          <w:rFonts w:cs="Times New Roman"/>
        </w:rPr>
        <w:t xml:space="preserve">). Para além da sua grande atualidade, a </w:t>
      </w:r>
      <w:r w:rsidR="00422186" w:rsidRPr="00D1714A">
        <w:rPr>
          <w:rFonts w:cs="Times New Roman"/>
          <w:i/>
        </w:rPr>
        <w:t xml:space="preserve">framework </w:t>
      </w:r>
      <w:r w:rsidR="00422186"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="00422186" w:rsidRPr="00D1714A">
        <w:rPr>
          <w:rFonts w:cs="Times New Roman"/>
          <w:i/>
        </w:rPr>
        <w:t>plug-ins</w:t>
      </w:r>
      <w:r w:rsidR="00422186" w:rsidRPr="00D1714A">
        <w:rPr>
          <w:rFonts w:cs="Times New Roman"/>
        </w:rPr>
        <w:t xml:space="preserve"> também para a plataforma IntelliJ e para vários </w:t>
      </w:r>
      <w:r w:rsidR="00422186" w:rsidRPr="00D1714A">
        <w:rPr>
          <w:rFonts w:cs="Times New Roman"/>
          <w:i/>
        </w:rPr>
        <w:t>browsers.</w:t>
      </w:r>
      <w:r w:rsidR="00DD35AA" w:rsidRPr="008D2CA0">
        <w:t xml:space="preserve"> </w:t>
      </w:r>
    </w:p>
    <w:p w14:paraId="54BFD5F6" w14:textId="63D5FD2D" w:rsidR="00C006C7" w:rsidRPr="00324BE9" w:rsidRDefault="0087283D" w:rsidP="00C82081">
      <w:pPr>
        <w:pStyle w:val="Cabealho1"/>
        <w:numPr>
          <w:ilvl w:val="0"/>
          <w:numId w:val="5"/>
        </w:numPr>
      </w:pPr>
      <w:bookmarkStart w:id="14" w:name="_Toc453506434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82081">
      <w:pPr>
        <w:pStyle w:val="Cabealho2"/>
        <w:numPr>
          <w:ilvl w:val="1"/>
          <w:numId w:val="6"/>
        </w:numPr>
      </w:pPr>
      <w:bookmarkStart w:id="15" w:name="_Toc453506435"/>
      <w:r w:rsidRPr="00C006C7">
        <w:t>In</w:t>
      </w:r>
      <w:r w:rsidR="00324BE9">
        <w:t>trodução</w:t>
      </w:r>
      <w:bookmarkEnd w:id="15"/>
    </w:p>
    <w:p w14:paraId="2544EB93" w14:textId="200F70A7" w:rsidR="00E967FA" w:rsidRPr="00623627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E967FA"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="00E967FA" w:rsidRPr="00623627">
        <w:rPr>
          <w:rFonts w:cs="Times New Roman"/>
        </w:rPr>
        <w:t xml:space="preserve">apresenta as seguintes </w:t>
      </w:r>
      <w:r w:rsidR="00E967FA"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EndPr/>
        <w:sdtContent>
          <w:r w:rsidR="00E967FA">
            <w:rPr>
              <w:rFonts w:cs="Times New Roman"/>
            </w:rPr>
            <w:fldChar w:fldCharType="begin"/>
          </w:r>
          <w:r w:rsidR="00E967FA">
            <w:rPr>
              <w:rFonts w:cs="Times New Roman"/>
            </w:rPr>
            <w:instrText xml:space="preserve"> CITATION Jos11 \l 2070 </w:instrText>
          </w:r>
          <w:r w:rsidR="00E967FA">
            <w:rPr>
              <w:rFonts w:cs="Times New Roman"/>
            </w:rPr>
            <w:fldChar w:fldCharType="separate"/>
          </w:r>
          <w:r w:rsidR="006C66BB">
            <w:rPr>
              <w:rFonts w:cs="Times New Roman"/>
              <w:noProof/>
            </w:rPr>
            <w:t xml:space="preserve"> </w:t>
          </w:r>
          <w:r w:rsidR="006C66BB" w:rsidRPr="006C66BB">
            <w:rPr>
              <w:rFonts w:cs="Times New Roman"/>
              <w:noProof/>
            </w:rPr>
            <w:t>[6]</w:t>
          </w:r>
          <w:r w:rsidR="00E967FA">
            <w:rPr>
              <w:rFonts w:cs="Times New Roman"/>
            </w:rPr>
            <w:fldChar w:fldCharType="end"/>
          </w:r>
        </w:sdtContent>
      </w:sdt>
      <w:r w:rsidR="00E967FA" w:rsidRPr="00623627">
        <w:rPr>
          <w:rFonts w:cs="Times New Roman"/>
        </w:rPr>
        <w:t>:</w:t>
      </w:r>
    </w:p>
    <w:p w14:paraId="600E3261" w14:textId="77777777" w:rsidR="00E967FA" w:rsidRDefault="00E967FA" w:rsidP="00C82081">
      <w:pPr>
        <w:pStyle w:val="PargrafodaLista"/>
        <w:numPr>
          <w:ilvl w:val="0"/>
          <w:numId w:val="3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C82081">
      <w:pPr>
        <w:pStyle w:val="PargrafodaLista"/>
        <w:numPr>
          <w:ilvl w:val="0"/>
          <w:numId w:val="3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C82081">
      <w:pPr>
        <w:pStyle w:val="PargrafodaLista"/>
        <w:numPr>
          <w:ilvl w:val="0"/>
          <w:numId w:val="3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C82081">
      <w:pPr>
        <w:pStyle w:val="PargrafodaLista"/>
        <w:numPr>
          <w:ilvl w:val="0"/>
          <w:numId w:val="3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5B89DF7A" w:rsidR="002B28E0" w:rsidRDefault="00DD35AA" w:rsidP="00DD35AA">
      <w:r>
        <w:tab/>
      </w:r>
      <w:r w:rsidR="00D95BE4">
        <w:t>Para além destas principais caraterística</w:t>
      </w:r>
      <w:r w:rsidR="00B415BB">
        <w:t>s do processador, este também te</w:t>
      </w:r>
      <w:r w:rsidR="00D95BE4"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534F3472" w14:textId="77777777" w:rsidR="002B28E0" w:rsidRDefault="002B28E0">
      <w:r>
        <w:br w:type="page"/>
      </w:r>
    </w:p>
    <w:p w14:paraId="6EA02143" w14:textId="273D9683" w:rsidR="00CB1731" w:rsidRDefault="00DD35AA" w:rsidP="00DD35AA">
      <w:r>
        <w:lastRenderedPageBreak/>
        <w:tab/>
      </w:r>
      <w:r w:rsidR="00810F1B">
        <w:t>A</w:t>
      </w:r>
      <w:r w:rsidR="002B28E0">
        <w:t>s</w:t>
      </w:r>
      <w:r w:rsidR="00810F1B">
        <w:t xml:space="preserve"> </w:t>
      </w:r>
      <w:r w:rsidR="002B28E0">
        <w:t>seguintes tabelas</w:t>
      </w:r>
      <w:r w:rsidR="00B61B7D">
        <w:t>,</w:t>
      </w:r>
      <w:r w:rsidR="00CB1731">
        <w:t xml:space="preserve"> mostra</w:t>
      </w:r>
      <w:r w:rsidR="002B28E0">
        <w:t>m</w:t>
      </w:r>
      <w:r w:rsidR="00CB1731">
        <w:t xml:space="preserve"> a sintaxe das instruções que o processador PDS16 suporta, estando elas divididas em secções como cinco secções: Load, Store, Aritmétrica, Lógica e Jump.</w:t>
      </w:r>
    </w:p>
    <w:tbl>
      <w:tblPr>
        <w:tblStyle w:val="TabeladeGrelha5Escura-Destaque1"/>
        <w:tblW w:w="9209" w:type="dxa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A14BB5" w:rsidRPr="00A14BB5" w14:paraId="63394426" w14:textId="77777777" w:rsidTr="00A1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23D794B5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Operation</w:t>
            </w:r>
          </w:p>
        </w:tc>
        <w:tc>
          <w:tcPr>
            <w:tcW w:w="2268" w:type="dxa"/>
          </w:tcPr>
          <w:p w14:paraId="2070B61A" w14:textId="77777777" w:rsidR="002B28E0" w:rsidRPr="00A14BB5" w:rsidRDefault="002B28E0" w:rsidP="00A14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Assembler</w:t>
            </w:r>
          </w:p>
        </w:tc>
        <w:tc>
          <w:tcPr>
            <w:tcW w:w="2977" w:type="dxa"/>
          </w:tcPr>
          <w:p w14:paraId="1F06CED3" w14:textId="77777777" w:rsidR="002B28E0" w:rsidRPr="00A14BB5" w:rsidRDefault="002B28E0" w:rsidP="00A14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Action</w:t>
            </w:r>
          </w:p>
        </w:tc>
      </w:tr>
      <w:tr w:rsidR="00A14BB5" w:rsidRPr="00A14BB5" w14:paraId="1F921691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6F85B4B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20D31EE5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E54F814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977" w:type="dxa"/>
          </w:tcPr>
          <w:p w14:paraId="7CBDFCA4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A14BB5" w:rsidRPr="00A14BB5" w14:paraId="7FC81BAA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2787D3C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369485B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19099192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977" w:type="dxa"/>
          </w:tcPr>
          <w:p w14:paraId="1F223E98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A14BB5" w:rsidRPr="00A14BB5" w14:paraId="0B6A0885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ADA4FC7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336B6B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23ACD7D1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977" w:type="dxa"/>
          </w:tcPr>
          <w:p w14:paraId="38E02EA3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A14BB5" w:rsidRPr="00A14BB5" w14:paraId="7380536E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DD59FF8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766DC24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10180C0D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977" w:type="dxa"/>
          </w:tcPr>
          <w:p w14:paraId="05930054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A14BB5" w:rsidRPr="00A14BB5" w14:paraId="6C6FEB5D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D0D96A7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D594987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5566971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977" w:type="dxa"/>
          </w:tcPr>
          <w:p w14:paraId="5BBFE98F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A14BB5" w:rsidRPr="00A14BB5" w14:paraId="51DFDCFE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1CA53584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0902BDA2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49319790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977" w:type="dxa"/>
          </w:tcPr>
          <w:p w14:paraId="0E90537F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A14BB5" w:rsidRPr="00A14BB5" w14:paraId="41CC725F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42DDC69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E6D5D58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04A2D177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977" w:type="dxa"/>
          </w:tcPr>
          <w:p w14:paraId="754A6332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A14BB5" w:rsidRPr="00A14BB5" w14:paraId="48600824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B4C6E11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E276DED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9B0D837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977" w:type="dxa"/>
          </w:tcPr>
          <w:p w14:paraId="40639BE2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A14BB5" w:rsidRPr="00A14BB5" w14:paraId="528D8CB2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7251B28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558F8B59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7EE1A98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977" w:type="dxa"/>
          </w:tcPr>
          <w:p w14:paraId="3232665B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A14BB5" w:rsidRPr="00A14BB5" w14:paraId="5450B9B0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B5B6820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CB656D7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1A2E26F6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977" w:type="dxa"/>
          </w:tcPr>
          <w:p w14:paraId="77996F53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A14BB5" w:rsidRPr="00A14BB5" w14:paraId="302B9C0F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7F07C90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FE7822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F798E01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454982C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A14BB5" w:rsidRPr="00A14BB5" w14:paraId="2D128B52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40EBE06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49CA61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589CF694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977" w:type="dxa"/>
          </w:tcPr>
          <w:p w14:paraId="18AC8261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A14BB5" w:rsidRPr="00A14BB5" w14:paraId="13E0FF91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B779897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259D7D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1C17ACF0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977" w:type="dxa"/>
          </w:tcPr>
          <w:p w14:paraId="535235A6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A14BB5" w:rsidRPr="00A14BB5" w14:paraId="44CB0DE3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9B9247C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EB9757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7BDC8748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977" w:type="dxa"/>
          </w:tcPr>
          <w:p w14:paraId="563EDDAD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A14BB5" w:rsidRPr="00A14BB5" w14:paraId="3CE87530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CE0A7B7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8EE0B0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14E852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2C57BC88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A14BB5" w:rsidRPr="00A14BB5" w14:paraId="478071E1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CE48CBA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6F790B1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027696F8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977" w:type="dxa"/>
          </w:tcPr>
          <w:p w14:paraId="1A8A5235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A14BB5" w:rsidRPr="00A14BB5" w14:paraId="72570C7A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59D9F2E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2AF06468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6348A233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977" w:type="dxa"/>
          </w:tcPr>
          <w:p w14:paraId="7483761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A14BB5" w:rsidRPr="00A14BB5" w14:paraId="7E642E50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868B5A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49CA5E2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58948CB1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977" w:type="dxa"/>
          </w:tcPr>
          <w:p w14:paraId="55E647F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A14BB5" w:rsidRPr="00A14BB5" w14:paraId="08FB1072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451B3DD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D6E086B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7145B042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977" w:type="dxa"/>
          </w:tcPr>
          <w:p w14:paraId="1987C772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A14BB5" w:rsidRPr="00A14BB5" w14:paraId="7700C962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2B2A973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B1B77EB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27D455B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977" w:type="dxa"/>
          </w:tcPr>
          <w:p w14:paraId="17E994DE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A14BB5" w:rsidRPr="00A14BB5" w14:paraId="11389B2B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43AB267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0ADB18BA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12503C10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977" w:type="dxa"/>
          </w:tcPr>
          <w:p w14:paraId="2B1CF6E6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A14BB5" w:rsidRPr="00A14BB5" w14:paraId="6F6FF0C4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3A56A48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BEB25B2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711F9D3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977" w:type="dxa"/>
          </w:tcPr>
          <w:p w14:paraId="17A9FD87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A14BB5" w:rsidRPr="00A14BB5" w14:paraId="3D824A8C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4748F68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AE5A86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19D3CD67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977" w:type="dxa"/>
          </w:tcPr>
          <w:p w14:paraId="6D7BB2AB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A14BB5" w:rsidRPr="00A14BB5" w14:paraId="7B6E2F4C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A72C396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FC62C75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60A44B9C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977" w:type="dxa"/>
          </w:tcPr>
          <w:p w14:paraId="19F587F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A14BB5" w:rsidRPr="00A14BB5" w14:paraId="7DD2D440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D1980A0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6686A71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268" w:type="dxa"/>
          </w:tcPr>
          <w:p w14:paraId="4EC8559B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977" w:type="dxa"/>
          </w:tcPr>
          <w:p w14:paraId="7688EC01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A14BB5" w:rsidRPr="00A14BB5" w14:paraId="06889652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259F0D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A537CAD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268" w:type="dxa"/>
          </w:tcPr>
          <w:p w14:paraId="1FE2F994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977" w:type="dxa"/>
          </w:tcPr>
          <w:p w14:paraId="618D587D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A14BB5" w:rsidRPr="006C66BB" w14:paraId="2B5758F0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40FB7246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095BC0E6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268" w:type="dxa"/>
          </w:tcPr>
          <w:p w14:paraId="2003E663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0AA2B98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A14BB5" w:rsidRPr="006C66BB" w14:paraId="4DFE0BD4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0FBA62F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1233F5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268" w:type="dxa"/>
          </w:tcPr>
          <w:p w14:paraId="20423737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74CF274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A14BB5" w:rsidRPr="006C66BB" w14:paraId="0DBA3C2E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618ACFE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BB1521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268" w:type="dxa"/>
          </w:tcPr>
          <w:p w14:paraId="7CA7BAB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B3B1D6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A14BB5" w:rsidRPr="006C66BB" w14:paraId="31C24E75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CA37798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62FD59D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268" w:type="dxa"/>
          </w:tcPr>
          <w:p w14:paraId="5422C83E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568D50E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A14BB5" w:rsidRPr="00A14BB5" w14:paraId="36D29F65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648A637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C1D38F0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781E286D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3801C440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A14BB5" w:rsidRPr="00A14BB5" w14:paraId="5DE1D268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939BEDB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5BB73E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24919DA4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1596770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A14BB5" w:rsidRPr="00A14BB5" w14:paraId="17C358D4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51CBC1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4C02869A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7F29378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977" w:type="dxa"/>
          </w:tcPr>
          <w:p w14:paraId="50102E0C" w14:textId="77777777" w:rsidR="002B28E0" w:rsidRPr="00A14BB5" w:rsidRDefault="002B28E0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A14BB5" w:rsidRPr="00A14BB5" w14:paraId="389E016E" w14:textId="77777777" w:rsidTr="00A1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338805" w14:textId="77777777" w:rsidR="002B28E0" w:rsidRPr="00A14BB5" w:rsidRDefault="002B28E0" w:rsidP="00A14BB5">
            <w:pPr>
              <w:rPr>
                <w:rFonts w:cs="Times New Roman"/>
                <w:color w:val="auto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1FF5FAD7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Int</w:t>
            </w:r>
            <w:r w:rsidRPr="00A14BB5"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268" w:type="dxa"/>
          </w:tcPr>
          <w:p w14:paraId="3AA4C779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977" w:type="dxa"/>
          </w:tcPr>
          <w:p w14:paraId="5E853DBA" w14:textId="77777777" w:rsidR="002B28E0" w:rsidRPr="00A14BB5" w:rsidRDefault="002B28E0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 w:rsidRPr="00A14BB5"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tbl>
      <w:tblPr>
        <w:tblStyle w:val="TabeladeGrelha5Escura-Destaque1"/>
        <w:tblpPr w:leftFromText="141" w:rightFromText="141" w:vertAnchor="page" w:horzAnchor="margin" w:tblpY="9447"/>
        <w:tblW w:w="9209" w:type="dxa"/>
        <w:tblLook w:val="04A0" w:firstRow="1" w:lastRow="0" w:firstColumn="1" w:lastColumn="0" w:noHBand="0" w:noVBand="1"/>
      </w:tblPr>
      <w:tblGrid>
        <w:gridCol w:w="1294"/>
        <w:gridCol w:w="7915"/>
      </w:tblGrid>
      <w:tr w:rsidR="00A14BB5" w:rsidRPr="00A14BB5" w14:paraId="291AFF73" w14:textId="77777777" w:rsidTr="00A1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F59EE98" w14:textId="77777777" w:rsidR="00A14BB5" w:rsidRPr="00A14BB5" w:rsidRDefault="00A14BB5" w:rsidP="00A14BB5">
            <w:pPr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682330FB" w14:textId="77777777" w:rsidR="00A14BB5" w:rsidRPr="00A14BB5" w:rsidRDefault="00A14BB5" w:rsidP="00A14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rFonts w:cs="Times New Roman"/>
                <w:color w:val="auto"/>
                <w:sz w:val="16"/>
                <w:szCs w:val="16"/>
              </w:rPr>
              <w:t>Descrisão</w:t>
            </w:r>
          </w:p>
        </w:tc>
      </w:tr>
      <w:tr w:rsidR="00A14BB5" w:rsidRPr="00A14BB5" w14:paraId="0D5090D3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BC6B8B2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61A836F0" w14:textId="77777777" w:rsidR="00A14BB5" w:rsidRPr="00A14BB5" w:rsidRDefault="00A14BB5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A14BB5" w:rsidRPr="00A14BB5" w14:paraId="15B32A30" w14:textId="77777777" w:rsidTr="00A14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6D096E3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6B39710F" w14:textId="77777777" w:rsidR="00A14BB5" w:rsidRPr="00A14BB5" w:rsidRDefault="00A14BB5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A14BB5" w:rsidRPr="00A14BB5" w14:paraId="595B7F7B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662FE8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0C48A12A" w14:textId="77777777" w:rsidR="00A14BB5" w:rsidRPr="00A14BB5" w:rsidRDefault="00A14BB5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A14BB5" w:rsidRPr="00A14BB5" w14:paraId="7E7D3068" w14:textId="77777777" w:rsidTr="00A14B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366681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10072E05" w14:textId="77777777" w:rsidR="00A14BB5" w:rsidRPr="00A14BB5" w:rsidRDefault="00A14BB5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Registo de indexação que é multiplicado por dois se o acesso é a uma word.</w:t>
            </w:r>
          </w:p>
        </w:tc>
      </w:tr>
      <w:tr w:rsidR="00A14BB5" w:rsidRPr="00A14BB5" w14:paraId="5D074532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3B707A2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3FACA373" w14:textId="77777777" w:rsidR="00A14BB5" w:rsidRPr="00A14BB5" w:rsidRDefault="00A14BB5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A14BB5" w:rsidRPr="00A14BB5" w14:paraId="22E426C4" w14:textId="77777777" w:rsidTr="00A14B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AF687DF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5EC767C0" w14:textId="77777777" w:rsidR="00A14BB5" w:rsidRPr="00A14BB5" w:rsidRDefault="00A14BB5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A14BB5" w:rsidRPr="00A14BB5" w14:paraId="537234CA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5AFE3E7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67C6DF52" w14:textId="77777777" w:rsidR="00A14BB5" w:rsidRPr="00A14BB5" w:rsidRDefault="00A14BB5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7 bits sem sinal e que corresponde aos endereços dos primeiros 128 bytes ou 64 words.</w:t>
            </w:r>
          </w:p>
        </w:tc>
      </w:tr>
      <w:tr w:rsidR="00A14BB5" w:rsidRPr="00A14BB5" w14:paraId="779FFB11" w14:textId="77777777" w:rsidTr="00A14B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F6007B7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0214EBA0" w14:textId="77777777" w:rsidR="00A14BB5" w:rsidRPr="00A14BB5" w:rsidRDefault="00A14BB5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índice de 3 bits sem sinal a somar ao registo base RBX</w:t>
            </w:r>
          </w:p>
        </w:tc>
      </w:tr>
      <w:tr w:rsidR="00A14BB5" w:rsidRPr="00A14BB5" w14:paraId="50C7D354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F6F9FE2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08557074" w14:textId="77777777" w:rsidR="00A14BB5" w:rsidRPr="00A14BB5" w:rsidRDefault="00A14BB5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A14BB5" w:rsidRPr="00A14BB5" w14:paraId="213EDCCB" w14:textId="77777777" w:rsidTr="00A14B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D031868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1ACC0DEC" w14:textId="77777777" w:rsidR="00A14BB5" w:rsidRPr="00A14BB5" w:rsidRDefault="00A14BB5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Constante de 8 bits com sinal [</w:t>
            </w:r>
            <w:r w:rsidRPr="00A14BB5">
              <w:rPr>
                <w:rFonts w:ascii="Cambria Math" w:hAnsi="Cambria Math" w:cs="Cambria Math"/>
                <w:sz w:val="16"/>
                <w:szCs w:val="16"/>
              </w:rPr>
              <w:t>‐</w:t>
            </w:r>
            <w:r w:rsidRPr="00A14BB5">
              <w:rPr>
                <w:rFonts w:cs="Times New Roman"/>
                <w:sz w:val="16"/>
                <w:szCs w:val="16"/>
              </w:rPr>
              <w:t xml:space="preserve">128..+127] </w:t>
            </w:r>
            <w:r w:rsidRPr="00A14BB5">
              <w:rPr>
                <w:rFonts w:cs="Times New Roman"/>
                <w:i/>
                <w:iCs/>
                <w:sz w:val="16"/>
                <w:szCs w:val="16"/>
              </w:rPr>
              <w:t>words</w:t>
            </w:r>
          </w:p>
        </w:tc>
      </w:tr>
      <w:tr w:rsidR="00A14BB5" w:rsidRPr="00A14BB5" w14:paraId="6ED110F0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3A92B38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0BEBC429" w14:textId="77777777" w:rsidR="00A14BB5" w:rsidRPr="00A14BB5" w:rsidRDefault="00A14BB5" w:rsidP="00A1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A14BB5" w:rsidRPr="00A14BB5" w14:paraId="416BADB2" w14:textId="77777777" w:rsidTr="00A14BB5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583C24B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0AC1A1DF" w14:textId="77777777" w:rsidR="00A14BB5" w:rsidRPr="00A14BB5" w:rsidRDefault="00A14BB5" w:rsidP="00A1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(</w:t>
            </w:r>
            <w:r w:rsidRPr="00A14BB5"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r w:rsidRPr="00A14BB5"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A14BB5" w:rsidRPr="00A14BB5" w14:paraId="54380E50" w14:textId="77777777" w:rsidTr="00A1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F35CA8" w14:textId="77777777" w:rsidR="00A14BB5" w:rsidRPr="00A14BB5" w:rsidRDefault="00A14BB5" w:rsidP="00A14BB5">
            <w:pPr>
              <w:rPr>
                <w:rFonts w:cs="Times New Roman"/>
                <w:color w:val="auto"/>
                <w:sz w:val="16"/>
                <w:szCs w:val="16"/>
              </w:rPr>
            </w:pPr>
            <w:r w:rsidRPr="00A14BB5">
              <w:rPr>
                <w:rFonts w:cs="Times New Roman"/>
                <w:color w:val="auto"/>
                <w:sz w:val="16"/>
                <w:szCs w:val="16"/>
              </w:rPr>
              <w:t>sin</w:t>
            </w:r>
          </w:p>
        </w:tc>
        <w:tc>
          <w:tcPr>
            <w:tcW w:w="7915" w:type="dxa"/>
          </w:tcPr>
          <w:p w14:paraId="45366E73" w14:textId="77777777" w:rsidR="00A14BB5" w:rsidRPr="00A14BB5" w:rsidRDefault="00A14BB5" w:rsidP="00A14B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A14BB5">
              <w:rPr>
                <w:rFonts w:cs="Times New Roman"/>
                <w:sz w:val="16"/>
                <w:szCs w:val="16"/>
              </w:rPr>
              <w:t>(</w:t>
            </w:r>
            <w:r w:rsidRPr="00A14BB5"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 w:rsidRPr="00A14BB5"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382497C0" w14:textId="7020A5F9" w:rsidR="00A14BB5" w:rsidRDefault="00A14BB5" w:rsidP="00A14BB5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6" w:name="_Toc453504543"/>
      <w:r w:rsidRPr="00A14BB5">
        <w:rPr>
          <w:b w:val="0"/>
          <w:color w:val="auto"/>
          <w:sz w:val="20"/>
          <w:szCs w:val="20"/>
        </w:rPr>
        <w:t xml:space="preserve">Tabela </w:t>
      </w:r>
      <w:r w:rsidRPr="00A14BB5">
        <w:rPr>
          <w:b w:val="0"/>
          <w:color w:val="auto"/>
          <w:sz w:val="20"/>
          <w:szCs w:val="20"/>
        </w:rPr>
        <w:fldChar w:fldCharType="begin"/>
      </w:r>
      <w:r w:rsidRPr="00A14BB5">
        <w:rPr>
          <w:b w:val="0"/>
          <w:color w:val="auto"/>
          <w:sz w:val="20"/>
          <w:szCs w:val="20"/>
        </w:rPr>
        <w:instrText xml:space="preserve"> SEQ Tabela \* ARABIC </w:instrText>
      </w:r>
      <w:r w:rsidRPr="00A14BB5">
        <w:rPr>
          <w:b w:val="0"/>
          <w:color w:val="auto"/>
          <w:sz w:val="20"/>
          <w:szCs w:val="20"/>
        </w:rPr>
        <w:fldChar w:fldCharType="separate"/>
      </w:r>
      <w:r w:rsidR="00CE6577">
        <w:rPr>
          <w:b w:val="0"/>
          <w:noProof/>
          <w:color w:val="auto"/>
          <w:sz w:val="20"/>
          <w:szCs w:val="20"/>
        </w:rPr>
        <w:t>1</w:t>
      </w:r>
      <w:r w:rsidRPr="00A14BB5"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</w:t>
      </w:r>
      <w:r w:rsidRPr="00A14BB5">
        <w:rPr>
          <w:b w:val="0"/>
          <w:color w:val="auto"/>
          <w:sz w:val="20"/>
          <w:szCs w:val="20"/>
        </w:rPr>
        <w:t xml:space="preserve"> Sintaxe das Instruções PDS16</w:t>
      </w:r>
      <w:bookmarkEnd w:id="16"/>
    </w:p>
    <w:p w14:paraId="7C558248" w14:textId="364E2CFD" w:rsidR="00A14BB5" w:rsidRPr="00A14BB5" w:rsidRDefault="00A14BB5" w:rsidP="00A14BB5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7" w:name="_Toc453504544"/>
      <w:r w:rsidRPr="00A14BB5">
        <w:rPr>
          <w:b w:val="0"/>
          <w:color w:val="auto"/>
          <w:sz w:val="20"/>
          <w:szCs w:val="20"/>
        </w:rPr>
        <w:t xml:space="preserve">Tabela </w:t>
      </w:r>
      <w:r w:rsidRPr="00A14BB5">
        <w:rPr>
          <w:b w:val="0"/>
          <w:color w:val="auto"/>
          <w:sz w:val="20"/>
          <w:szCs w:val="20"/>
        </w:rPr>
        <w:fldChar w:fldCharType="begin"/>
      </w:r>
      <w:r w:rsidRPr="00A14BB5">
        <w:rPr>
          <w:b w:val="0"/>
          <w:color w:val="auto"/>
          <w:sz w:val="20"/>
          <w:szCs w:val="20"/>
        </w:rPr>
        <w:instrText xml:space="preserve"> SEQ Tabela \* ARABIC </w:instrText>
      </w:r>
      <w:r w:rsidRPr="00A14BB5">
        <w:rPr>
          <w:b w:val="0"/>
          <w:color w:val="auto"/>
          <w:sz w:val="20"/>
          <w:szCs w:val="20"/>
        </w:rPr>
        <w:fldChar w:fldCharType="separate"/>
      </w:r>
      <w:r w:rsidR="00CE6577">
        <w:rPr>
          <w:b w:val="0"/>
          <w:noProof/>
          <w:color w:val="auto"/>
          <w:sz w:val="20"/>
          <w:szCs w:val="20"/>
        </w:rPr>
        <w:t>2</w:t>
      </w:r>
      <w:r w:rsidRPr="00A14BB5">
        <w:rPr>
          <w:b w:val="0"/>
          <w:color w:val="auto"/>
          <w:sz w:val="20"/>
          <w:szCs w:val="20"/>
        </w:rPr>
        <w:fldChar w:fldCharType="end"/>
      </w:r>
      <w:r>
        <w:rPr>
          <w:b w:val="0"/>
          <w:color w:val="auto"/>
          <w:sz w:val="20"/>
          <w:szCs w:val="20"/>
        </w:rPr>
        <w:t xml:space="preserve"> -</w:t>
      </w:r>
      <w:r w:rsidRPr="00A14BB5">
        <w:rPr>
          <w:b w:val="0"/>
          <w:color w:val="auto"/>
          <w:sz w:val="20"/>
          <w:szCs w:val="20"/>
        </w:rPr>
        <w:t xml:space="preserve"> Palavras-chave da Sintaxe PDS16</w:t>
      </w:r>
      <w:bookmarkEnd w:id="17"/>
    </w:p>
    <w:p w14:paraId="744FE582" w14:textId="6617DB49" w:rsidR="00A14BB5" w:rsidRDefault="00DD35AA" w:rsidP="00A14BB5">
      <w:pPr>
        <w:pStyle w:val="Legenda"/>
      </w:pPr>
      <w:r>
        <w:rPr>
          <w:b w:val="0"/>
          <w:color w:val="auto"/>
          <w:sz w:val="20"/>
        </w:rPr>
        <w:br w:type="page"/>
      </w:r>
    </w:p>
    <w:p w14:paraId="7EB787D7" w14:textId="4590832B" w:rsidR="00A957A4" w:rsidRPr="00DD35AA" w:rsidRDefault="00766BD0" w:rsidP="00C82081">
      <w:pPr>
        <w:pStyle w:val="Cabealho2"/>
        <w:numPr>
          <w:ilvl w:val="1"/>
          <w:numId w:val="6"/>
        </w:numPr>
      </w:pPr>
      <w:bookmarkStart w:id="18" w:name="_Toc453506436"/>
      <w:r>
        <w:lastRenderedPageBreak/>
        <w:t>Modelo de programação (ISA)</w:t>
      </w:r>
      <w:bookmarkEnd w:id="18"/>
    </w:p>
    <w:p w14:paraId="0691961C" w14:textId="79A4929B" w:rsidR="00ED4E7D" w:rsidRPr="00623627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ED4E7D"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="00ED4E7D" w:rsidRPr="00623627">
        <w:rPr>
          <w:rFonts w:cs="Times New Roman"/>
        </w:rPr>
        <w:t xml:space="preserve"> oferece ao</w:t>
      </w:r>
      <w:r w:rsidR="00ED4E7D">
        <w:rPr>
          <w:rFonts w:cs="Times New Roman"/>
        </w:rPr>
        <w:t>s programadores</w:t>
      </w:r>
      <w:r w:rsidR="00ED4E7D" w:rsidRPr="00623627">
        <w:rPr>
          <w:rFonts w:cs="Times New Roman"/>
        </w:rPr>
        <w:t xml:space="preserve"> 3 conjuntos diferentes de instruções: transferência de dados, processamento de dados e controlo de </w:t>
      </w:r>
      <w:r w:rsidR="00ED4E7D">
        <w:rPr>
          <w:rFonts w:cs="Times New Roman"/>
        </w:rPr>
        <w:t>execução</w:t>
      </w:r>
      <w:r w:rsidR="00ED4E7D" w:rsidRPr="00623627">
        <w:rPr>
          <w:rFonts w:cs="Times New Roman"/>
        </w:rPr>
        <w:t xml:space="preserve">, apresentando todas elas a mesma dimensão (16 </w:t>
      </w:r>
      <w:r w:rsidR="00ED4E7D" w:rsidRPr="00E5171D">
        <w:rPr>
          <w:rFonts w:cs="Times New Roman"/>
          <w:i/>
        </w:rPr>
        <w:t>bits</w:t>
      </w:r>
      <w:r w:rsidR="00ED4E7D" w:rsidRPr="00623627">
        <w:rPr>
          <w:rFonts w:cs="Times New Roman"/>
        </w:rPr>
        <w:t>).</w:t>
      </w:r>
    </w:p>
    <w:p w14:paraId="1A386260" w14:textId="39992CD6" w:rsidR="00ED4E7D" w:rsidRDefault="00DD35AA" w:rsidP="00DD35AA">
      <w:pPr>
        <w:rPr>
          <w:rFonts w:cs="Times New Roman"/>
        </w:rPr>
      </w:pPr>
      <w:r>
        <w:rPr>
          <w:rFonts w:cs="Times New Roman"/>
        </w:rPr>
        <w:tab/>
      </w:r>
      <w:r w:rsidR="00ED4E7D"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Pr="00DD35AA" w:rsidRDefault="00ED4E7D" w:rsidP="00DD35AA">
      <w:pPr>
        <w:jc w:val="center"/>
        <w:rPr>
          <w:rFonts w:cs="Times New Roman"/>
          <w:sz w:val="20"/>
          <w:szCs w:val="2"/>
        </w:rPr>
      </w:pPr>
      <w:r w:rsidRPr="00DD35AA"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74165364" w14:textId="4DC68275" w:rsidR="00265C61" w:rsidRPr="009A0E48" w:rsidRDefault="00265C61" w:rsidP="00C82081">
      <w:pPr>
        <w:pStyle w:val="PargrafodaLista"/>
        <w:numPr>
          <w:ilvl w:val="0"/>
          <w:numId w:val="9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C82081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C82081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C82081">
      <w:pPr>
        <w:pStyle w:val="PargrafodaLista"/>
        <w:numPr>
          <w:ilvl w:val="0"/>
          <w:numId w:val="4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0C525BF7" w14:textId="3BC02119" w:rsidR="0045125F" w:rsidRDefault="00766BD0" w:rsidP="00C82081">
      <w:pPr>
        <w:pStyle w:val="Cabealho3"/>
        <w:numPr>
          <w:ilvl w:val="2"/>
          <w:numId w:val="6"/>
        </w:numPr>
      </w:pPr>
      <w:bookmarkStart w:id="19" w:name="_Toc453506437"/>
      <w:r>
        <w:t>Mapa de memória</w:t>
      </w:r>
      <w:bookmarkEnd w:id="19"/>
    </w:p>
    <w:p w14:paraId="4E9EBF89" w14:textId="5C109F50" w:rsidR="0045125F" w:rsidRPr="0045125F" w:rsidRDefault="00DD35AA" w:rsidP="00DD35AA">
      <w:r>
        <w:tab/>
      </w:r>
      <w:r w:rsidR="00876A8A">
        <w:t xml:space="preserve">Como este processador segue a arquitetura de </w:t>
      </w:r>
      <w:r w:rsidR="00876A8A" w:rsidRPr="00E5171D">
        <w:rPr>
          <w:rFonts w:cs="Times New Roman"/>
          <w:i/>
        </w:rPr>
        <w:t>Von-Neumann</w:t>
      </w:r>
      <w:r w:rsidR="00876A8A"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 w:rsidR="00876A8A"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 w:rsidR="00876A8A"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60BD6F7F" w14:textId="51D66CC0" w:rsidR="00766BD0" w:rsidRDefault="00766BD0" w:rsidP="00C82081">
      <w:pPr>
        <w:pStyle w:val="Cabealho3"/>
        <w:numPr>
          <w:ilvl w:val="2"/>
          <w:numId w:val="6"/>
        </w:numPr>
      </w:pPr>
      <w:bookmarkStart w:id="20" w:name="_Toc453506438"/>
      <w:r>
        <w:t>Registos</w:t>
      </w:r>
      <w:bookmarkEnd w:id="20"/>
    </w:p>
    <w:p w14:paraId="37DD3A4B" w14:textId="2BD789A7" w:rsidR="008E59FE" w:rsidRDefault="00DF28BC" w:rsidP="00DD35AA"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</w:t>
      </w:r>
      <w:r w:rsidR="0054483E">
        <w:lastRenderedPageBreak/>
        <w:t xml:space="preserve">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B1DF" w14:textId="69E04533" w:rsidR="00656F39" w:rsidRPr="001D013B" w:rsidRDefault="00656F39" w:rsidP="001D013B">
      <w:pPr>
        <w:pStyle w:val="Legenda"/>
        <w:jc w:val="center"/>
        <w:rPr>
          <w:b w:val="0"/>
          <w:color w:val="auto"/>
          <w:sz w:val="20"/>
        </w:rPr>
      </w:pPr>
      <w:bookmarkStart w:id="21" w:name="_Toc453504526"/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2</w:t>
      </w:r>
      <w:r w:rsidRPr="00656F39">
        <w:rPr>
          <w:b w:val="0"/>
          <w:color w:val="auto"/>
          <w:sz w:val="20"/>
        </w:rPr>
        <w:fldChar w:fldCharType="end"/>
      </w:r>
      <w:r w:rsidR="001D013B">
        <w:rPr>
          <w:b w:val="0"/>
          <w:color w:val="auto"/>
          <w:sz w:val="20"/>
        </w:rPr>
        <w:t xml:space="preserve"> – Flags do registo PSW</w:t>
      </w:r>
      <w:bookmarkEnd w:id="21"/>
    </w:p>
    <w:p w14:paraId="0DD0E086" w14:textId="6BBA09FF" w:rsidR="00DD35AA" w:rsidRPr="00DD35AA" w:rsidRDefault="00766BD0" w:rsidP="00C82081">
      <w:pPr>
        <w:pStyle w:val="Cabealho3"/>
        <w:numPr>
          <w:ilvl w:val="2"/>
          <w:numId w:val="6"/>
        </w:numPr>
      </w:pPr>
      <w:bookmarkStart w:id="22" w:name="_Toc453506439"/>
      <w:r>
        <w:t>Instruçõe</w:t>
      </w:r>
      <w:r w:rsidR="00CA5D8A">
        <w:t>s</w:t>
      </w:r>
      <w:bookmarkEnd w:id="22"/>
    </w:p>
    <w:p w14:paraId="209E2881" w14:textId="119600D4" w:rsidR="001D013B" w:rsidRPr="001D013B" w:rsidRDefault="00457DA1" w:rsidP="00C82081">
      <w:pPr>
        <w:pStyle w:val="Cabealho3"/>
        <w:numPr>
          <w:ilvl w:val="3"/>
          <w:numId w:val="6"/>
        </w:numPr>
      </w:pPr>
      <w:bookmarkStart w:id="23" w:name="_Toc450425044"/>
      <w:bookmarkStart w:id="24" w:name="_Toc450425122"/>
      <w:bookmarkEnd w:id="23"/>
      <w:bookmarkEnd w:id="24"/>
      <w:r>
        <w:t xml:space="preserve"> </w:t>
      </w:r>
      <w:bookmarkStart w:id="25" w:name="_Toc453506440"/>
      <w:r w:rsidR="006F6709" w:rsidRPr="00DD35AA">
        <w:t>Acesso a memória de dados</w:t>
      </w:r>
      <w:bookmarkEnd w:id="25"/>
    </w:p>
    <w:p w14:paraId="47F9615F" w14:textId="78568CB5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 xml:space="preserve">As instruções de acesso a memória são as responsáveis pela leitura e escrita na memória, </w:t>
      </w:r>
      <w:r w:rsidR="006F6709" w:rsidRPr="005845BE">
        <w:rPr>
          <w:rFonts w:cs="Times New Roman"/>
          <w:i/>
        </w:rPr>
        <w:t>load</w:t>
      </w:r>
      <w:r w:rsidR="006F6709" w:rsidRPr="006F0772">
        <w:rPr>
          <w:rFonts w:cs="Times New Roman"/>
        </w:rPr>
        <w:t xml:space="preserve"> e </w:t>
      </w:r>
      <w:r w:rsidR="006F6709" w:rsidRPr="005845BE">
        <w:rPr>
          <w:rFonts w:cs="Times New Roman"/>
          <w:i/>
        </w:rPr>
        <w:t>store</w:t>
      </w:r>
      <w:r w:rsidR="006F6709" w:rsidRPr="006F0772">
        <w:rPr>
          <w:rFonts w:cs="Times New Roman"/>
        </w:rPr>
        <w:t xml:space="preserve"> respetivamente, sendo que no assembly de PDS16 se traduzem nas instruções “</w:t>
      </w:r>
      <w:r w:rsidR="006F6709" w:rsidRPr="005845BE">
        <w:rPr>
          <w:rFonts w:ascii="Courier New" w:hAnsi="Courier New" w:cs="Courier New"/>
        </w:rPr>
        <w:t>ld</w:t>
      </w:r>
      <w:r w:rsidR="006F6709" w:rsidRPr="006F0772">
        <w:rPr>
          <w:rFonts w:cs="Times New Roman"/>
        </w:rPr>
        <w:t>” e “</w:t>
      </w:r>
      <w:r w:rsidR="006F6709" w:rsidRPr="005845BE">
        <w:rPr>
          <w:rFonts w:ascii="Courier New" w:hAnsi="Courier New" w:cs="Courier New"/>
        </w:rPr>
        <w:t>st</w:t>
      </w:r>
      <w:r w:rsidR="006F6709" w:rsidRPr="006F0772">
        <w:rPr>
          <w:rFonts w:cs="Times New Roman"/>
        </w:rPr>
        <w:t>” e todas as suas derivadas.</w:t>
      </w:r>
    </w:p>
    <w:p w14:paraId="45196376" w14:textId="2B60EE2C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 xml:space="preserve">Nestas instruções de transferência de </w:t>
      </w:r>
      <w:r w:rsidR="006F6709">
        <w:rPr>
          <w:rFonts w:cs="Times New Roman"/>
        </w:rPr>
        <w:t xml:space="preserve">dados entre o banco de registos e a </w:t>
      </w:r>
      <w:r w:rsidR="006F6709" w:rsidRPr="006F0772">
        <w:rPr>
          <w:rFonts w:cs="Times New Roman"/>
        </w:rPr>
        <w:t>memória, caso se p</w:t>
      </w:r>
      <w:r w:rsidR="006F6709">
        <w:rPr>
          <w:rFonts w:cs="Times New Roman"/>
        </w:rPr>
        <w:t>r</w:t>
      </w:r>
      <w:r w:rsidR="006F6709" w:rsidRPr="006F0772">
        <w:rPr>
          <w:rFonts w:cs="Times New Roman"/>
        </w:rPr>
        <w:t xml:space="preserve">etenda o acesso ao byte e não </w:t>
      </w:r>
      <w:r w:rsidR="006F6709">
        <w:rPr>
          <w:rFonts w:cs="Times New Roman"/>
        </w:rPr>
        <w:t>à palavra</w:t>
      </w:r>
      <w:r w:rsidR="006F6709" w:rsidRPr="006F0772">
        <w:rPr>
          <w:rFonts w:cs="Times New Roman"/>
        </w:rPr>
        <w:t xml:space="preserve">, deverá acrescentar-se o caracter “b” </w:t>
      </w:r>
      <w:r w:rsidR="006F6709">
        <w:rPr>
          <w:rFonts w:cs="Times New Roman"/>
        </w:rPr>
        <w:t>à</w:t>
      </w:r>
      <w:r w:rsidR="006F6709" w:rsidRPr="006F0772">
        <w:rPr>
          <w:rFonts w:cs="Times New Roman"/>
        </w:rPr>
        <w:t xml:space="preserve"> direita da mnemónica.</w:t>
      </w:r>
    </w:p>
    <w:p w14:paraId="7A09798F" w14:textId="409DCF8C" w:rsidR="006F6709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 xml:space="preserve">O acesso </w:t>
      </w:r>
      <w:r w:rsidR="006F6709">
        <w:rPr>
          <w:rFonts w:cs="Times New Roman"/>
        </w:rPr>
        <w:t>à</w:t>
      </w:r>
      <w:r w:rsidR="006F6709" w:rsidRPr="006F0772">
        <w:rPr>
          <w:rFonts w:cs="Times New Roman"/>
        </w:rPr>
        <w:t xml:space="preserve"> memória pode ser feito </w:t>
      </w:r>
      <w:r w:rsidR="006F6709">
        <w:rPr>
          <w:rFonts w:cs="Times New Roman"/>
        </w:rPr>
        <w:t>usando duas</w:t>
      </w:r>
      <w:r w:rsidR="006F6709" w:rsidRPr="006F0772">
        <w:rPr>
          <w:rFonts w:cs="Times New Roman"/>
        </w:rPr>
        <w:t xml:space="preserve"> formas </w:t>
      </w:r>
      <w:r w:rsidR="006F6709">
        <w:rPr>
          <w:rFonts w:cs="Times New Roman"/>
        </w:rPr>
        <w:t xml:space="preserve">de endereçamento </w:t>
      </w:r>
      <w:r w:rsidR="006F6709" w:rsidRPr="006F0772">
        <w:rPr>
          <w:rFonts w:cs="Times New Roman"/>
        </w:rPr>
        <w:t>distintas:</w:t>
      </w:r>
    </w:p>
    <w:p w14:paraId="362BE5CE" w14:textId="00427EF9" w:rsidR="00144070" w:rsidRDefault="00144070" w:rsidP="00C82081">
      <w:pPr>
        <w:pStyle w:val="PargrafodaLista"/>
        <w:numPr>
          <w:ilvl w:val="0"/>
          <w:numId w:val="10"/>
        </w:numPr>
        <w:ind w:left="1656"/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C82081">
      <w:pPr>
        <w:pStyle w:val="PargrafodaLista"/>
        <w:numPr>
          <w:ilvl w:val="0"/>
          <w:numId w:val="10"/>
        </w:numPr>
        <w:spacing w:after="160"/>
        <w:ind w:left="1656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336211EA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 xml:space="preserve">O acesso direto trata-se de instruções que acedem exatamente </w:t>
      </w:r>
      <w:r w:rsidR="006F6709">
        <w:rPr>
          <w:rFonts w:cs="Times New Roman"/>
        </w:rPr>
        <w:t>à</w:t>
      </w:r>
      <w:r w:rsidR="006F6709"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D013B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2B8B76F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>Esta instrução coloca no registo “</w:t>
      </w:r>
      <w:r w:rsidR="006F6709" w:rsidRPr="00AB6550">
        <w:rPr>
          <w:rFonts w:ascii="Courier New" w:hAnsi="Courier New" w:cs="Courier New"/>
        </w:rPr>
        <w:t>rx</w:t>
      </w:r>
      <w:r w:rsidR="006F6709" w:rsidRPr="006F0772">
        <w:rPr>
          <w:rFonts w:cs="Times New Roman"/>
        </w:rPr>
        <w:t>” o contudo da posição de memória indicado pel</w:t>
      </w:r>
      <w:r w:rsidR="006F6709">
        <w:rPr>
          <w:rFonts w:cs="Times New Roman"/>
        </w:rPr>
        <w:t>o</w:t>
      </w:r>
      <w:r w:rsidR="006F6709" w:rsidRPr="006F0772">
        <w:rPr>
          <w:rFonts w:cs="Times New Roman"/>
        </w:rPr>
        <w:t xml:space="preserve"> </w:t>
      </w:r>
      <w:r w:rsidR="006F6709">
        <w:rPr>
          <w:rFonts w:cs="Times New Roman"/>
        </w:rPr>
        <w:t>símbolo</w:t>
      </w:r>
      <w:r w:rsidR="006F6709" w:rsidRPr="006F0772">
        <w:rPr>
          <w:rFonts w:cs="Times New Roman"/>
        </w:rPr>
        <w:t xml:space="preserve"> “</w:t>
      </w:r>
      <w:r w:rsidR="006F6709" w:rsidRPr="00AB6550">
        <w:rPr>
          <w:rFonts w:ascii="Courier New" w:hAnsi="Courier New" w:cs="Courier New"/>
        </w:rPr>
        <w:t>label_name</w:t>
      </w:r>
      <w:r w:rsidR="006F6709"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276BEEE6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 xml:space="preserve">Por outro lado no que </w:t>
      </w:r>
      <w:r w:rsidR="006F6709">
        <w:rPr>
          <w:rFonts w:cs="Times New Roman"/>
        </w:rPr>
        <w:t xml:space="preserve">respeita </w:t>
      </w:r>
      <w:r w:rsidR="006F6709" w:rsidRPr="006F0772">
        <w:rPr>
          <w:rFonts w:cs="Times New Roman"/>
        </w:rPr>
        <w:t xml:space="preserve">ao acesso </w:t>
      </w:r>
      <w:r w:rsidR="006F6709">
        <w:rPr>
          <w:rFonts w:cs="Times New Roman"/>
        </w:rPr>
        <w:t xml:space="preserve">baseado e </w:t>
      </w:r>
      <w:r w:rsidR="006F6709" w:rsidRPr="006F0772">
        <w:rPr>
          <w:rFonts w:cs="Times New Roman"/>
        </w:rPr>
        <w:t xml:space="preserve">indexado, já são efetuados cálculos de modo a </w:t>
      </w:r>
      <w:r w:rsidR="006F6709">
        <w:rPr>
          <w:rFonts w:cs="Times New Roman"/>
        </w:rPr>
        <w:t xml:space="preserve">obter-se </w:t>
      </w:r>
      <w:r w:rsidR="006F6709"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1D013B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02523946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6F6709" w:rsidRPr="006F0772">
        <w:rPr>
          <w:rFonts w:cs="Times New Roman"/>
        </w:rPr>
        <w:t>Neste caso o registo “</w:t>
      </w:r>
      <w:r w:rsidR="006F6709" w:rsidRPr="00AB6550">
        <w:rPr>
          <w:rFonts w:ascii="Courier New" w:hAnsi="Courier New" w:cs="Courier New"/>
        </w:rPr>
        <w:t>ry</w:t>
      </w:r>
      <w:r w:rsidR="006F6709" w:rsidRPr="006F0772">
        <w:rPr>
          <w:rFonts w:cs="Times New Roman"/>
        </w:rPr>
        <w:t>” deverá ter o endereço base, ao qual ainda ser</w:t>
      </w:r>
      <w:r w:rsidR="006F6709">
        <w:rPr>
          <w:rFonts w:cs="Times New Roman"/>
        </w:rPr>
        <w:t>á</w:t>
      </w:r>
      <w:r w:rsidR="006F6709" w:rsidRPr="006F0772">
        <w:rPr>
          <w:rFonts w:cs="Times New Roman"/>
        </w:rPr>
        <w:t xml:space="preserve"> </w:t>
      </w:r>
      <w:r w:rsidR="006F6709">
        <w:rPr>
          <w:rFonts w:cs="Times New Roman"/>
        </w:rPr>
        <w:t xml:space="preserve">adicionado o valor </w:t>
      </w:r>
      <w:r w:rsidR="006F6709" w:rsidRPr="00AB6550">
        <w:rPr>
          <w:rFonts w:ascii="Courier New" w:hAnsi="Courier New" w:cs="Courier New"/>
        </w:rPr>
        <w:t>const</w:t>
      </w:r>
      <w:r w:rsidR="006F6709">
        <w:rPr>
          <w:rFonts w:ascii="Courier New" w:hAnsi="Courier New" w:cs="Courier New"/>
        </w:rPr>
        <w:t xml:space="preserve"> </w:t>
      </w:r>
      <w:r w:rsidR="006F6709">
        <w:rPr>
          <w:rFonts w:cs="Times New Roman"/>
        </w:rPr>
        <w:t>(no caso de acesso a palavra 2*</w:t>
      </w:r>
      <w:r w:rsidR="006F6709" w:rsidRPr="00AB6550">
        <w:rPr>
          <w:rFonts w:ascii="Courier New" w:hAnsi="Courier New" w:cs="Courier New"/>
        </w:rPr>
        <w:t>const</w:t>
      </w:r>
      <w:r w:rsidR="006F6709">
        <w:rPr>
          <w:rFonts w:cs="Times New Roman"/>
        </w:rPr>
        <w:t xml:space="preserve">) para se obter o endereço de memória de onde se obterá </w:t>
      </w:r>
      <w:r w:rsidR="006F6709" w:rsidRPr="006F0772">
        <w:rPr>
          <w:rFonts w:cs="Times New Roman"/>
        </w:rPr>
        <w:t>o valor que será transferido para o registo “</w:t>
      </w:r>
      <w:r w:rsidR="006F6709" w:rsidRPr="00AB6550">
        <w:rPr>
          <w:rFonts w:ascii="Courier New" w:hAnsi="Courier New" w:cs="Courier New"/>
        </w:rPr>
        <w:t>rx</w:t>
      </w:r>
      <w:r w:rsidR="006F6709" w:rsidRPr="006F0772">
        <w:rPr>
          <w:rFonts w:cs="Times New Roman"/>
        </w:rPr>
        <w:t>”</w:t>
      </w:r>
      <w:r w:rsidR="006F6709">
        <w:rPr>
          <w:rFonts w:cs="Times New Roman"/>
        </w:rPr>
        <w:t>.</w:t>
      </w:r>
    </w:p>
    <w:p w14:paraId="7353CC5A" w14:textId="70A4EE2D" w:rsidR="006F6709" w:rsidRPr="006F0772" w:rsidRDefault="001D013B" w:rsidP="001D013B">
      <w:pPr>
        <w:rPr>
          <w:rFonts w:cs="Times New Roman"/>
        </w:rPr>
      </w:pPr>
      <w:r>
        <w:rPr>
          <w:rFonts w:cs="Times New Roman"/>
        </w:rPr>
        <w:lastRenderedPageBreak/>
        <w:tab/>
      </w:r>
      <w:r w:rsidR="006F6709">
        <w:rPr>
          <w:rFonts w:cs="Times New Roman"/>
        </w:rPr>
        <w:t>O</w:t>
      </w:r>
      <w:r w:rsidR="006F6709" w:rsidRPr="006F0772">
        <w:rPr>
          <w:rFonts w:cs="Times New Roman"/>
        </w:rPr>
        <w:t xml:space="preserve"> acesso baseado indexado </w:t>
      </w:r>
      <w:r w:rsidR="006F6709">
        <w:rPr>
          <w:rFonts w:cs="Times New Roman"/>
        </w:rPr>
        <w:t>também permite a definição do valor do índice recorrendo a um dos registos do processador,</w:t>
      </w:r>
      <w:r w:rsidR="006F6709" w:rsidRPr="006F0772">
        <w:rPr>
          <w:rFonts w:cs="Times New Roman"/>
        </w:rPr>
        <w:t xml:space="preserve"> </w:t>
      </w:r>
      <w:r w:rsidR="006F6709">
        <w:rPr>
          <w:rFonts w:cs="Times New Roman"/>
        </w:rPr>
        <w:t>sendo que neste caso o endereço de memória a aceder é dado pelo resultado da soma entre dois registos</w:t>
      </w:r>
      <w:r w:rsidR="006F6709" w:rsidRPr="006F0772">
        <w:rPr>
          <w:rFonts w:cs="Times New Roman"/>
        </w:rPr>
        <w:t>:</w:t>
      </w:r>
    </w:p>
    <w:p w14:paraId="3E4F965A" w14:textId="7FB7EC7C" w:rsidR="006F6709" w:rsidRPr="001D013B" w:rsidRDefault="006F6709" w:rsidP="001D013B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0F6A1A75" w14:textId="5A6C8E25" w:rsidR="0054219F" w:rsidRPr="001D013B" w:rsidRDefault="00457DA1" w:rsidP="00C82081">
      <w:pPr>
        <w:pStyle w:val="Cabealho3"/>
        <w:numPr>
          <w:ilvl w:val="3"/>
          <w:numId w:val="6"/>
        </w:numPr>
      </w:pPr>
      <w:r>
        <w:t xml:space="preserve"> </w:t>
      </w:r>
      <w:bookmarkStart w:id="26" w:name="_Toc453506441"/>
      <w:r w:rsidR="0054219F">
        <w:t>Processamento de Dados</w:t>
      </w:r>
      <w:bookmarkEnd w:id="26"/>
    </w:p>
    <w:p w14:paraId="2BCEB26F" w14:textId="68FE13E4" w:rsidR="000611DF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>Estas instruções têm como objetivo o processamento dos dados através de operações aritméticas</w:t>
      </w:r>
      <w:r w:rsidR="0054219F" w:rsidRPr="006F0772" w:rsidDel="00A022F2">
        <w:rPr>
          <w:rFonts w:cs="Times New Roman"/>
        </w:rPr>
        <w:t xml:space="preserve"> </w:t>
      </w:r>
      <w:r w:rsidR="0054219F" w:rsidRPr="006F0772">
        <w:rPr>
          <w:rFonts w:cs="Times New Roman"/>
        </w:rPr>
        <w:t>ou l</w:t>
      </w:r>
      <w:r w:rsidR="0054219F">
        <w:rPr>
          <w:rFonts w:cs="Times New Roman"/>
        </w:rPr>
        <w:t>ó</w:t>
      </w:r>
      <w:r w:rsidR="0054219F" w:rsidRPr="006F0772">
        <w:rPr>
          <w:rFonts w:cs="Times New Roman"/>
        </w:rPr>
        <w:t>gicas</w:t>
      </w:r>
      <w:r w:rsidR="0054219F">
        <w:rPr>
          <w:rFonts w:cs="Times New Roman"/>
        </w:rPr>
        <w:t xml:space="preserve">. Com exceção da instrução </w:t>
      </w:r>
      <w:r w:rsidR="0054219F" w:rsidRPr="00AB6550">
        <w:rPr>
          <w:rFonts w:ascii="Courier New" w:hAnsi="Courier New" w:cs="Courier New"/>
        </w:rPr>
        <w:t>NOT</w:t>
      </w:r>
      <w:r w:rsidR="0054219F"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="0054219F" w:rsidRPr="00AB6550">
        <w:rPr>
          <w:rFonts w:ascii="Courier New" w:hAnsi="Courier New" w:cs="Courier New"/>
        </w:rPr>
        <w:t>ADD</w:t>
      </w:r>
      <w:r w:rsidR="0054219F">
        <w:rPr>
          <w:rFonts w:cs="Times New Roman"/>
        </w:rPr>
        <w:t xml:space="preserve">, </w:t>
      </w:r>
      <w:r w:rsidR="0054219F" w:rsidRPr="00AB6550">
        <w:rPr>
          <w:rFonts w:ascii="Courier New" w:hAnsi="Courier New" w:cs="Courier New"/>
        </w:rPr>
        <w:t>SUB</w:t>
      </w:r>
      <w:r w:rsidR="0054219F">
        <w:rPr>
          <w:rFonts w:cs="Times New Roman"/>
        </w:rPr>
        <w:t xml:space="preserve">, </w:t>
      </w:r>
      <w:r w:rsidR="0054219F" w:rsidRPr="00AB6550">
        <w:rPr>
          <w:rFonts w:ascii="Courier New" w:hAnsi="Courier New" w:cs="Courier New"/>
        </w:rPr>
        <w:t>ADC</w:t>
      </w:r>
      <w:r w:rsidR="0054219F">
        <w:rPr>
          <w:rFonts w:cs="Times New Roman"/>
        </w:rPr>
        <w:t xml:space="preserve"> e </w:t>
      </w:r>
      <w:r w:rsidR="0054219F" w:rsidRPr="00AB6550">
        <w:rPr>
          <w:rFonts w:ascii="Courier New" w:hAnsi="Courier New" w:cs="Courier New"/>
        </w:rPr>
        <w:t>SBB</w:t>
      </w:r>
      <w:r w:rsidR="0054219F"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="0054219F" w:rsidRPr="006F0772">
        <w:rPr>
          <w:rFonts w:cs="Times New Roman"/>
        </w:rPr>
        <w:t xml:space="preserve">. </w:t>
      </w:r>
    </w:p>
    <w:p w14:paraId="768802D1" w14:textId="00FD166B" w:rsidR="0054219F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54219F">
        <w:rPr>
          <w:rFonts w:cs="Times New Roman"/>
        </w:rPr>
        <w:t>Por definição, t</w:t>
      </w:r>
      <w:r w:rsidR="0054219F" w:rsidRPr="006F0772">
        <w:rPr>
          <w:rFonts w:cs="Times New Roman"/>
        </w:rPr>
        <w:t xml:space="preserve">odas estas instruções afetam o registo </w:t>
      </w:r>
      <w:r w:rsidR="0054219F">
        <w:rPr>
          <w:rFonts w:cs="Times New Roman"/>
        </w:rPr>
        <w:t>de estado do processador (</w:t>
      </w:r>
      <w:r w:rsidR="0054219F" w:rsidRPr="00AB6550">
        <w:rPr>
          <w:rFonts w:ascii="Courier New" w:hAnsi="Courier New" w:cs="Courier New"/>
        </w:rPr>
        <w:t>PSW</w:t>
      </w:r>
      <w:r w:rsidR="0054219F">
        <w:rPr>
          <w:rFonts w:cs="Times New Roman"/>
        </w:rPr>
        <w:t xml:space="preserve">), atualizando o valor das </w:t>
      </w:r>
      <w:r w:rsidR="0054219F" w:rsidRPr="0022586C">
        <w:rPr>
          <w:rFonts w:cs="Times New Roman"/>
          <w:i/>
        </w:rPr>
        <w:t>flags</w:t>
      </w:r>
      <w:r w:rsidR="0054219F">
        <w:rPr>
          <w:rFonts w:cs="Times New Roman"/>
        </w:rPr>
        <w:t xml:space="preserve"> relativas aos indicadores relacionais e de excesso de domínio produzidos pela Unidade Lógica e Aritmética (ALU)</w:t>
      </w:r>
      <w:r w:rsidR="0054219F" w:rsidRPr="006F0772">
        <w:rPr>
          <w:rFonts w:cs="Times New Roman"/>
        </w:rPr>
        <w:t>.</w:t>
      </w:r>
      <w:r w:rsidR="0054219F">
        <w:rPr>
          <w:rFonts w:cs="Times New Roman"/>
        </w:rPr>
        <w:t xml:space="preserve"> Contudo, para</w:t>
      </w:r>
      <w:r w:rsidR="0054219F" w:rsidRPr="006F0772">
        <w:rPr>
          <w:rFonts w:cs="Times New Roman"/>
        </w:rPr>
        <w:t xml:space="preserve"> algumas destas instruções</w:t>
      </w:r>
      <w:r w:rsidR="0054219F">
        <w:rPr>
          <w:rFonts w:cs="Times New Roman"/>
        </w:rPr>
        <w:t>,</w:t>
      </w:r>
      <w:r w:rsidR="0054219F" w:rsidRPr="006F0772">
        <w:rPr>
          <w:rFonts w:cs="Times New Roman"/>
        </w:rPr>
        <w:t xml:space="preserve"> pode adicionar-se o caracter “f” depois da mnemónica </w:t>
      </w:r>
      <w:r w:rsidR="0054219F">
        <w:rPr>
          <w:rFonts w:cs="Times New Roman"/>
        </w:rPr>
        <w:t xml:space="preserve">para </w:t>
      </w:r>
      <w:r w:rsidR="0054219F" w:rsidRPr="006F0772">
        <w:rPr>
          <w:rFonts w:cs="Times New Roman"/>
        </w:rPr>
        <w:t>indica</w:t>
      </w:r>
      <w:r w:rsidR="0054219F">
        <w:rPr>
          <w:rFonts w:cs="Times New Roman"/>
        </w:rPr>
        <w:t>r</w:t>
      </w:r>
      <w:r w:rsidR="0054219F" w:rsidRPr="006F0772">
        <w:rPr>
          <w:rFonts w:cs="Times New Roman"/>
        </w:rPr>
        <w:t xml:space="preserve"> que o registo </w:t>
      </w:r>
      <w:r w:rsidR="0054219F" w:rsidRPr="00AB6550">
        <w:rPr>
          <w:rFonts w:ascii="Courier New" w:hAnsi="Courier New" w:cs="Courier New"/>
        </w:rPr>
        <w:t>PSW</w:t>
      </w:r>
      <w:r w:rsidR="0054219F">
        <w:rPr>
          <w:rFonts w:cs="Times New Roman"/>
        </w:rPr>
        <w:t xml:space="preserve"> </w:t>
      </w:r>
      <w:r w:rsidR="0054219F" w:rsidRPr="006F0772">
        <w:rPr>
          <w:rFonts w:cs="Times New Roman"/>
        </w:rPr>
        <w:t xml:space="preserve">não deverá ser afetado. </w:t>
      </w:r>
      <w:r w:rsidR="0054219F">
        <w:rPr>
          <w:rFonts w:cs="Times New Roman"/>
        </w:rPr>
        <w:t>Nesta situação, c</w:t>
      </w:r>
      <w:r w:rsidR="0054219F" w:rsidRPr="006F0772">
        <w:rPr>
          <w:rFonts w:cs="Times New Roman"/>
        </w:rPr>
        <w:t xml:space="preserve">aso o registo destino </w:t>
      </w:r>
      <w:r w:rsidR="0054219F">
        <w:rPr>
          <w:rFonts w:cs="Times New Roman"/>
        </w:rPr>
        <w:t xml:space="preserve">da operação </w:t>
      </w:r>
      <w:r w:rsidR="0054219F" w:rsidRPr="006F0772">
        <w:rPr>
          <w:rFonts w:cs="Times New Roman"/>
        </w:rPr>
        <w:t xml:space="preserve">seja </w:t>
      </w:r>
      <w:r w:rsidR="0054219F">
        <w:rPr>
          <w:rFonts w:cs="Times New Roman"/>
        </w:rPr>
        <w:t xml:space="preserve">o registo </w:t>
      </w:r>
      <w:r w:rsidR="0054219F" w:rsidRPr="00AB6550">
        <w:rPr>
          <w:rFonts w:ascii="Courier New" w:hAnsi="Courier New" w:cs="Courier New"/>
        </w:rPr>
        <w:t>R6</w:t>
      </w:r>
      <w:r w:rsidR="0054219F">
        <w:rPr>
          <w:rFonts w:cs="Times New Roman"/>
        </w:rPr>
        <w:t xml:space="preserve"> (i.e. o próprio </w:t>
      </w:r>
      <w:r w:rsidR="0054219F" w:rsidRPr="00AB6550">
        <w:rPr>
          <w:rFonts w:ascii="Courier New" w:hAnsi="Courier New" w:cs="Courier New"/>
        </w:rPr>
        <w:t>PSW</w:t>
      </w:r>
      <w:r w:rsidR="0054219F">
        <w:rPr>
          <w:rFonts w:cs="Times New Roman"/>
        </w:rPr>
        <w:t>)</w:t>
      </w:r>
      <w:r w:rsidR="0054219F" w:rsidRPr="006F0772">
        <w:rPr>
          <w:rFonts w:cs="Times New Roman"/>
        </w:rPr>
        <w:t xml:space="preserve">, este </w:t>
      </w:r>
      <w:r w:rsidR="0054219F">
        <w:rPr>
          <w:rFonts w:cs="Times New Roman"/>
        </w:rPr>
        <w:t xml:space="preserve">registo </w:t>
      </w:r>
      <w:r w:rsidR="0054219F" w:rsidRPr="006F0772">
        <w:rPr>
          <w:rFonts w:cs="Times New Roman"/>
        </w:rPr>
        <w:t xml:space="preserve">é afetado com </w:t>
      </w:r>
      <w:r w:rsidR="0054219F">
        <w:rPr>
          <w:rFonts w:cs="Times New Roman"/>
        </w:rPr>
        <w:t>o resultado da operação realizada</w:t>
      </w:r>
      <w:r>
        <w:rPr>
          <w:rFonts w:cs="Times New Roman"/>
        </w:rPr>
        <w:t>.</w:t>
      </w:r>
    </w:p>
    <w:p w14:paraId="5AE10B9A" w14:textId="32B6ED7F" w:rsidR="0054219F" w:rsidRPr="006F0772" w:rsidRDefault="001D013B" w:rsidP="0054219F">
      <w:pPr>
        <w:rPr>
          <w:rFonts w:cs="Times New Roman"/>
        </w:rPr>
      </w:pPr>
      <w:r>
        <w:rPr>
          <w:rFonts w:cs="Times New Roman"/>
        </w:rPr>
        <w:tab/>
      </w:r>
      <w:r w:rsidR="0054219F">
        <w:rPr>
          <w:rFonts w:cs="Times New Roman"/>
        </w:rPr>
        <w:t>Exemplo de o</w:t>
      </w:r>
      <w:r w:rsidR="0054219F" w:rsidRPr="006F0772">
        <w:rPr>
          <w:rFonts w:cs="Times New Roman"/>
        </w:rPr>
        <w:t xml:space="preserve">peração </w:t>
      </w:r>
      <w:r w:rsidR="0054219F">
        <w:rPr>
          <w:rFonts w:cs="Times New Roman"/>
        </w:rPr>
        <w:t xml:space="preserve">envolvendo </w:t>
      </w:r>
      <w:r w:rsidR="0054219F" w:rsidRPr="006F0772">
        <w:rPr>
          <w:rFonts w:cs="Times New Roman"/>
        </w:rPr>
        <w:t>2 registos</w:t>
      </w:r>
      <w:r w:rsidR="0054219F">
        <w:rPr>
          <w:rFonts w:cs="Times New Roman"/>
        </w:rPr>
        <w:t xml:space="preserve"> como operandos fonte</w:t>
      </w:r>
      <w:r w:rsidR="0054219F"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6DD60BDB" w:rsidR="0054219F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>Esta instrução guarda em “</w:t>
      </w:r>
      <w:r w:rsidR="0054219F" w:rsidRPr="00AB6550">
        <w:rPr>
          <w:rFonts w:ascii="Courier New" w:hAnsi="Courier New" w:cs="Courier New"/>
        </w:rPr>
        <w:t>rx</w:t>
      </w:r>
      <w:r w:rsidR="0054219F" w:rsidRPr="006F0772">
        <w:rPr>
          <w:rFonts w:cs="Times New Roman"/>
        </w:rPr>
        <w:t>” o resultado da soma entre os registos “</w:t>
      </w:r>
      <w:r w:rsidR="0054219F" w:rsidRPr="00AB6550">
        <w:rPr>
          <w:rFonts w:ascii="Courier New" w:hAnsi="Courier New" w:cs="Courier New"/>
        </w:rPr>
        <w:t>ry</w:t>
      </w:r>
      <w:r w:rsidR="0054219F" w:rsidRPr="006F0772">
        <w:rPr>
          <w:rFonts w:cs="Times New Roman"/>
        </w:rPr>
        <w:t>” e “</w:t>
      </w:r>
      <w:r w:rsidR="0054219F" w:rsidRPr="00AB6550">
        <w:rPr>
          <w:rFonts w:ascii="Courier New" w:hAnsi="Courier New" w:cs="Courier New"/>
        </w:rPr>
        <w:t>rz</w:t>
      </w:r>
      <w:r w:rsidR="0054219F" w:rsidRPr="006F0772">
        <w:rPr>
          <w:rFonts w:cs="Times New Roman"/>
        </w:rPr>
        <w:t>”, modificando o registo PSW com o resultado das flags da operação.</w:t>
      </w:r>
    </w:p>
    <w:p w14:paraId="62290ED3" w14:textId="6BD66A2D" w:rsidR="0054219F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54219F">
        <w:rPr>
          <w:rFonts w:cs="Times New Roman"/>
        </w:rPr>
        <w:t>Exemplo de o</w:t>
      </w:r>
      <w:r w:rsidR="0054219F" w:rsidRPr="006F0772">
        <w:rPr>
          <w:rFonts w:cs="Times New Roman"/>
        </w:rPr>
        <w:t xml:space="preserve">peração </w:t>
      </w:r>
      <w:r w:rsidR="0054219F"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6250A612" w:rsidR="000611DF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>Esta instrução guarda em “</w:t>
      </w:r>
      <w:r w:rsidR="0054219F" w:rsidRPr="0022586C">
        <w:rPr>
          <w:rFonts w:ascii="Courier New" w:hAnsi="Courier New" w:cs="Courier New"/>
        </w:rPr>
        <w:t>rx</w:t>
      </w:r>
      <w:r w:rsidR="0054219F" w:rsidRPr="006F0772">
        <w:rPr>
          <w:rFonts w:cs="Times New Roman"/>
        </w:rPr>
        <w:t>” o resultado da soma entre os registos “</w:t>
      </w:r>
      <w:r w:rsidR="0054219F" w:rsidRPr="0022586C">
        <w:rPr>
          <w:rFonts w:ascii="Courier New" w:hAnsi="Courier New" w:cs="Courier New"/>
        </w:rPr>
        <w:t>ry</w:t>
      </w:r>
      <w:r w:rsidR="0054219F" w:rsidRPr="006F0772">
        <w:rPr>
          <w:rFonts w:cs="Times New Roman"/>
        </w:rPr>
        <w:t xml:space="preserve">” e </w:t>
      </w:r>
      <w:r w:rsidR="0054219F">
        <w:rPr>
          <w:rFonts w:cs="Times New Roman"/>
        </w:rPr>
        <w:t xml:space="preserve">a constante </w:t>
      </w:r>
      <w:r w:rsidR="0054219F" w:rsidRPr="006F0772">
        <w:rPr>
          <w:rFonts w:cs="Times New Roman"/>
        </w:rPr>
        <w:t>“</w:t>
      </w:r>
      <w:r w:rsidR="0054219F">
        <w:rPr>
          <w:rFonts w:ascii="Courier New" w:hAnsi="Courier New" w:cs="Courier New"/>
        </w:rPr>
        <w:t>const</w:t>
      </w:r>
      <w:r w:rsidR="0054219F" w:rsidRPr="006F0772">
        <w:rPr>
          <w:rFonts w:cs="Times New Roman"/>
        </w:rPr>
        <w:t xml:space="preserve">”, </w:t>
      </w:r>
      <w:r w:rsidR="0054219F">
        <w:rPr>
          <w:rFonts w:cs="Times New Roman"/>
        </w:rPr>
        <w:t xml:space="preserve">codificável em código binário natural com 4 bits, </w:t>
      </w:r>
      <w:r w:rsidR="0054219F" w:rsidRPr="006F0772">
        <w:rPr>
          <w:rFonts w:cs="Times New Roman"/>
        </w:rPr>
        <w:t>modificando o registo PSW com o r</w:t>
      </w:r>
      <w:r w:rsidR="0054219F">
        <w:rPr>
          <w:rFonts w:cs="Times New Roman"/>
        </w:rPr>
        <w:t>esultado das flags da operação.</w:t>
      </w:r>
    </w:p>
    <w:p w14:paraId="213BC664" w14:textId="4AFFEF82" w:rsidR="0054219F" w:rsidRPr="006F0772" w:rsidRDefault="001D013B" w:rsidP="001D013B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 xml:space="preserve">Para além das </w:t>
      </w:r>
      <w:r w:rsidR="0054219F">
        <w:rPr>
          <w:rFonts w:cs="Times New Roman"/>
        </w:rPr>
        <w:t xml:space="preserve">instruções </w:t>
      </w:r>
      <w:r w:rsidR="0054219F" w:rsidRPr="006F0772">
        <w:rPr>
          <w:rFonts w:cs="Times New Roman"/>
        </w:rPr>
        <w:t xml:space="preserve">acima </w:t>
      </w:r>
      <w:r w:rsidR="0054219F">
        <w:rPr>
          <w:rFonts w:cs="Times New Roman"/>
        </w:rPr>
        <w:t>mencionadas</w:t>
      </w:r>
      <w:r w:rsidR="0054219F" w:rsidRPr="006F0772">
        <w:rPr>
          <w:rFonts w:cs="Times New Roman"/>
        </w:rPr>
        <w:t xml:space="preserve">, existem duas instruções que permitem iniciar a parte </w:t>
      </w:r>
      <w:r w:rsidR="0054219F">
        <w:rPr>
          <w:rFonts w:cs="Times New Roman"/>
        </w:rPr>
        <w:t>baixa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 xml:space="preserve">(bits 0 a 7) </w:t>
      </w:r>
      <w:r w:rsidR="0054219F" w:rsidRPr="006F0772">
        <w:rPr>
          <w:rFonts w:cs="Times New Roman"/>
        </w:rPr>
        <w:t xml:space="preserve">ou a parte </w:t>
      </w:r>
      <w:r w:rsidR="0054219F">
        <w:rPr>
          <w:rFonts w:cs="Times New Roman"/>
        </w:rPr>
        <w:t>alta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 xml:space="preserve">(bits 8 a 15) </w:t>
      </w:r>
      <w:r w:rsidR="0054219F" w:rsidRPr="006F0772">
        <w:rPr>
          <w:rFonts w:cs="Times New Roman"/>
        </w:rPr>
        <w:t>de um registo com uma constante</w:t>
      </w:r>
      <w:r w:rsidR="0054219F">
        <w:rPr>
          <w:rFonts w:cs="Times New Roman"/>
        </w:rPr>
        <w:t>, codificada em código binário natural com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>8</w:t>
      </w:r>
      <w:r w:rsidR="0054219F"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3DB26E63" w14:textId="6213C060" w:rsidR="0054219F" w:rsidRDefault="00457DA1" w:rsidP="00457DA1">
      <w:pPr>
        <w:rPr>
          <w:rFonts w:cs="Times New Roman"/>
        </w:rPr>
      </w:pPr>
      <w:r w:rsidRPr="00457DA1">
        <w:rPr>
          <w:rFonts w:cs="Times New Roman"/>
          <w:lang w:val="en-US"/>
        </w:rPr>
        <w:tab/>
      </w:r>
      <w:r w:rsidR="0054219F">
        <w:rPr>
          <w:rFonts w:cs="Times New Roman"/>
        </w:rPr>
        <w:t xml:space="preserve">De notar que a constante </w:t>
      </w:r>
      <w:r w:rsidR="0054219F" w:rsidRPr="00BB3908">
        <w:rPr>
          <w:rFonts w:ascii="Courier New" w:hAnsi="Courier New" w:cs="Courier New"/>
        </w:rPr>
        <w:t>ldi</w:t>
      </w:r>
      <w:r w:rsidR="0054219F">
        <w:rPr>
          <w:rFonts w:cs="Times New Roman"/>
        </w:rPr>
        <w:t xml:space="preserve"> inicia os bits da parte alta do registo com o valor 0, ao passo que a instrução </w:t>
      </w:r>
      <w:r w:rsidR="0054219F" w:rsidRPr="00BB3908">
        <w:rPr>
          <w:rFonts w:ascii="Courier New" w:hAnsi="Courier New" w:cs="Courier New"/>
        </w:rPr>
        <w:t>ldih</w:t>
      </w:r>
      <w:r w:rsidR="0054219F">
        <w:rPr>
          <w:rFonts w:cs="Times New Roman"/>
        </w:rPr>
        <w:t xml:space="preserve"> não altera a parte baixa do registo aquando do carregamento da c</w:t>
      </w:r>
      <w:r w:rsidR="001D013B">
        <w:rPr>
          <w:rFonts w:cs="Times New Roman"/>
        </w:rPr>
        <w:t>onstante para a sua parte alta.</w:t>
      </w:r>
    </w:p>
    <w:p w14:paraId="0F7274C9" w14:textId="7F7B68B0" w:rsidR="0054219F" w:rsidRPr="00457DA1" w:rsidRDefault="00457DA1" w:rsidP="00C82081">
      <w:pPr>
        <w:pStyle w:val="Cabealho3"/>
        <w:numPr>
          <w:ilvl w:val="3"/>
          <w:numId w:val="6"/>
        </w:numPr>
      </w:pPr>
      <w:r>
        <w:lastRenderedPageBreak/>
        <w:t xml:space="preserve"> </w:t>
      </w:r>
      <w:bookmarkStart w:id="27" w:name="_Toc453506442"/>
      <w:r w:rsidR="0054219F">
        <w:t>Controlo de Fluxo de Execução</w:t>
      </w:r>
      <w:bookmarkEnd w:id="27"/>
    </w:p>
    <w:p w14:paraId="4E712513" w14:textId="460BB9F0" w:rsidR="000611DF" w:rsidRDefault="00457DA1" w:rsidP="00457DA1">
      <w:pPr>
        <w:rPr>
          <w:rFonts w:cs="Times New Roman"/>
        </w:rPr>
      </w:pPr>
      <w:r>
        <w:rPr>
          <w:rFonts w:cs="Times New Roman"/>
        </w:rPr>
        <w:tab/>
      </w:r>
      <w:r w:rsidR="0054219F">
        <w:rPr>
          <w:rFonts w:cs="Times New Roman"/>
        </w:rPr>
        <w:t xml:space="preserve">Independentemente da natureza da instrução de salto considerada, i.e. salto incondicional ou salto condicional, </w:t>
      </w:r>
      <w:r w:rsidR="0054219F" w:rsidRPr="006F0772">
        <w:rPr>
          <w:rFonts w:cs="Times New Roman"/>
        </w:rPr>
        <w:t xml:space="preserve">o </w:t>
      </w:r>
      <w:r w:rsidR="0054219F">
        <w:rPr>
          <w:rFonts w:cs="Times New Roman"/>
        </w:rPr>
        <w:t xml:space="preserve">esquema de endereçamento subjacente é sempre o mesmo: </w:t>
      </w:r>
      <w:r w:rsidR="0054219F" w:rsidRPr="006F0772">
        <w:rPr>
          <w:rFonts w:cs="Times New Roman"/>
        </w:rPr>
        <w:t>endereç</w:t>
      </w:r>
      <w:r w:rsidR="0054219F">
        <w:rPr>
          <w:rFonts w:cs="Times New Roman"/>
        </w:rPr>
        <w:t>amento baseado e indexado, conseguid</w:t>
      </w:r>
      <w:r w:rsidR="0054219F" w:rsidRPr="006F0772">
        <w:rPr>
          <w:rFonts w:cs="Times New Roman"/>
        </w:rPr>
        <w:t xml:space="preserve">o </w:t>
      </w:r>
      <w:r w:rsidR="0054219F">
        <w:rPr>
          <w:rFonts w:cs="Times New Roman"/>
        </w:rPr>
        <w:t xml:space="preserve">à custa da </w:t>
      </w:r>
      <w:r w:rsidR="0054219F" w:rsidRPr="006F0772">
        <w:rPr>
          <w:rFonts w:cs="Times New Roman"/>
        </w:rPr>
        <w:t xml:space="preserve">soma </w:t>
      </w:r>
      <w:r w:rsidR="0054219F">
        <w:rPr>
          <w:rFonts w:cs="Times New Roman"/>
        </w:rPr>
        <w:t xml:space="preserve">de </w:t>
      </w:r>
      <w:r w:rsidR="0054219F" w:rsidRPr="006F0772">
        <w:rPr>
          <w:rFonts w:cs="Times New Roman"/>
        </w:rPr>
        <w:t xml:space="preserve">uma constante </w:t>
      </w:r>
      <w:r w:rsidR="0054219F">
        <w:rPr>
          <w:rFonts w:cs="Times New Roman"/>
        </w:rPr>
        <w:t>de 8 bits a</w:t>
      </w:r>
      <w:r w:rsidR="0054219F" w:rsidRPr="006F0772">
        <w:rPr>
          <w:rFonts w:cs="Times New Roman"/>
        </w:rPr>
        <w:t xml:space="preserve"> um </w:t>
      </w:r>
      <w:r w:rsidR="0054219F">
        <w:rPr>
          <w:rFonts w:cs="Times New Roman"/>
        </w:rPr>
        <w:t xml:space="preserve">dos oito </w:t>
      </w:r>
      <w:r w:rsidR="0054219F" w:rsidRPr="006F0772">
        <w:rPr>
          <w:rFonts w:cs="Times New Roman"/>
        </w:rPr>
        <w:t>registo</w:t>
      </w:r>
      <w:r w:rsidR="0054219F">
        <w:rPr>
          <w:rFonts w:cs="Times New Roman"/>
        </w:rPr>
        <w:t>s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>do processador</w:t>
      </w:r>
      <w:r w:rsidR="0054219F" w:rsidRPr="006F0772">
        <w:rPr>
          <w:rFonts w:cs="Times New Roman"/>
        </w:rPr>
        <w:t xml:space="preserve">. Esta </w:t>
      </w:r>
      <w:r w:rsidR="0054219F">
        <w:rPr>
          <w:rFonts w:cs="Times New Roman"/>
        </w:rPr>
        <w:t xml:space="preserve">constante, codificada em código dos complementos, </w:t>
      </w:r>
      <w:r w:rsidR="0054219F" w:rsidRPr="006F0772">
        <w:rPr>
          <w:rFonts w:cs="Times New Roman"/>
        </w:rPr>
        <w:t xml:space="preserve">é </w:t>
      </w:r>
      <w:r w:rsidR="0054219F">
        <w:rPr>
          <w:rFonts w:cs="Times New Roman"/>
        </w:rPr>
        <w:t xml:space="preserve">previamente </w:t>
      </w:r>
      <w:r w:rsidR="0054219F" w:rsidRPr="006F0772">
        <w:rPr>
          <w:rFonts w:cs="Times New Roman"/>
        </w:rPr>
        <w:t>multiplicada por 2, uma vês que representa o número de instruções a saltar.</w:t>
      </w:r>
    </w:p>
    <w:p w14:paraId="01DC91FE" w14:textId="4AE91742" w:rsidR="0054219F" w:rsidRPr="006F0772" w:rsidRDefault="00457DA1" w:rsidP="00457DA1">
      <w:pPr>
        <w:rPr>
          <w:rFonts w:cs="Times New Roman"/>
        </w:rPr>
      </w:pPr>
      <w:r>
        <w:rPr>
          <w:rFonts w:cs="Times New Roman"/>
        </w:rPr>
        <w:tab/>
      </w:r>
      <w:r w:rsidR="0054219F">
        <w:rPr>
          <w:rFonts w:cs="Times New Roman"/>
        </w:rPr>
        <w:t>Exemplo de instrução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>de s</w:t>
      </w:r>
      <w:r w:rsidR="0054219F"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65E9EFE9" w:rsidR="0054219F" w:rsidRPr="006F0772" w:rsidRDefault="00457DA1" w:rsidP="00457DA1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 xml:space="preserve">Este salto é calculado </w:t>
      </w:r>
      <w:r w:rsidR="0054219F">
        <w:rPr>
          <w:rFonts w:cs="Times New Roman"/>
        </w:rPr>
        <w:t xml:space="preserve">usando </w:t>
      </w:r>
      <w:r w:rsidR="0054219F" w:rsidRPr="006F0772">
        <w:rPr>
          <w:rFonts w:cs="Times New Roman"/>
        </w:rPr>
        <w:t>o “</w:t>
      </w:r>
      <w:r w:rsidR="0054219F" w:rsidRPr="00AB6550">
        <w:rPr>
          <w:rFonts w:ascii="Courier New" w:hAnsi="Courier New" w:cs="Courier New"/>
        </w:rPr>
        <w:t>PC</w:t>
      </w:r>
      <w:r w:rsidR="0054219F" w:rsidRPr="006F0772">
        <w:rPr>
          <w:rFonts w:cs="Times New Roman"/>
        </w:rPr>
        <w:t xml:space="preserve">” </w:t>
      </w:r>
      <w:r w:rsidR="0054219F">
        <w:rPr>
          <w:rFonts w:cs="Times New Roman"/>
        </w:rPr>
        <w:t xml:space="preserve">como registo base </w:t>
      </w:r>
      <w:r w:rsidR="0054219F" w:rsidRPr="006F0772">
        <w:rPr>
          <w:rFonts w:cs="Times New Roman"/>
        </w:rPr>
        <w:t>(registo que contem a posição atual de execução)</w:t>
      </w:r>
      <w:r w:rsidR="0054219F">
        <w:rPr>
          <w:rFonts w:cs="Times New Roman"/>
        </w:rPr>
        <w:t xml:space="preserve"> e um valor de constante que permita </w:t>
      </w:r>
      <w:r w:rsidR="0054219F" w:rsidRPr="006F0772">
        <w:rPr>
          <w:rFonts w:cs="Times New Roman"/>
        </w:rPr>
        <w:t xml:space="preserve">atingir </w:t>
      </w:r>
      <w:r w:rsidR="0054219F">
        <w:rPr>
          <w:rFonts w:cs="Times New Roman"/>
        </w:rPr>
        <w:t>o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 xml:space="preserve">endereço de memória correspondente ao símbolo </w:t>
      </w:r>
      <w:r w:rsidR="0054219F" w:rsidRPr="006F0772">
        <w:rPr>
          <w:rFonts w:cs="Times New Roman"/>
        </w:rPr>
        <w:t>“</w:t>
      </w:r>
      <w:r w:rsidR="0054219F" w:rsidRPr="00AB6550">
        <w:rPr>
          <w:rFonts w:ascii="Courier New" w:hAnsi="Courier New" w:cs="Courier New"/>
        </w:rPr>
        <w:t>LAB1</w:t>
      </w:r>
      <w:r w:rsidR="0054219F" w:rsidRPr="006F0772">
        <w:rPr>
          <w:rFonts w:cs="Times New Roman"/>
        </w:rPr>
        <w:t>”.</w:t>
      </w:r>
    </w:p>
    <w:p w14:paraId="5CC697FA" w14:textId="6356D54B" w:rsidR="0054219F" w:rsidRPr="006F0772" w:rsidRDefault="00457DA1" w:rsidP="00457DA1">
      <w:pPr>
        <w:rPr>
          <w:rFonts w:cs="Times New Roman"/>
        </w:rPr>
      </w:pPr>
      <w:r>
        <w:rPr>
          <w:rFonts w:cs="Times New Roman"/>
        </w:rPr>
        <w:tab/>
      </w:r>
      <w:r w:rsidR="0054219F">
        <w:rPr>
          <w:rFonts w:cs="Times New Roman"/>
        </w:rPr>
        <w:t>Exemplo de instrução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>s</w:t>
      </w:r>
      <w:r w:rsidR="0054219F"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20720F41" w:rsidR="000611DF" w:rsidRDefault="00457DA1" w:rsidP="00457DA1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>Neste caso</w:t>
      </w:r>
      <w:r w:rsidR="0054219F">
        <w:rPr>
          <w:rFonts w:cs="Times New Roman"/>
        </w:rPr>
        <w:t>,</w:t>
      </w:r>
      <w:r w:rsidR="0054219F" w:rsidRPr="006F0772">
        <w:rPr>
          <w:rFonts w:cs="Times New Roman"/>
        </w:rPr>
        <w:t xml:space="preserve"> o salto apenas irá oc</w:t>
      </w:r>
      <w:r w:rsidR="0054219F">
        <w:rPr>
          <w:rFonts w:cs="Times New Roman"/>
        </w:rPr>
        <w:t>o</w:t>
      </w:r>
      <w:r w:rsidR="0054219F" w:rsidRPr="006F0772">
        <w:rPr>
          <w:rFonts w:cs="Times New Roman"/>
        </w:rPr>
        <w:t xml:space="preserve">rrer </w:t>
      </w:r>
      <w:r w:rsidR="0054219F">
        <w:rPr>
          <w:rFonts w:cs="Times New Roman"/>
        </w:rPr>
        <w:t>se</w:t>
      </w:r>
      <w:r w:rsidR="0054219F" w:rsidRPr="006F0772">
        <w:rPr>
          <w:rFonts w:cs="Times New Roman"/>
        </w:rPr>
        <w:t xml:space="preserve"> a flag “</w:t>
      </w:r>
      <w:r w:rsidR="0054219F" w:rsidRPr="00AB6550">
        <w:rPr>
          <w:rFonts w:ascii="Courier New" w:hAnsi="Courier New" w:cs="Courier New"/>
        </w:rPr>
        <w:t>Z</w:t>
      </w:r>
      <w:r w:rsidR="0054219F" w:rsidRPr="006F0772">
        <w:rPr>
          <w:rFonts w:cs="Times New Roman"/>
        </w:rPr>
        <w:t>” (zero) est</w:t>
      </w:r>
      <w:r w:rsidR="0054219F">
        <w:rPr>
          <w:rFonts w:cs="Times New Roman"/>
        </w:rPr>
        <w:t>iver ativa, ou s</w:t>
      </w:r>
      <w:r w:rsidR="0054219F" w:rsidRPr="006F0772">
        <w:rPr>
          <w:rFonts w:cs="Times New Roman"/>
        </w:rPr>
        <w:t xml:space="preserve">eja </w:t>
      </w:r>
      <w:r w:rsidR="0054219F">
        <w:rPr>
          <w:rFonts w:cs="Times New Roman"/>
        </w:rPr>
        <w:t xml:space="preserve">tomar o valor lógico </w:t>
      </w:r>
      <w:r w:rsidR="0054219F" w:rsidRPr="006F0772">
        <w:rPr>
          <w:rFonts w:cs="Times New Roman"/>
        </w:rPr>
        <w:t>1</w:t>
      </w:r>
      <w:r w:rsidR="0054219F">
        <w:rPr>
          <w:rFonts w:cs="Times New Roman"/>
        </w:rPr>
        <w:t>. Nessa situação,</w:t>
      </w:r>
      <w:r w:rsidR="0054219F" w:rsidRPr="006F0772">
        <w:rPr>
          <w:rFonts w:cs="Times New Roman"/>
        </w:rPr>
        <w:t xml:space="preserve"> o salto será para a posição de memória dada pela soma do registo “</w:t>
      </w:r>
      <w:r w:rsidR="0054219F" w:rsidRPr="00AB6550">
        <w:rPr>
          <w:rFonts w:ascii="Courier New" w:hAnsi="Courier New" w:cs="Courier New"/>
        </w:rPr>
        <w:t>r</w:t>
      </w:r>
      <w:r w:rsidR="0054219F">
        <w:rPr>
          <w:rFonts w:ascii="Courier New" w:hAnsi="Courier New" w:cs="Courier New"/>
        </w:rPr>
        <w:t>x</w:t>
      </w:r>
      <w:r w:rsidR="0054219F" w:rsidRPr="006F0772">
        <w:rPr>
          <w:rFonts w:cs="Times New Roman"/>
        </w:rPr>
        <w:t>” e a constante “#</w:t>
      </w:r>
      <w:r w:rsidR="0054219F" w:rsidRPr="00AB6550">
        <w:rPr>
          <w:rFonts w:ascii="Courier New" w:hAnsi="Courier New" w:cs="Courier New"/>
        </w:rPr>
        <w:t>const</w:t>
      </w:r>
      <w:r w:rsidR="0054219F" w:rsidRPr="006F0772">
        <w:rPr>
          <w:rFonts w:cs="Times New Roman"/>
        </w:rPr>
        <w:t>”.</w:t>
      </w:r>
    </w:p>
    <w:p w14:paraId="581274DE" w14:textId="27D5409E" w:rsidR="0054219F" w:rsidRDefault="00457DA1" w:rsidP="00457DA1">
      <w:pPr>
        <w:rPr>
          <w:rFonts w:cs="Times New Roman"/>
        </w:rPr>
      </w:pPr>
      <w:r>
        <w:rPr>
          <w:rFonts w:cs="Times New Roman"/>
        </w:rPr>
        <w:tab/>
      </w:r>
      <w:r w:rsidR="0054219F" w:rsidRPr="006F0772">
        <w:rPr>
          <w:rFonts w:cs="Times New Roman"/>
        </w:rPr>
        <w:t>Existe também um</w:t>
      </w:r>
      <w:r w:rsidR="0054219F">
        <w:rPr>
          <w:rFonts w:cs="Times New Roman"/>
        </w:rPr>
        <w:t>a instrução de</w:t>
      </w:r>
      <w:r w:rsidR="0054219F" w:rsidRPr="006F0772">
        <w:rPr>
          <w:rFonts w:cs="Times New Roman"/>
        </w:rPr>
        <w:t xml:space="preserve"> salto incondicional com ligação</w:t>
      </w:r>
      <w:r w:rsidR="0054219F">
        <w:rPr>
          <w:rFonts w:cs="Times New Roman"/>
        </w:rPr>
        <w:t xml:space="preserve"> (</w:t>
      </w:r>
      <w:r w:rsidR="0054219F" w:rsidRPr="00AB6550">
        <w:rPr>
          <w:rFonts w:ascii="Courier New" w:hAnsi="Courier New" w:cs="Courier New"/>
        </w:rPr>
        <w:t>JMPL</w:t>
      </w:r>
      <w:r w:rsidR="0054219F">
        <w:rPr>
          <w:rFonts w:cs="Times New Roman"/>
        </w:rPr>
        <w:t>)</w:t>
      </w:r>
      <w:r w:rsidR="0054219F" w:rsidRPr="006F0772">
        <w:rPr>
          <w:rFonts w:cs="Times New Roman"/>
        </w:rPr>
        <w:t xml:space="preserve">, </w:t>
      </w:r>
      <w:r w:rsidR="0054219F">
        <w:rPr>
          <w:rFonts w:cs="Times New Roman"/>
        </w:rPr>
        <w:t xml:space="preserve">cuja semântica é </w:t>
      </w:r>
      <w:r w:rsidR="0054219F" w:rsidRPr="006F0772">
        <w:rPr>
          <w:rFonts w:cs="Times New Roman"/>
        </w:rPr>
        <w:t>idêntic</w:t>
      </w:r>
      <w:r w:rsidR="0054219F">
        <w:rPr>
          <w:rFonts w:cs="Times New Roman"/>
        </w:rPr>
        <w:t>a</w:t>
      </w:r>
      <w:r w:rsidR="0054219F" w:rsidRPr="006F0772">
        <w:rPr>
          <w:rFonts w:cs="Times New Roman"/>
        </w:rPr>
        <w:t xml:space="preserve"> </w:t>
      </w:r>
      <w:r w:rsidR="0054219F"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03A023" w14:textId="0C1F3694" w:rsidR="005D024A" w:rsidRPr="005D024A" w:rsidRDefault="005D024A" w:rsidP="00C82081">
      <w:pPr>
        <w:pStyle w:val="Cabealho2"/>
        <w:numPr>
          <w:ilvl w:val="1"/>
          <w:numId w:val="6"/>
        </w:numPr>
      </w:pPr>
      <w:bookmarkStart w:id="28" w:name="_Toc453506443"/>
      <w:r>
        <w:lastRenderedPageBreak/>
        <w:t>Assemblador D</w:t>
      </w:r>
      <w:r w:rsidR="00766BD0">
        <w:t>asm</w:t>
      </w:r>
      <w:bookmarkEnd w:id="28"/>
    </w:p>
    <w:p w14:paraId="59862C26" w14:textId="5982E2AC" w:rsidR="00B21D9E" w:rsidRDefault="004723EA" w:rsidP="004723EA">
      <w:r>
        <w:tab/>
      </w:r>
      <w:r w:rsidR="00B21D9E">
        <w:t>Sej</w:t>
      </w:r>
      <w:r w:rsidR="00F7042D">
        <w:t>a qual for a linguagem de programaç</w:t>
      </w:r>
      <w:r w:rsidR="005D024A">
        <w:t xml:space="preserve">ão adotada para </w:t>
      </w:r>
      <w:r w:rsidR="00125607">
        <w:t>desenvolver um programa existe a necessidade de</w:t>
      </w:r>
      <w:r w:rsidR="00B5560F">
        <w:t xml:space="preserve"> compila</w:t>
      </w:r>
      <w:r w:rsidR="00125607">
        <w:t>r</w:t>
      </w:r>
      <w:r w:rsidR="005D024A">
        <w:t xml:space="preserve"> o código fonte produzido</w:t>
      </w:r>
      <w:r w:rsidR="00125607">
        <w:t xml:space="preserve"> </w:t>
      </w:r>
      <w:r w:rsidR="005D024A">
        <w:t xml:space="preserve">para se obter o correspondente </w:t>
      </w:r>
      <w:r w:rsidR="00125607">
        <w:t>código</w:t>
      </w:r>
      <w:r w:rsidR="005D024A">
        <w:t xml:space="preserve"> interpretável pela</w:t>
      </w:r>
      <w:r w:rsidR="00125607">
        <w:t xml:space="preserve"> máquina</w:t>
      </w:r>
      <w:r w:rsidR="005D024A">
        <w:t>.</w:t>
      </w:r>
      <w:r w:rsidR="00F7042D">
        <w:t xml:space="preserve"> </w:t>
      </w:r>
      <w:r w:rsidR="00C65F12">
        <w:t>Para o processador PDS16</w:t>
      </w:r>
      <w:r w:rsidR="005D024A">
        <w:t>, foi criado um assemblador denominado DASM</w:t>
      </w:r>
      <w:sdt>
        <w:sdtPr>
          <w:id w:val="-1733460646"/>
          <w:citation/>
        </w:sdtPr>
        <w:sdtEndPr/>
        <w:sdtContent>
          <w:r w:rsidR="005D024A">
            <w:fldChar w:fldCharType="begin"/>
          </w:r>
          <w:r w:rsidR="005D024A">
            <w:instrText xml:space="preserve"> CITATION Jos111 \l 2070 </w:instrText>
          </w:r>
          <w:r w:rsidR="005D024A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 w:rsidR="005D024A">
            <w:fldChar w:fldCharType="end"/>
          </w:r>
        </w:sdtContent>
      </w:sdt>
      <w:r w:rsidR="00B5560F">
        <w:t>,</w:t>
      </w:r>
      <w:r w:rsidR="00066DD8">
        <w:t xml:space="preserve"> uni modelar,</w:t>
      </w:r>
      <w:r w:rsidR="00C65F12">
        <w:t xml:space="preserve"> que a partir de um ficheiro de texto escrito em linguagem assembly PDS16 produz </w:t>
      </w:r>
      <w:r w:rsidR="00066DD8">
        <w:t xml:space="preserve">o ficheiro </w:t>
      </w:r>
      <w:r w:rsidR="00080EDE">
        <w:t xml:space="preserve">com a designação </w:t>
      </w:r>
      <w:r w:rsidR="00066DD8">
        <w:t xml:space="preserve">correspondente </w:t>
      </w:r>
      <w:r w:rsidR="00C65F12">
        <w:t xml:space="preserve">em </w:t>
      </w:r>
      <w:r w:rsidR="00B5560F">
        <w:t>linguagem</w:t>
      </w:r>
      <w:r w:rsidR="00C65F12">
        <w:t xml:space="preserve"> </w:t>
      </w:r>
      <w:r w:rsidR="00B5560F">
        <w:t>máquina</w:t>
      </w:r>
      <w:r w:rsidR="00066DD8">
        <w:t xml:space="preserve">, i.e. o futuro executável do programa. </w:t>
      </w:r>
      <w:r w:rsidR="00783A50">
        <w:t xml:space="preserve">Este </w:t>
      </w:r>
      <w:r w:rsidR="00066DD8">
        <w:t>ficheiro</w:t>
      </w:r>
      <w:r w:rsidR="00783A50">
        <w:t xml:space="preserve">, com extensão </w:t>
      </w:r>
      <w:r w:rsidR="002F6133">
        <w:t>HEX</w:t>
      </w:r>
      <w:r w:rsidR="00783A50">
        <w:t xml:space="preserve">, adota o seguinte </w:t>
      </w:r>
      <w:r w:rsidR="00066DD8">
        <w:t>formato Intel HEX80</w:t>
      </w:r>
      <w:r w:rsidR="00783A50">
        <w:t>.</w:t>
      </w:r>
      <w:r w:rsidR="00DD7BF5">
        <w:t xml:space="preserve"> É portanto um ficheiro de texto</w:t>
      </w:r>
      <w:r w:rsidR="00066DD8">
        <w:t xml:space="preserve"> constituído por caracteres ASCII organizados em tramas, contendo cada trama uma marca de sincronização, o endereço físico dos </w:t>
      </w:r>
      <w:r w:rsidR="00066DD8" w:rsidRPr="00B5560F">
        <w:rPr>
          <w:i/>
        </w:rPr>
        <w:t>bytes</w:t>
      </w:r>
      <w:r w:rsidR="00066DD8">
        <w:t xml:space="preserve"> contidos na trama e um código para d</w:t>
      </w:r>
      <w:r w:rsidR="00CB53F2">
        <w:t>eteção de erros de transmissão.</w:t>
      </w:r>
    </w:p>
    <w:p w14:paraId="15D71169" w14:textId="0D3ECA49" w:rsidR="009E5149" w:rsidRDefault="004723EA" w:rsidP="004723EA">
      <w:r>
        <w:tab/>
      </w:r>
      <w:r w:rsidR="00CB53F2">
        <w:t>Sendo o DASM</w:t>
      </w:r>
      <w:r w:rsidR="009E5149">
        <w:t xml:space="preserve"> um assemblador </w:t>
      </w:r>
      <w:r w:rsidR="00B5560F">
        <w:t>didático</w:t>
      </w:r>
      <w:r w:rsidR="00CB53F2">
        <w:t xml:space="preserve"> uni modular, ou seja, não permite </w:t>
      </w:r>
      <w:r w:rsidR="000B4334">
        <w:t>o desenvo</w:t>
      </w:r>
      <w:r w:rsidR="00B5560F">
        <w:t xml:space="preserve">lvimento </w:t>
      </w:r>
      <w:r w:rsidR="002F6133">
        <w:t>de aplicações</w:t>
      </w:r>
      <w:r w:rsidR="003C2451">
        <w:t xml:space="preserve"> usando múltiplos ficheiros fontes</w:t>
      </w:r>
      <w:r w:rsidR="002F6133">
        <w:t xml:space="preserve">, </w:t>
      </w:r>
      <w:r w:rsidR="00B5560F">
        <w:t>l</w:t>
      </w:r>
      <w:r w:rsidR="000B4334">
        <w:t>ogo não existe a necessidade de uma ferramenta de ligação</w:t>
      </w:r>
      <w:r w:rsidR="00AC7DFB">
        <w:t>.</w:t>
      </w:r>
      <w:r w:rsidR="0095094E">
        <w:t xml:space="preserve"> Pelo mesmo motivo a localização em memória das instruções e das variáveis e constantes é estática e estabelecida no ficheiro fonte.</w:t>
      </w:r>
    </w:p>
    <w:p w14:paraId="6A631812" w14:textId="25C5F2CA" w:rsidR="004723EA" w:rsidRDefault="004723EA" w:rsidP="004723EA">
      <w:r>
        <w:tab/>
      </w:r>
      <w:r w:rsidR="002F6133">
        <w:t>A execução do programa DASM também produz um ficheiro com extensão LST. Este</w:t>
      </w:r>
      <w:r w:rsidR="00A42774">
        <w:t xml:space="preserve"> </w:t>
      </w:r>
      <w:r w:rsidR="00895157">
        <w:t>consiste numa listagem das operações realizadas pelo DASM, pelo qual</w:t>
      </w:r>
      <w:r w:rsidR="00A42774">
        <w:t xml:space="preserve"> </w:t>
      </w:r>
      <w:r w:rsidR="00FA78F3">
        <w:t>o texto original de cada instrução</w:t>
      </w:r>
      <w:r w:rsidR="00895157">
        <w:t xml:space="preserve"> no ficheiro fonte, acrescido do endereço de memória em que foi localizado e do respetivo código maquina.</w:t>
      </w:r>
      <w:r w:rsidR="00FA78F3">
        <w:t xml:space="preserve"> </w:t>
      </w:r>
      <w:r w:rsidR="002E7307">
        <w:t>Caso existam erros de compilação</w:t>
      </w:r>
      <w:r w:rsidR="00895157">
        <w:t>,</w:t>
      </w:r>
      <w:r w:rsidR="002E7307">
        <w:t xml:space="preserve"> os </w:t>
      </w:r>
      <w:r w:rsidR="00EB32EC">
        <w:t>mesmos</w:t>
      </w:r>
      <w:r w:rsidR="002E7307">
        <w:t xml:space="preserve"> são assinalados na respetiva instrução com uma mensagem </w:t>
      </w:r>
      <w:r w:rsidR="0095094E">
        <w:t xml:space="preserve">identificadora do </w:t>
      </w:r>
      <w:r w:rsidR="00895157">
        <w:t>seu</w:t>
      </w:r>
      <w:r w:rsidR="002E7307">
        <w:t xml:space="preserve"> tipo e </w:t>
      </w:r>
      <w:r w:rsidR="00895157">
        <w:t>d</w:t>
      </w:r>
      <w:r w:rsidR="002E7307">
        <w:t>a possível causa.</w:t>
      </w:r>
    </w:p>
    <w:p w14:paraId="4B1DF414" w14:textId="3A81E071" w:rsidR="00766BD0" w:rsidRPr="00766BD0" w:rsidRDefault="00766BD0" w:rsidP="00C82081">
      <w:pPr>
        <w:pStyle w:val="Cabealho3"/>
        <w:numPr>
          <w:ilvl w:val="2"/>
          <w:numId w:val="6"/>
        </w:numPr>
      </w:pPr>
      <w:bookmarkStart w:id="29" w:name="_Toc453506444"/>
      <w:r>
        <w:t>Diretivas</w:t>
      </w:r>
      <w:bookmarkEnd w:id="29"/>
    </w:p>
    <w:p w14:paraId="556C1B64" w14:textId="2C69C596" w:rsidR="00F03533" w:rsidRDefault="004723EA" w:rsidP="004723EA">
      <w:r>
        <w:tab/>
      </w:r>
      <w:r w:rsidR="00F72EB7" w:rsidRPr="00547D2B">
        <w:t xml:space="preserve">Para além das instruções assembly PDS16, o </w:t>
      </w:r>
      <w:r w:rsidR="00375487" w:rsidRPr="00375487">
        <w:t>assemblador</w:t>
      </w:r>
      <w:r w:rsidR="00F72EB7" w:rsidRPr="00547D2B">
        <w:t xml:space="preserve"> </w:t>
      </w:r>
      <w:r w:rsidR="00375487">
        <w:t>DASM</w:t>
      </w:r>
      <w:sdt>
        <w:sdtPr>
          <w:id w:val="469254979"/>
          <w:citation/>
        </w:sdtPr>
        <w:sdtEndPr/>
        <w:sdtContent>
          <w:r w:rsidR="00375487">
            <w:fldChar w:fldCharType="begin"/>
          </w:r>
          <w:r w:rsidR="00375487">
            <w:instrText xml:space="preserve"> CITATION Jos111 \l 2070 </w:instrText>
          </w:r>
          <w:r w:rsidR="00375487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 w:rsidR="00375487">
            <w:fldChar w:fldCharType="end"/>
          </w:r>
        </w:sdtContent>
      </w:sdt>
      <w:r w:rsidR="00F72EB7" w:rsidRPr="00547D2B">
        <w:t xml:space="preserve"> reconhece e processa um outro conjunto de comandos</w:t>
      </w:r>
      <w:sdt>
        <w:sdtPr>
          <w:id w:val="-607501218"/>
          <w:citation/>
        </w:sdtPr>
        <w:sdtEndPr/>
        <w:sdtContent>
          <w:r w:rsidR="00F72EB7">
            <w:fldChar w:fldCharType="begin"/>
          </w:r>
          <w:r w:rsidR="00F72EB7">
            <w:instrText xml:space="preserve"> CITATION Jos \l 2070 </w:instrText>
          </w:r>
          <w:r w:rsidR="00F72EB7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[10]</w:t>
          </w:r>
          <w:r w:rsidR="00F72EB7">
            <w:fldChar w:fldCharType="end"/>
          </w:r>
        </w:sdtContent>
      </w:sdt>
      <w:r w:rsidR="00375487">
        <w:t>.</w:t>
      </w:r>
      <w:r w:rsidR="00F72EB7" w:rsidRPr="00547D2B">
        <w:t xml:space="preserve"> </w:t>
      </w:r>
      <w:r w:rsidR="00AD362C">
        <w:t xml:space="preserve">Estes comandos </w:t>
      </w:r>
      <w:r w:rsidR="00F72EB7" w:rsidRPr="00547D2B">
        <w:t xml:space="preserve">visam não só facilitar a organização </w:t>
      </w:r>
      <w:r w:rsidR="00AD362C">
        <w:t xml:space="preserve">em memória </w:t>
      </w:r>
      <w:r w:rsidR="00F72EB7" w:rsidRPr="00547D2B">
        <w:t>do código e dos dados dos programas, mas também a utilização de símbolos para representação de</w:t>
      </w:r>
      <w:r w:rsidR="00AD362C">
        <w:t xml:space="preserve"> </w:t>
      </w:r>
      <w:r w:rsidR="003C2451">
        <w:t xml:space="preserve">valores, e.g.: </w:t>
      </w:r>
      <w:r w:rsidR="00F72EB7" w:rsidRPr="00547D2B">
        <w:t>endereços e constantes.</w:t>
      </w:r>
    </w:p>
    <w:p w14:paraId="1AF0CE7F" w14:textId="70CDDD9C" w:rsidR="00F72EB7" w:rsidRPr="00C47A49" w:rsidRDefault="004723EA" w:rsidP="004723EA">
      <w:r>
        <w:tab/>
      </w:r>
      <w:r w:rsidR="00F72EB7" w:rsidRPr="00547D2B">
        <w:t xml:space="preserve">No que respeita à organização dos programas em memória, é possível </w:t>
      </w:r>
      <w:r w:rsidR="00AD362C">
        <w:t>definir-se as três secções base geradas por</w:t>
      </w:r>
      <w:r w:rsidR="00F72EB7" w:rsidRPr="00547D2B">
        <w:t xml:space="preserve"> quase todos os compiladores:</w:t>
      </w:r>
    </w:p>
    <w:p w14:paraId="66CF0B85" w14:textId="77777777" w:rsidR="008B71B2" w:rsidRDefault="00F72EB7" w:rsidP="00C82081">
      <w:pPr>
        <w:pStyle w:val="PargrafodaLista"/>
        <w:numPr>
          <w:ilvl w:val="0"/>
          <w:numId w:val="11"/>
        </w:numPr>
      </w:pPr>
      <w:r>
        <w:t>“</w:t>
      </w:r>
      <w:r w:rsidRPr="008B71B2">
        <w:rPr>
          <w:rFonts w:ascii="Courier New" w:hAnsi="Courier New" w:cs="Courier New"/>
        </w:rPr>
        <w:t>.DATA</w:t>
      </w:r>
      <w:r>
        <w:t xml:space="preserve">” – </w:t>
      </w:r>
      <w:r w:rsidR="0077003B">
        <w:t>que aloja as variáveis globais com valor inicial</w:t>
      </w:r>
      <w:r>
        <w:t>;</w:t>
      </w:r>
    </w:p>
    <w:p w14:paraId="2430382D" w14:textId="77777777" w:rsidR="008B71B2" w:rsidRDefault="00F72EB7" w:rsidP="00C82081">
      <w:pPr>
        <w:pStyle w:val="PargrafodaLista"/>
        <w:numPr>
          <w:ilvl w:val="0"/>
          <w:numId w:val="11"/>
        </w:numPr>
      </w:pPr>
      <w:r>
        <w:t>“</w:t>
      </w:r>
      <w:r w:rsidRPr="008B71B2">
        <w:rPr>
          <w:rFonts w:ascii="Courier New" w:hAnsi="Courier New" w:cs="Courier New"/>
        </w:rPr>
        <w:t>.BSS</w:t>
      </w:r>
      <w:r>
        <w:t xml:space="preserve">” – </w:t>
      </w:r>
      <w:r w:rsidR="0077003B">
        <w:t>que aloja as instruções do programa</w:t>
      </w:r>
      <w:r>
        <w:t>;</w:t>
      </w:r>
    </w:p>
    <w:p w14:paraId="3F106E32" w14:textId="21A91922" w:rsidR="00F72EB7" w:rsidRDefault="00F72EB7" w:rsidP="00C82081">
      <w:pPr>
        <w:pStyle w:val="PargrafodaLista"/>
        <w:numPr>
          <w:ilvl w:val="0"/>
          <w:numId w:val="11"/>
        </w:numPr>
      </w:pPr>
      <w:r>
        <w:t>“</w:t>
      </w:r>
      <w:r w:rsidRPr="008B71B2">
        <w:rPr>
          <w:rFonts w:ascii="Courier New" w:hAnsi="Courier New" w:cs="Courier New"/>
        </w:rPr>
        <w:t>.TEXT</w:t>
      </w:r>
      <w:r>
        <w:t>” –</w:t>
      </w:r>
      <w:r w:rsidR="008B71B2">
        <w:t xml:space="preserve"> </w:t>
      </w:r>
      <w:r w:rsidR="0077003B">
        <w:t>que aloja as instruções do programa;</w:t>
      </w:r>
    </w:p>
    <w:p w14:paraId="74603E1E" w14:textId="491CC29B" w:rsidR="00F72EB7" w:rsidRDefault="00F72EB7" w:rsidP="00F72EB7">
      <w:r>
        <w:tab/>
        <w:t>Para além destas</w:t>
      </w:r>
      <w:r w:rsidR="0077003B">
        <w:t xml:space="preserve"> secções</w:t>
      </w:r>
      <w:r>
        <w:t xml:space="preserve">, permite </w:t>
      </w:r>
      <w:r w:rsidR="0077003B">
        <w:t xml:space="preserve">ainda que o programador defina outras secções. Para tal, deve usar-se a diretiva </w:t>
      </w:r>
      <w:r w:rsidR="0077003B" w:rsidRPr="0077003B">
        <w:rPr>
          <w:i/>
        </w:rPr>
        <w:t>.section</w:t>
      </w:r>
      <w:r>
        <w:t xml:space="preserve"> </w:t>
      </w:r>
      <w:r w:rsidR="0077003B">
        <w:t xml:space="preserve">para definir uma </w:t>
      </w:r>
      <w:r>
        <w:t>expressão</w:t>
      </w:r>
      <w:r w:rsidR="0077003B">
        <w:t xml:space="preserve"> do tipo</w:t>
      </w:r>
      <w:r>
        <w:t xml:space="preserve">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</w:t>
      </w:r>
      <w:r w:rsidR="0077003B">
        <w:t>em que</w:t>
      </w:r>
      <w:r>
        <w:t xml:space="preserve"> </w:t>
      </w:r>
      <w:r w:rsidRPr="009A23FC">
        <w:rPr>
          <w:rFonts w:ascii="Courier New" w:hAnsi="Courier New" w:cs="Courier New"/>
        </w:rPr>
        <w:t>section_name</w:t>
      </w:r>
      <w:r>
        <w:t xml:space="preserve"> </w:t>
      </w:r>
      <w:r w:rsidR="0077003B">
        <w:t>corresponde ao</w:t>
      </w:r>
      <w:r>
        <w:t xml:space="preserve"> nome da secção desejada.</w:t>
      </w:r>
    </w:p>
    <w:p w14:paraId="2B3BE974" w14:textId="2E8D6D13" w:rsidR="00F72EB7" w:rsidRDefault="00F72EB7" w:rsidP="00F72EB7">
      <w:r>
        <w:tab/>
      </w:r>
      <w:r w:rsidR="00E91CA9">
        <w:t>Subsequentemente de notar que as diretivas apenas definem o início de memória contígua</w:t>
      </w:r>
      <w:r>
        <w:t xml:space="preserve"> onde se </w:t>
      </w:r>
      <w:r w:rsidR="00E91CA9">
        <w:t>pode localizar a</w:t>
      </w:r>
      <w:r w:rsidR="00C84822">
        <w:t>s instruções</w:t>
      </w:r>
      <w:r w:rsidR="00E91CA9">
        <w:t xml:space="preserve"> e os seus valores definidos.</w:t>
      </w:r>
      <w:r>
        <w:t xml:space="preserve"> Para estabelecer o valor</w:t>
      </w:r>
      <w:r w:rsidR="00947977">
        <w:t xml:space="preserve"> do endereço e que a sua será localizada deve usar-se a diretoria</w:t>
      </w:r>
      <w:r w:rsidR="00252EE5">
        <w:t xml:space="preserve"> </w:t>
      </w:r>
      <w:r w:rsidR="00947977" w:rsidRPr="00252EE5">
        <w:rPr>
          <w:i/>
        </w:rPr>
        <w:t>.org</w:t>
      </w:r>
      <w:r>
        <w:t xml:space="preserve"> </w:t>
      </w:r>
      <w:r w:rsidR="00A11B58">
        <w:t xml:space="preserve">que define uma expressão do </w:t>
      </w:r>
      <w:r w:rsidR="00A11B58">
        <w:lastRenderedPageBreak/>
        <w:t>tipo</w:t>
      </w:r>
      <w:r w:rsidR="00252EE5">
        <w:t>:</w:t>
      </w:r>
      <w:r w:rsidR="00947977">
        <w:t xml:space="preserve"> </w:t>
      </w:r>
      <w:r>
        <w:t>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 w:rsidR="00947977">
        <w:t>”, em</w:t>
      </w:r>
      <w:r>
        <w:t xml:space="preserve"> que “</w:t>
      </w:r>
      <w:r>
        <w:rPr>
          <w:rFonts w:ascii="Courier New" w:hAnsi="Courier New" w:cs="Courier New"/>
        </w:rPr>
        <w:t>expression</w:t>
      </w:r>
      <w:r w:rsidR="00947977">
        <w:t>” deverá corresponder</w:t>
      </w:r>
      <w:r>
        <w:t xml:space="preserve"> o valor</w:t>
      </w:r>
      <w:r w:rsidR="000A4285">
        <w:t xml:space="preserve"> de</w:t>
      </w:r>
      <w:r w:rsidR="00947977">
        <w:t xml:space="preserve"> endereço</w:t>
      </w:r>
      <w:r>
        <w:t xml:space="preserve"> </w:t>
      </w:r>
      <w:r w:rsidR="00947977">
        <w:t>pretendido.</w:t>
      </w:r>
    </w:p>
    <w:p w14:paraId="3477D7FD" w14:textId="43D030ED" w:rsidR="00F72EB7" w:rsidRDefault="00487769" w:rsidP="00F72EB7">
      <w:r>
        <w:tab/>
        <w:t xml:space="preserve">O assemblador DASM disponibiliza um outro conjunto de diretivas que permite reservar e definir o valor inicial de posições de memória. As </w:t>
      </w:r>
      <w:r w:rsidR="000A4285">
        <w:t xml:space="preserve">directivas </w:t>
      </w:r>
      <w:r w:rsidR="000A4285" w:rsidRPr="000A4285">
        <w:rPr>
          <w:i/>
        </w:rPr>
        <w:t>.word</w:t>
      </w:r>
      <w:r w:rsidR="000A4285">
        <w:t xml:space="preserve"> e </w:t>
      </w:r>
      <w:r w:rsidR="000A4285" w:rsidRPr="000A4285">
        <w:rPr>
          <w:i/>
        </w:rPr>
        <w:t>.byte</w:t>
      </w:r>
      <w:r w:rsidR="000A4285">
        <w:rPr>
          <w:i/>
        </w:rPr>
        <w:t xml:space="preserve"> </w:t>
      </w:r>
      <w:r w:rsidR="000A4285">
        <w:t xml:space="preserve">podem definir dois tipos de expressões: </w:t>
      </w:r>
    </w:p>
    <w:p w14:paraId="772AE977" w14:textId="77777777" w:rsidR="000A4285" w:rsidRDefault="00F72EB7" w:rsidP="00C82081">
      <w:pPr>
        <w:pStyle w:val="PargrafodaLista"/>
        <w:numPr>
          <w:ilvl w:val="0"/>
          <w:numId w:val="12"/>
        </w:numPr>
      </w:pPr>
      <w:r>
        <w:t>“.WORD” – define uma/vári</w:t>
      </w:r>
      <w:r w:rsidR="00252EE5">
        <w:t>as palavra/s em memória</w:t>
      </w:r>
      <w:r>
        <w:t>;</w:t>
      </w:r>
    </w:p>
    <w:p w14:paraId="0C26A3BD" w14:textId="04D979E2" w:rsidR="000A4285" w:rsidRDefault="00F72EB7" w:rsidP="00C82081">
      <w:pPr>
        <w:pStyle w:val="PargrafodaLista"/>
        <w:numPr>
          <w:ilvl w:val="0"/>
          <w:numId w:val="12"/>
        </w:numPr>
      </w:pPr>
      <w:r>
        <w:t>“.BYTE” – define um/</w:t>
      </w:r>
      <w:r w:rsidR="00252EE5">
        <w:t>vários byte/s em memória</w:t>
      </w:r>
      <w:r>
        <w:t>;</w:t>
      </w:r>
    </w:p>
    <w:p w14:paraId="233D553C" w14:textId="77777777" w:rsidR="000A4285" w:rsidRDefault="00F72EB7" w:rsidP="00C82081">
      <w:pPr>
        <w:pStyle w:val="PargrafodaLista"/>
        <w:numPr>
          <w:ilvl w:val="0"/>
          <w:numId w:val="12"/>
        </w:numPr>
      </w:pPr>
      <w:r>
        <w:t>“.ASCII”, “.ASCIIZ” – define uma string ascii não terminada por zero, e terminada por zero</w:t>
      </w:r>
      <w:r w:rsidR="00252EE5">
        <w:t>,</w:t>
      </w:r>
      <w:r>
        <w:t xml:space="preserve"> res</w:t>
      </w:r>
      <w:r w:rsidR="00252EE5">
        <w:t>petivamente</w:t>
      </w:r>
      <w:r>
        <w:t>;</w:t>
      </w:r>
    </w:p>
    <w:p w14:paraId="3B35E435" w14:textId="02FBA934" w:rsidR="00F72EB7" w:rsidRDefault="00F72EB7" w:rsidP="00C82081">
      <w:pPr>
        <w:pStyle w:val="PargrafodaLista"/>
        <w:numPr>
          <w:ilvl w:val="0"/>
          <w:numId w:val="12"/>
        </w:numPr>
      </w:pPr>
      <w:r>
        <w:t xml:space="preserve">“.SPACE” – reserva espaço para </w:t>
      </w:r>
      <w:r w:rsidR="00B249CF">
        <w:t xml:space="preserve">um ou </w:t>
      </w:r>
      <w:r>
        <w:t xml:space="preserve">vários bytes, com possibilidade de serem </w:t>
      </w:r>
      <w:r w:rsidR="00252EE5">
        <w:t>inicialização com um valor definido pelo programador.</w:t>
      </w:r>
    </w:p>
    <w:p w14:paraId="12E5C061" w14:textId="3C1C8716" w:rsidR="002B1585" w:rsidRPr="007057DF" w:rsidRDefault="00F72EB7" w:rsidP="00DD35AA">
      <w:pPr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78E6719C" w14:textId="6E57744C" w:rsidR="008D2CA0" w:rsidRDefault="008D2CA0" w:rsidP="00C82081">
      <w:pPr>
        <w:pStyle w:val="Cabealho1"/>
        <w:numPr>
          <w:ilvl w:val="0"/>
          <w:numId w:val="5"/>
        </w:numPr>
      </w:pPr>
      <w:bookmarkStart w:id="30" w:name="_Toc453506445"/>
      <w:r w:rsidRPr="008D2CA0">
        <w:lastRenderedPageBreak/>
        <w:t>Framework Xtext</w:t>
      </w:r>
      <w:bookmarkEnd w:id="30"/>
    </w:p>
    <w:p w14:paraId="02C5878B" w14:textId="310792B7" w:rsidR="007C5A53" w:rsidRDefault="007C5A53" w:rsidP="00C82081">
      <w:pPr>
        <w:pStyle w:val="Cabealho2"/>
        <w:numPr>
          <w:ilvl w:val="1"/>
          <w:numId w:val="5"/>
        </w:numPr>
      </w:pPr>
      <w:bookmarkStart w:id="31" w:name="_Toc453506446"/>
      <w:r w:rsidRPr="008B2EBD">
        <w:t>Introdução</w:t>
      </w:r>
      <w:bookmarkEnd w:id="31"/>
    </w:p>
    <w:p w14:paraId="6C1886D4" w14:textId="77777777" w:rsidR="007C5A53" w:rsidRPr="008D2CA0" w:rsidRDefault="007C5A53" w:rsidP="007C5A53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>
        <w:t>a o desenvolvimento de linguagens</w:t>
      </w:r>
      <w:r w:rsidRPr="008D2CA0">
        <w:t xml:space="preserve"> de programação, as </w:t>
      </w:r>
      <w:r>
        <w:t>denominadas DSL (</w:t>
      </w:r>
      <w:r w:rsidRPr="008D2CA0">
        <w:rPr>
          <w:i/>
        </w:rPr>
        <w:t>Domain-Specific Languages</w:t>
      </w:r>
      <w:r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</w:t>
      </w:r>
      <w:r>
        <w:t>utilizando uma plataforma</w:t>
      </w:r>
      <w:r w:rsidRPr="008D2CA0">
        <w:t xml:space="preserve"> do Ecli</w:t>
      </w:r>
      <w:r>
        <w:t>p</w:t>
      </w:r>
      <w:r w:rsidRPr="008D2CA0">
        <w:t xml:space="preserve">se </w:t>
      </w:r>
      <w:sdt>
        <w:sdtPr>
          <w:id w:val="393628578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="006C66BB" w:rsidRPr="006C66BB">
            <w:rPr>
              <w:noProof/>
            </w:rPr>
            <w:t>[3]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EndPr/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="006C66BB" w:rsidRPr="006C66BB">
            <w:rPr>
              <w:noProof/>
            </w:rPr>
            <w:t>[4]</w:t>
          </w:r>
          <w:r w:rsidRPr="008D2CA0">
            <w:fldChar w:fldCharType="end"/>
          </w:r>
        </w:sdtContent>
      </w:sdt>
      <w:r>
        <w:t xml:space="preserve"> ou </w:t>
      </w:r>
      <w:r w:rsidRPr="008D2CA0">
        <w:t>browser</w:t>
      </w:r>
      <w:r>
        <w:t>s</w:t>
      </w:r>
      <w:r w:rsidRPr="008D2CA0">
        <w:t xml:space="preserve">. </w:t>
      </w:r>
    </w:p>
    <w:p w14:paraId="5EDC5096" w14:textId="447AD52C" w:rsidR="006C66BB" w:rsidRPr="006C66BB" w:rsidRDefault="007C5A53" w:rsidP="006C66BB">
      <w:pPr>
        <w:autoSpaceDE w:val="0"/>
        <w:autoSpaceDN w:val="0"/>
        <w:adjustRightInd w:val="0"/>
        <w:spacing w:line="240" w:lineRule="auto"/>
        <w:jc w:val="left"/>
      </w:pPr>
      <w:r>
        <w:tab/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</w:t>
      </w:r>
      <w:r>
        <w:t>a</w:t>
      </w:r>
      <w:r w:rsidRPr="008D2CA0">
        <w:t xml:space="preserve"> linguagem de </w:t>
      </w:r>
      <w:r w:rsidRPr="008D2CA0">
        <w:rPr>
          <w:i/>
        </w:rPr>
        <w:t>assembly</w:t>
      </w:r>
      <w:r>
        <w:t xml:space="preserve"> PDS16</w:t>
      </w:r>
      <w:r w:rsidR="006C66BB">
        <w:t>, utilizando como recurso o livro “</w:t>
      </w:r>
      <w:r w:rsidR="006C66BB" w:rsidRPr="006C66BB">
        <w:t>Implementing Domain-Specific Languages with Xtext</w:t>
      </w:r>
    </w:p>
    <w:p w14:paraId="03F95A45" w14:textId="700E6F28" w:rsidR="007C5A53" w:rsidRPr="008D2CA0" w:rsidRDefault="006C66BB" w:rsidP="006C66BB">
      <w:r w:rsidRPr="006C66BB">
        <w:t>and Xtend</w:t>
      </w:r>
      <w:r w:rsidRPr="006C66BB">
        <w:t>”</w:t>
      </w:r>
      <w:sdt>
        <w:sdtPr>
          <w:id w:val="-970506993"/>
          <w:citation/>
        </w:sdtPr>
        <w:sdtContent>
          <w:r>
            <w:fldChar w:fldCharType="begin"/>
          </w:r>
          <w:r w:rsidRPr="006C66BB">
            <w:instrText xml:space="preserve"> CITATION Lor13 \l 1033 </w:instrText>
          </w:r>
          <w:r>
            <w:fldChar w:fldCharType="separate"/>
          </w:r>
          <w:r w:rsidRPr="006C66BB">
            <w:rPr>
              <w:noProof/>
            </w:rPr>
            <w:t>[11]</w:t>
          </w:r>
          <w:r>
            <w:fldChar w:fldCharType="end"/>
          </w:r>
        </w:sdtContent>
      </w:sdt>
      <w:r w:rsidR="007C5A53">
        <w:t>.</w:t>
      </w:r>
    </w:p>
    <w:p w14:paraId="1008C83C" w14:textId="77777777" w:rsidR="007C5A53" w:rsidRDefault="007C5A53" w:rsidP="007C5A53">
      <w:r>
        <w:tab/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IDE</w:t>
      </w:r>
      <w:r>
        <w:t xml:space="preserve"> de desenvolvimento, neste caso o Ec</w:t>
      </w:r>
      <w:r w:rsidRPr="008D2CA0">
        <w:t>li</w:t>
      </w:r>
      <w:r>
        <w:t>p</w:t>
      </w:r>
      <w:r w:rsidRPr="008D2CA0">
        <w:t>se. Após criar um novo projeto e def</w:t>
      </w:r>
      <w:r>
        <w:t>inir o nome da linguagem e a</w:t>
      </w:r>
      <w:r w:rsidRPr="008D2CA0">
        <w:t xml:space="preserve"> extensão</w:t>
      </w:r>
      <w:r>
        <w:t xml:space="preserve"> associada aos seus ficheiros</w:t>
      </w:r>
      <w:r w:rsidRPr="008D2CA0">
        <w:t>, começamos a desenvolver. O primeiro passo é definir a sintaxe da linguagem, ou seja definir a</w:t>
      </w:r>
      <w:r>
        <w:t xml:space="preserve"> gramática</w:t>
      </w:r>
      <w:r w:rsidRPr="008D2CA0">
        <w:t xml:space="preserve">. </w:t>
      </w:r>
      <w:bookmarkStart w:id="32" w:name="_Toc449964876"/>
      <w:bookmarkStart w:id="33" w:name="_Toc449965015"/>
      <w:bookmarkStart w:id="34" w:name="_Toc449965052"/>
      <w:bookmarkStart w:id="35" w:name="_Toc449965404"/>
      <w:bookmarkStart w:id="36" w:name="_Toc449965522"/>
      <w:bookmarkEnd w:id="32"/>
      <w:bookmarkEnd w:id="33"/>
      <w:bookmarkEnd w:id="34"/>
      <w:bookmarkEnd w:id="35"/>
      <w:bookmarkEnd w:id="36"/>
    </w:p>
    <w:p w14:paraId="417F8CC7" w14:textId="77777777" w:rsidR="007C5A53" w:rsidRPr="007C5A53" w:rsidRDefault="007C5A53" w:rsidP="007C5A53">
      <w:pPr>
        <w:sectPr w:rsidR="007C5A53" w:rsidRPr="007C5A53" w:rsidSect="007C5A5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0BC975" w14:textId="77777777" w:rsidR="007C5A53" w:rsidRDefault="007C5A53" w:rsidP="00C82081">
      <w:pPr>
        <w:pStyle w:val="Cabealho2"/>
        <w:numPr>
          <w:ilvl w:val="1"/>
          <w:numId w:val="5"/>
        </w:numPr>
      </w:pPr>
      <w:bookmarkStart w:id="37" w:name="_Toc453506447"/>
      <w:r w:rsidRPr="008B2EBD">
        <w:lastRenderedPageBreak/>
        <w:t>Arquitetura</w:t>
      </w:r>
      <w:bookmarkEnd w:id="37"/>
    </w:p>
    <w:p w14:paraId="20024600" w14:textId="77777777" w:rsidR="007C5A53" w:rsidRDefault="007C5A53" w:rsidP="007C5A53">
      <w:r>
        <w:t>X</w:t>
      </w:r>
      <w:r w:rsidRPr="00815F57">
        <w:t xml:space="preserve">text </w:t>
      </w:r>
      <w:r>
        <w:t xml:space="preserve">é uma </w:t>
      </w:r>
      <w:r w:rsidRPr="00815F57">
        <w:t>framework</w:t>
      </w:r>
      <w:r>
        <w:t xml:space="preserve"> Eclipse</w:t>
      </w:r>
      <w:r w:rsidRPr="00815F57">
        <w:t xml:space="preserve"> desenvolvida </w:t>
      </w:r>
      <w:r>
        <w:t>qu</w:t>
      </w:r>
      <w:r w:rsidRPr="00815F57">
        <w:t>e tem como base a linguagem de programação Java.</w:t>
      </w:r>
      <w:r>
        <w:t xml:space="preserve"> Para desenvolver uma linguagem primeiro tem que ser definida a sintaxe da mesma, neste caso a definição de uma gramática será o primeiro passo. </w:t>
      </w:r>
    </w:p>
    <w:p w14:paraId="12442AD8" w14:textId="77777777" w:rsidR="007C5A53" w:rsidRDefault="007C5A53" w:rsidP="007C5A53">
      <w:r>
        <w:tab/>
        <w:t xml:space="preserve">A </w:t>
      </w:r>
      <w:r w:rsidRPr="007C5A53">
        <w:rPr>
          <w:i/>
        </w:rPr>
        <w:t>framework</w:t>
      </w:r>
      <w:r>
        <w:t xml:space="preserve"> Xtext oferece ao utilizador a oportunidade de implementar diversas funcionalidades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 xml:space="preserve">. Estas podem ser implementadas em Java, ou numa linguagem específica criada à base de Java, o </w:t>
      </w:r>
      <w:r w:rsidRPr="0026032C">
        <w:t>Xtend</w:t>
      </w:r>
      <w:r>
        <w:t xml:space="preserve">. A linguagem de programação </w:t>
      </w:r>
      <w:r w:rsidRPr="0026032C">
        <w:t>Xtend</w:t>
      </w:r>
      <w:r>
        <w:t xml:space="preserve"> está totalmente integrada com a linguagem Java obtendo assim todos os recursos e suporto que o Java têm como as bibliotecas, e oferendo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Pr="0002763A">
        <w:t>expressões lambdas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 xml:space="preserve">. Todos os aspetos da DSL implementados em Xtext podem ser implementados em Xtend em vez do Java pois é mais fácil de utilizar e permite escrever código mais legível. </w:t>
      </w:r>
      <w:r>
        <w:tab/>
      </w:r>
    </w:p>
    <w:p w14:paraId="5C2C66D3" w14:textId="77777777" w:rsidR="007C5A53" w:rsidRDefault="007C5A53" w:rsidP="007C5A53">
      <w:r>
        <w:tab/>
        <w:t xml:space="preserve">Após definir a gramática no ficheiro com a extensão </w:t>
      </w:r>
      <w:r w:rsidRPr="007C5A53">
        <w:rPr>
          <w:i/>
        </w:rPr>
        <w:t>“.xtext”</w:t>
      </w:r>
      <w:r>
        <w:t xml:space="preserve">, serão geradas todas as classes necessárias para poderem ser implementadas as funcionalidades disponíveis de uma forma mais prática, com o manuseamento de objetos e referências que refletem a linguagem criada. </w:t>
      </w:r>
    </w:p>
    <w:p w14:paraId="577A5C54" w14:textId="77777777" w:rsidR="007C5A53" w:rsidRPr="008B2EBD" w:rsidRDefault="007C5A53" w:rsidP="007C5A53">
      <w:pPr>
        <w:pStyle w:val="PargrafodaLista"/>
        <w:ind w:left="390"/>
        <w:sectPr w:rsidR="007C5A53" w:rsidRPr="008B2EBD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E51E80" w14:textId="5BCB1861" w:rsidR="00B32EAF" w:rsidRPr="00B32EAF" w:rsidRDefault="007C5A53" w:rsidP="00C82081">
      <w:pPr>
        <w:pStyle w:val="Cabealho2"/>
        <w:numPr>
          <w:ilvl w:val="1"/>
          <w:numId w:val="5"/>
        </w:numPr>
      </w:pPr>
      <w:r>
        <w:lastRenderedPageBreak/>
        <w:t xml:space="preserve"> </w:t>
      </w:r>
      <w:bookmarkStart w:id="38" w:name="_Toc453506448"/>
      <w:r>
        <w:t>Gramática</w:t>
      </w:r>
      <w:bookmarkEnd w:id="38"/>
    </w:p>
    <w:p w14:paraId="21747584" w14:textId="70474DB1" w:rsidR="0098516D" w:rsidRDefault="00457DA1" w:rsidP="00457DA1">
      <w:r>
        <w:tab/>
      </w:r>
      <w:r w:rsidR="00F81242"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r w:rsidR="00685310" w:rsidRPr="00685310">
        <w:rPr>
          <w:i/>
        </w:rPr>
        <w:t>plug-in</w:t>
      </w:r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EndPr/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EndPr/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6C66BB" w:rsidRPr="006C66BB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6372BD1D" w14:textId="5B28B222" w:rsidR="0098516D" w:rsidRDefault="0026032C" w:rsidP="0098516D">
      <w:r>
        <w:tab/>
      </w:r>
      <w:r w:rsidR="0098516D">
        <w:t>A linguagem é definida através de regras que podem referenciar outras regras ou palavras-chaves.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3765C3" w:rsidRPr="003765C3">
        <w:t>Figura 3</w:t>
      </w:r>
      <w:r w:rsidR="0098516D" w:rsidRPr="00AD2636">
        <w:fldChar w:fldCharType="end"/>
      </w:r>
      <w:r w:rsidR="0098516D">
        <w:t>:</w:t>
      </w:r>
    </w:p>
    <w:p w14:paraId="43CDE231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57C7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39" w:name="_Ref453340329"/>
      <w:bookmarkStart w:id="40" w:name="_Toc453504527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39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40"/>
    </w:p>
    <w:p w14:paraId="4D134F4C" w14:textId="331F2AA8" w:rsidR="0098516D" w:rsidRDefault="0098516D" w:rsidP="0098516D">
      <w:r>
        <w:tab/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r w:rsidR="003765C3" w:rsidRPr="003765C3">
        <w:t>Figura 3</w:t>
      </w:r>
      <w:r w:rsidRPr="00AD2636">
        <w:fldChar w:fldCharType="end"/>
      </w:r>
      <w:r>
        <w:t xml:space="preserve"> podemos ver que a regra </w:t>
      </w:r>
      <w:r w:rsidRPr="0026032C">
        <w:rPr>
          <w:i/>
        </w:rPr>
        <w:t>OperationsWithThreeRegisters</w:t>
      </w:r>
      <w:r>
        <w:t xml:space="preserve"> depende de </w:t>
      </w:r>
      <w:r w:rsidRPr="0026032C">
        <w:rPr>
          <w:i/>
        </w:rPr>
        <w:t>Anl</w:t>
      </w:r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r w:rsidRPr="0026032C">
        <w:rPr>
          <w:i/>
        </w:rPr>
        <w:t>Instructions</w:t>
      </w:r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78D606EC" w14:textId="77777777" w:rsidR="0098516D" w:rsidRDefault="0098516D" w:rsidP="0098516D">
      <w:r>
        <w:tab/>
        <w:t xml:space="preserve">Essa dependência é tratada pelo Xtext gerando automaticamente classes em Java quando o </w:t>
      </w:r>
      <w:r w:rsidRPr="0026032C">
        <w:rPr>
          <w:i/>
        </w:rPr>
        <w:t>Modeling Workflow Engine 2</w:t>
      </w:r>
      <w:r>
        <w:t xml:space="preserve"> (MWE2</w:t>
      </w:r>
      <w:sdt>
        <w:sdtPr>
          <w:id w:val="-1579973032"/>
          <w:citation/>
        </w:sdtPr>
        <w:sdtEndPr/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[11]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r w:rsidR="003765C3" w:rsidRPr="003765C3">
        <w:t>Figura 4</w:t>
      </w:r>
      <w:r w:rsidRPr="003608EE">
        <w:fldChar w:fldCharType="end"/>
      </w:r>
      <w:r>
        <w:t xml:space="preserve">. </w:t>
      </w:r>
    </w:p>
    <w:p w14:paraId="45D496A7" w14:textId="77777777" w:rsidR="0098516D" w:rsidRDefault="0098516D" w:rsidP="0098516D">
      <w:pPr>
        <w:ind w:firstLine="360"/>
      </w:pPr>
    </w:p>
    <w:p w14:paraId="07A45585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1826B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41" w:name="_Ref453341721"/>
      <w:bookmarkStart w:id="42" w:name="_Toc453504528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41"/>
      <w:r w:rsidRPr="00BE5F06">
        <w:rPr>
          <w:b w:val="0"/>
          <w:color w:val="auto"/>
          <w:sz w:val="20"/>
        </w:rPr>
        <w:t xml:space="preserve"> - Classes geradas pela framework</w:t>
      </w:r>
      <w:bookmarkEnd w:id="42"/>
    </w:p>
    <w:p w14:paraId="0BA51811" w14:textId="77777777" w:rsidR="0098516D" w:rsidRDefault="0098516D" w:rsidP="0098516D">
      <w:r>
        <w:tab/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7990BCE" w14:textId="3C26CAA8" w:rsidR="0098516D" w:rsidRDefault="0098516D" w:rsidP="0098516D">
      <w:r>
        <w:t xml:space="preserve">Esta geração automática de um objeto que representa uma determinada regra não é feita ao acaso. </w:t>
      </w:r>
    </w:p>
    <w:p w14:paraId="2F201434" w14:textId="568E5205" w:rsidR="00783E46" w:rsidRPr="00783E46" w:rsidRDefault="00EB137D" w:rsidP="00C82081">
      <w:pPr>
        <w:pStyle w:val="Cabealho3"/>
        <w:numPr>
          <w:ilvl w:val="2"/>
          <w:numId w:val="8"/>
        </w:numPr>
      </w:pPr>
      <w:bookmarkStart w:id="43" w:name="_Toc453506449"/>
      <w:r>
        <w:lastRenderedPageBreak/>
        <w:t>Regras da gramática</w:t>
      </w:r>
      <w:bookmarkEnd w:id="43"/>
    </w:p>
    <w:p w14:paraId="50936127" w14:textId="1C41E7A0" w:rsidR="00D32AB5" w:rsidRPr="00783E46" w:rsidRDefault="00783E46" w:rsidP="00783E46">
      <w:r w:rsidRPr="00783E46">
        <w:tab/>
      </w:r>
      <w:r w:rsidR="00D33AFF" w:rsidRPr="00783E46">
        <w:rPr>
          <w:i/>
        </w:rPr>
        <w:t xml:space="preserve">Parser Rules </w:t>
      </w:r>
      <w:r w:rsidR="00D33AFF" w:rsidRPr="00783E46">
        <w:t xml:space="preserve">são regras que definem uma sequência de outras regras conjugando com palavras-chaves. Como por exemplo o código da </w:t>
      </w:r>
      <w:r w:rsidR="00D33AFF" w:rsidRPr="00783E46">
        <w:fldChar w:fldCharType="begin"/>
      </w:r>
      <w:r w:rsidR="00D33AFF" w:rsidRPr="00783E46">
        <w:instrText xml:space="preserve"> REF _Ref449992373 \h </w:instrText>
      </w:r>
      <w:r w:rsidR="00541630" w:rsidRPr="00783E46">
        <w:instrText xml:space="preserve"> \* MERGEFORMAT </w:instrText>
      </w:r>
      <w:r w:rsidR="00D33AFF" w:rsidRPr="00783E46">
        <w:fldChar w:fldCharType="separate"/>
      </w:r>
      <w:r w:rsidR="003765C3" w:rsidRPr="003765C3">
        <w:t>Figura 5</w:t>
      </w:r>
      <w:r w:rsidR="00D33AFF" w:rsidRPr="00783E46">
        <w:fldChar w:fldCharType="end"/>
      </w:r>
      <w:r w:rsidR="00D33AFF" w:rsidRPr="00783E46"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44" w:name="_Ref449992373"/>
      <w:bookmarkStart w:id="45" w:name="_Toc453504529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44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45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539EF130" w:rsidR="00D33AFF" w:rsidRDefault="00783E46" w:rsidP="004723EA">
      <w:pPr>
        <w:keepLines/>
        <w:rPr>
          <w:rFonts w:cs="Times New Roman"/>
        </w:rPr>
      </w:pPr>
      <w:r w:rsidRPr="00783E46">
        <w:tab/>
      </w:r>
      <w:r w:rsidR="00541630">
        <w:rPr>
          <w:rFonts w:cs="Times New Roman"/>
          <w:color w:val="000000"/>
        </w:rPr>
        <w:t xml:space="preserve">Pegando como exemplo a nossa implementação da gramática, </w:t>
      </w:r>
      <w:r w:rsidR="00D33AFF" w:rsidRPr="00D33AFF">
        <w:rPr>
          <w:rFonts w:cs="Times New Roman"/>
          <w:i/>
          <w:color w:val="000000"/>
        </w:rPr>
        <w:t>Statement</w:t>
      </w:r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="00D33AFF" w:rsidRPr="00D33AFF">
        <w:rPr>
          <w:rFonts w:cs="Times New Roman"/>
          <w:i/>
          <w:color w:val="000000"/>
        </w:rPr>
        <w:t>Label”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="00D33AFF" w:rsidRPr="00D33AFF">
        <w:rPr>
          <w:rFonts w:cs="Times New Roman"/>
          <w:i/>
          <w:color w:val="000000"/>
        </w:rPr>
        <w:t>labelName</w:t>
      </w:r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r w:rsidR="00D33AFF" w:rsidRPr="00D33AFF">
        <w:rPr>
          <w:rFonts w:cs="Times New Roman"/>
          <w:i/>
        </w:rPr>
        <w:t>Ret</w:t>
      </w:r>
      <w:r w:rsidR="00D33AFF" w:rsidRPr="00D33AFF">
        <w:rPr>
          <w:rFonts w:cs="Times New Roman"/>
        </w:rPr>
        <w:t>” e “</w:t>
      </w:r>
      <w:r w:rsidR="00D33AFF" w:rsidRPr="00D33AFF">
        <w:rPr>
          <w:rFonts w:cs="Times New Roman"/>
          <w:i/>
        </w:rPr>
        <w:t>Nop”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r w:rsidR="00D33AFF" w:rsidRPr="00D33AFF">
        <w:rPr>
          <w:rFonts w:cs="Times New Roman"/>
          <w:i/>
        </w:rPr>
        <w:t>Jump</w:t>
      </w:r>
      <w:r w:rsidR="00D33AFF" w:rsidRPr="00D33AFF">
        <w:rPr>
          <w:rFonts w:cs="Times New Roman"/>
        </w:rPr>
        <w:t>” que é mais complexa pode ser definida por uma destas palavras-chaves, seguida pela regra “</w:t>
      </w:r>
      <w:r w:rsidR="00D33AFF" w:rsidRPr="00D33AFF">
        <w:rPr>
          <w:rFonts w:cs="Times New Roman"/>
          <w:i/>
        </w:rPr>
        <w:t>OperationWithOffset</w:t>
      </w:r>
      <w:r w:rsidR="00D33AFF" w:rsidRPr="00D33AFF">
        <w:rPr>
          <w:rFonts w:cs="Times New Roman"/>
        </w:rPr>
        <w:t>”.</w:t>
      </w:r>
    </w:p>
    <w:p w14:paraId="617E1528" w14:textId="5D718CFB" w:rsidR="00D135D6" w:rsidRPr="00D33AFF" w:rsidRDefault="00457DA1" w:rsidP="00457DA1">
      <w:r>
        <w:rPr>
          <w:rFonts w:cs="Times New Roman"/>
          <w:i/>
          <w:color w:val="000000"/>
        </w:rPr>
        <w:tab/>
      </w:r>
      <w:r w:rsidR="00D135D6">
        <w:rPr>
          <w:rFonts w:cs="Times New Roman"/>
          <w:i/>
          <w:color w:val="000000"/>
        </w:rPr>
        <w:t>Terminal Rules</w:t>
      </w:r>
      <w:r w:rsidR="00D135D6">
        <w:rPr>
          <w:rFonts w:cs="Times New Roman"/>
          <w:color w:val="000000"/>
        </w:rPr>
        <w:t xml:space="preserve"> tratam-se de</w:t>
      </w:r>
      <w:r w:rsidR="00D135D6" w:rsidRPr="00791BDC">
        <w:rPr>
          <w:rFonts w:cs="Times New Roman"/>
          <w:color w:val="000000"/>
        </w:rPr>
        <w:t xml:space="preserve"> </w:t>
      </w:r>
      <w:r w:rsidR="00D135D6">
        <w:rPr>
          <w:rFonts w:cs="Times New Roman"/>
          <w:color w:val="000000"/>
        </w:rPr>
        <w:t>um tipo de</w:t>
      </w:r>
      <w:r w:rsidR="00D135D6" w:rsidRPr="00791BDC">
        <w:rPr>
          <w:rFonts w:cs="Times New Roman"/>
          <w:color w:val="000000"/>
        </w:rPr>
        <w:t xml:space="preserve"> regra </w:t>
      </w:r>
      <w:r w:rsidR="00D135D6">
        <w:rPr>
          <w:rFonts w:cs="Times New Roman"/>
          <w:color w:val="000000"/>
        </w:rPr>
        <w:t>que é</w:t>
      </w:r>
      <w:r w:rsidR="00D135D6" w:rsidRPr="00791BDC">
        <w:rPr>
          <w:rFonts w:cs="Times New Roman"/>
          <w:color w:val="000000"/>
        </w:rPr>
        <w:t xml:space="preserve"> definida por uma sequência de caracteres</w:t>
      </w:r>
      <w:r w:rsidR="00D135D6">
        <w:rPr>
          <w:rFonts w:cs="Times New Roman"/>
          <w:color w:val="000000"/>
        </w:rPr>
        <w:t xml:space="preserve"> (</w:t>
      </w:r>
      <w:r w:rsidR="00D135D6">
        <w:rPr>
          <w:rFonts w:cs="Times New Roman"/>
          <w:i/>
          <w:color w:val="000000"/>
        </w:rPr>
        <w:t>token)</w:t>
      </w:r>
      <w:r w:rsidR="00D135D6" w:rsidRPr="00791BDC">
        <w:rPr>
          <w:rFonts w:cs="Times New Roman"/>
          <w:color w:val="000000"/>
        </w:rPr>
        <w:t xml:space="preserve"> também </w:t>
      </w:r>
      <w:r w:rsidR="00D135D6">
        <w:rPr>
          <w:rFonts w:cs="Times New Roman"/>
          <w:color w:val="000000"/>
        </w:rPr>
        <w:t>denominada</w:t>
      </w:r>
      <w:r w:rsidR="00D135D6" w:rsidRPr="00791BDC">
        <w:rPr>
          <w:rFonts w:cs="Times New Roman"/>
          <w:color w:val="000000"/>
        </w:rPr>
        <w:t xml:space="preserve"> por </w:t>
      </w:r>
      <w:r w:rsidR="00D135D6">
        <w:rPr>
          <w:rFonts w:cs="Times New Roman"/>
          <w:i/>
          <w:color w:val="000000"/>
        </w:rPr>
        <w:t>token</w:t>
      </w:r>
      <w:r w:rsidR="00D135D6" w:rsidRPr="005856CB">
        <w:rPr>
          <w:rFonts w:cs="Times New Roman"/>
          <w:i/>
          <w:color w:val="000000"/>
        </w:rPr>
        <w:t xml:space="preserve"> rule</w:t>
      </w:r>
      <w:r w:rsidR="00D135D6" w:rsidRPr="00791BDC">
        <w:rPr>
          <w:rFonts w:cs="Times New Roman"/>
          <w:color w:val="000000"/>
        </w:rPr>
        <w:t xml:space="preserve"> ou </w:t>
      </w:r>
      <w:r w:rsidR="00D135D6">
        <w:rPr>
          <w:rFonts w:cs="Times New Roman"/>
          <w:i/>
          <w:color w:val="000000"/>
        </w:rPr>
        <w:t>lexer rule</w:t>
      </w:r>
      <w:r w:rsidR="00D135D6" w:rsidRPr="00791BDC">
        <w:rPr>
          <w:rFonts w:cs="Times New Roman"/>
          <w:color w:val="000000"/>
        </w:rPr>
        <w:t>.</w:t>
      </w:r>
    </w:p>
    <w:p w14:paraId="52826938" w14:textId="7F7C06B9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8542" w14:textId="336CC922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46" w:name="_Toc453504530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A57E8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46"/>
    </w:p>
    <w:p w14:paraId="0AD749A1" w14:textId="64214CA7" w:rsidR="00321424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6F390F" w:rsidRPr="00AD2623">
        <w:rPr>
          <w:rFonts w:cs="Times New Roman"/>
          <w:color w:val="000000"/>
        </w:rPr>
        <w:t xml:space="preserve">O primeiro terminal, </w:t>
      </w:r>
      <w:r w:rsidR="006F390F" w:rsidRPr="00281A0E">
        <w:rPr>
          <w:rFonts w:cs="Times New Roman"/>
          <w:i/>
          <w:color w:val="000000"/>
        </w:rPr>
        <w:t>ID</w:t>
      </w:r>
      <w:r w:rsidR="006F390F"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44A91629" w14:textId="535B1AB9" w:rsidR="006F390F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 w:rsidRPr="00791BDC">
        <w:rPr>
          <w:rFonts w:cs="Times New Roman"/>
          <w:color w:val="000000"/>
        </w:rPr>
        <w:t>Um</w:t>
      </w:r>
      <w:r w:rsidR="00321424">
        <w:rPr>
          <w:rFonts w:cs="Times New Roman"/>
          <w:color w:val="000000"/>
        </w:rPr>
        <w:t xml:space="preserve"> terminal pode retornar um tipo que</w:t>
      </w:r>
      <w:r w:rsidR="00321424" w:rsidRPr="00791BDC">
        <w:rPr>
          <w:rFonts w:cs="Times New Roman"/>
          <w:color w:val="000000"/>
        </w:rPr>
        <w:t xml:space="preserve"> por definição </w:t>
      </w:r>
      <w:r w:rsidR="00321424">
        <w:rPr>
          <w:rFonts w:cs="Times New Roman"/>
          <w:color w:val="000000"/>
        </w:rPr>
        <w:t>se trata de uma</w:t>
      </w:r>
      <w:r w:rsidR="00321424" w:rsidRPr="00791BDC">
        <w:rPr>
          <w:rFonts w:cs="Times New Roman"/>
          <w:color w:val="000000"/>
        </w:rPr>
        <w:t xml:space="preserve"> </w:t>
      </w:r>
      <w:r w:rsidR="00321424" w:rsidRPr="005856CB">
        <w:rPr>
          <w:rFonts w:cs="Times New Roman"/>
          <w:i/>
          <w:color w:val="000000"/>
        </w:rPr>
        <w:t>String</w:t>
      </w:r>
      <w:r w:rsidR="00321424" w:rsidRPr="00791BDC">
        <w:rPr>
          <w:rFonts w:cs="Times New Roman"/>
          <w:color w:val="000000"/>
        </w:rPr>
        <w:t xml:space="preserve">. Mas é possível </w:t>
      </w:r>
      <w:r w:rsidR="00321424">
        <w:rPr>
          <w:rFonts w:cs="Times New Roman"/>
          <w:color w:val="000000"/>
        </w:rPr>
        <w:t>manipular</w:t>
      </w:r>
      <w:r w:rsidR="00321424" w:rsidRPr="00791BDC">
        <w:rPr>
          <w:rFonts w:cs="Times New Roman"/>
          <w:color w:val="000000"/>
        </w:rPr>
        <w:t xml:space="preserve"> o tipo de retorno para um </w:t>
      </w:r>
      <w:r w:rsidR="00321424">
        <w:rPr>
          <w:rFonts w:cs="Times New Roman"/>
          <w:color w:val="000000"/>
        </w:rPr>
        <w:t>tipo</w:t>
      </w:r>
      <w:r w:rsidR="00321424" w:rsidRPr="00791BDC">
        <w:rPr>
          <w:rFonts w:cs="Times New Roman"/>
          <w:color w:val="000000"/>
        </w:rPr>
        <w:t xml:space="preserve"> específico.</w:t>
      </w:r>
      <w:r w:rsidR="00321424"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 w:rsidR="00321424"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r w:rsidR="006F390F" w:rsidRPr="005337A0">
        <w:rPr>
          <w:rFonts w:cs="Times New Roman"/>
          <w:i/>
          <w:color w:val="000000"/>
        </w:rPr>
        <w:t>String</w:t>
      </w:r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 w:rsidR="00321424"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 w:rsidR="00321424">
        <w:rPr>
          <w:rFonts w:cs="Times New Roman"/>
          <w:color w:val="000000"/>
        </w:rPr>
        <w:t xml:space="preserve"> “</w:t>
      </w:r>
      <w:r w:rsidR="00321424">
        <w:rPr>
          <w:rFonts w:cs="Times New Roman"/>
          <w:i/>
          <w:color w:val="000000"/>
        </w:rPr>
        <w:t>bindIValueConverter</w:t>
      </w:r>
      <w:r w:rsidR="00321424"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 w:rsidR="00321424"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 w:rsidR="00321424">
        <w:rPr>
          <w:rFonts w:cs="Times New Roman"/>
          <w:color w:val="000000"/>
        </w:rPr>
        <w:t xml:space="preserve"> que representa o </w:t>
      </w:r>
      <w:r w:rsidR="00321424">
        <w:rPr>
          <w:rFonts w:cs="Times New Roman"/>
          <w:i/>
          <w:color w:val="000000"/>
        </w:rPr>
        <w:t>RunTimeModule</w:t>
      </w:r>
      <w:r w:rsidR="00321424"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 w:rsidR="00321424">
        <w:rPr>
          <w:rFonts w:cs="Times New Roman"/>
          <w:color w:val="000000"/>
        </w:rPr>
        <w:t xml:space="preserve">, </w:t>
      </w:r>
      <w:r w:rsidR="00321424" w:rsidRPr="00F26259">
        <w:rPr>
          <w:rFonts w:cs="Times New Roman"/>
          <w:color w:val="000000"/>
          <w:sz w:val="24"/>
        </w:rPr>
        <w:fldChar w:fldCharType="begin"/>
      </w:r>
      <w:r w:rsidR="00321424" w:rsidRPr="00F26259">
        <w:rPr>
          <w:rFonts w:cs="Times New Roman"/>
          <w:color w:val="000000"/>
          <w:sz w:val="24"/>
        </w:rPr>
        <w:instrText xml:space="preserve"> REF _Ref453345065 \h  \* MERGEFORMAT </w:instrText>
      </w:r>
      <w:r w:rsidR="00321424" w:rsidRPr="00F26259">
        <w:rPr>
          <w:rFonts w:cs="Times New Roman"/>
          <w:color w:val="000000"/>
          <w:sz w:val="24"/>
        </w:rPr>
      </w:r>
      <w:r w:rsidR="00321424" w:rsidRPr="00F26259">
        <w:rPr>
          <w:rFonts w:cs="Times New Roman"/>
          <w:color w:val="000000"/>
          <w:sz w:val="24"/>
        </w:rPr>
        <w:fldChar w:fldCharType="separate"/>
      </w:r>
      <w:r w:rsidR="003765C3" w:rsidRPr="003765C3">
        <w:t xml:space="preserve">Figura </w:t>
      </w:r>
      <w:r w:rsidR="003765C3" w:rsidRPr="003765C3">
        <w:rPr>
          <w:noProof/>
        </w:rPr>
        <w:t>7</w:t>
      </w:r>
      <w:r w:rsidR="00321424" w:rsidRPr="00F26259">
        <w:rPr>
          <w:rFonts w:cs="Times New Roman"/>
          <w:color w:val="000000"/>
          <w:sz w:val="24"/>
        </w:rPr>
        <w:fldChar w:fldCharType="end"/>
      </w:r>
      <w:r w:rsidR="00321424">
        <w:rPr>
          <w:rFonts w:cs="Times New Roman"/>
          <w:color w:val="000000"/>
        </w:rPr>
        <w:t>. Este 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47" w:name="_Ref453345065"/>
      <w:bookmarkStart w:id="48" w:name="_Ref450518039"/>
      <w:bookmarkStart w:id="49" w:name="_Toc453504531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47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48"/>
      <w:bookmarkEnd w:id="49"/>
    </w:p>
    <w:p w14:paraId="5618F0B6" w14:textId="3037F321" w:rsidR="00FB77D2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321424">
        <w:rPr>
          <w:rFonts w:cs="Times New Roman"/>
          <w:color w:val="000000"/>
        </w:rPr>
        <w:t xml:space="preserve">A classe </w:t>
      </w:r>
      <w:r w:rsidR="00321424" w:rsidRPr="00321424">
        <w:rPr>
          <w:rFonts w:cs="Times New Roman"/>
          <w:color w:val="000000"/>
        </w:rPr>
        <w:t>Pds16asmValueConverter</w:t>
      </w:r>
      <w:r w:rsidR="00321424"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r w:rsidR="006F390F" w:rsidRPr="00652EE3">
        <w:rPr>
          <w:rFonts w:cs="Times New Roman"/>
          <w:i/>
          <w:color w:val="000000"/>
        </w:rPr>
        <w:t>IValeuConverterService</w:t>
      </w:r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definidos as regras em que se pretende converter o tipo de retorno, e 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 \* MERGEFORMAT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fldChar w:fldCharType="separate"/>
      </w:r>
      <w:r w:rsidR="003765C3" w:rsidRPr="003765C3">
        <w:rPr>
          <w:sz w:val="20"/>
          <w:szCs w:val="20"/>
        </w:rPr>
        <w:t xml:space="preserve">Figura </w:t>
      </w:r>
      <w:r w:rsidR="003765C3" w:rsidRPr="003765C3">
        <w:rPr>
          <w:noProof/>
          <w:sz w:val="20"/>
          <w:szCs w:val="20"/>
        </w:rPr>
        <w:t>8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1AF1DF5C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507C" w14:textId="193F545C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50" w:name="_Ref453345732"/>
      <w:bookmarkStart w:id="51" w:name="_Toc453504532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3765C3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50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51"/>
    </w:p>
    <w:p w14:paraId="64C62CC5" w14:textId="68F3CAE2" w:rsidR="00D135D6" w:rsidRPr="00EF774E" w:rsidRDefault="004723EA" w:rsidP="004723EA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 w:rsidR="00FB77D2">
        <w:rPr>
          <w:rFonts w:cs="Times New Roman"/>
          <w:color w:val="000000"/>
        </w:rPr>
        <w:t xml:space="preserve">Como presente na figura, a anotação </w:t>
      </w:r>
      <w:r w:rsidR="006F390F">
        <w:rPr>
          <w:rFonts w:cs="Times New Roman"/>
          <w:color w:val="000000"/>
        </w:rPr>
        <w:t>“</w:t>
      </w:r>
      <w:r w:rsidR="006F390F" w:rsidRPr="00652EE3">
        <w:rPr>
          <w:rFonts w:cs="Times New Roman"/>
          <w:i/>
          <w:color w:val="000000"/>
        </w:rPr>
        <w:t>@ValueConverter(rule=”</w:t>
      </w:r>
      <w:r w:rsidR="00FB77D2">
        <w:rPr>
          <w:rFonts w:cs="Times New Roman"/>
          <w:i/>
          <w:color w:val="000000"/>
        </w:rPr>
        <w:t>HEX</w:t>
      </w:r>
      <w:r w:rsidR="006F390F" w:rsidRPr="00652EE3">
        <w:rPr>
          <w:rFonts w:cs="Times New Roman"/>
          <w:i/>
          <w:color w:val="000000"/>
        </w:rPr>
        <w:t>”)</w:t>
      </w:r>
      <w:r w:rsidR="006F390F"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para a regra (neste caso para </w:t>
      </w:r>
      <w:r w:rsidR="00EF774E">
        <w:rPr>
          <w:rFonts w:cs="Times New Roman"/>
          <w:i/>
          <w:color w:val="000000"/>
        </w:rPr>
        <w:t>Integer</w:t>
      </w:r>
      <w:r w:rsidR="00EF774E">
        <w:rPr>
          <w:rFonts w:cs="Times New Roman"/>
          <w:color w:val="000000"/>
        </w:rPr>
        <w:t xml:space="preserve">)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r w:rsidR="00EF774E" w:rsidRPr="00EF774E">
        <w:rPr>
          <w:rFonts w:cs="Times New Roman"/>
          <w:i/>
          <w:color w:val="000000"/>
        </w:rPr>
        <w:t>HEXValueConverter</w:t>
      </w:r>
      <w:r w:rsidR="00EF774E">
        <w:rPr>
          <w:rFonts w:cs="Times New Roman"/>
          <w:color w:val="000000"/>
        </w:rPr>
        <w:t xml:space="preserve">, que por sua vez terá de implementar a interface </w:t>
      </w:r>
      <w:r w:rsidR="00EF774E">
        <w:rPr>
          <w:rFonts w:cs="Times New Roman"/>
          <w:i/>
          <w:color w:val="000000"/>
        </w:rPr>
        <w:t>IValueConverter.</w:t>
      </w:r>
      <w:r w:rsidR="00EF774E">
        <w:rPr>
          <w:rFonts w:cs="Times New Roman"/>
          <w:color w:val="000000"/>
        </w:rPr>
        <w:t xml:space="preserve"> </w:t>
      </w:r>
    </w:p>
    <w:p w14:paraId="6F6CE940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3B3F5EA7" w14:textId="104F3588" w:rsidR="00EB137D" w:rsidRDefault="00EB137D" w:rsidP="00C82081">
      <w:pPr>
        <w:pStyle w:val="Cabealho3"/>
        <w:numPr>
          <w:ilvl w:val="2"/>
          <w:numId w:val="8"/>
        </w:numPr>
      </w:pPr>
      <w:bookmarkStart w:id="52" w:name="_Toc453506450"/>
      <w:r>
        <w:t>Definição dos elementos do analisador de regras</w:t>
      </w:r>
      <w:bookmarkEnd w:id="52"/>
    </w:p>
    <w:p w14:paraId="1821F3FE" w14:textId="0A6B8CD3" w:rsidR="00B3475D" w:rsidRPr="00F30E87" w:rsidRDefault="00B3475D" w:rsidP="004723EA">
      <w:pPr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723EA">
        <w:rPr>
          <w:rFonts w:cs="Times New Roman"/>
          <w:color w:val="000000"/>
        </w:rPr>
        <w:tab/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3765C3" w:rsidRPr="003765C3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58B7BE46" w14:textId="7F7DE010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53" w:name="_Ref449994176"/>
      <w:bookmarkStart w:id="54" w:name="_Toc453504533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A57E8F" w:rsidRPr="003765C3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53"/>
      <w:r w:rsidRPr="003765C3">
        <w:rPr>
          <w:b w:val="0"/>
          <w:color w:val="auto"/>
          <w:sz w:val="20"/>
        </w:rPr>
        <w:t xml:space="preserve"> - Exemplo de um validador</w:t>
      </w:r>
      <w:bookmarkEnd w:id="54"/>
      <w:r w:rsidR="004723EA">
        <w:br w:type="page"/>
      </w:r>
    </w:p>
    <w:p w14:paraId="35A9FD07" w14:textId="446A64C0" w:rsidR="007C5A53" w:rsidRDefault="007C5A53" w:rsidP="00C82081">
      <w:pPr>
        <w:pStyle w:val="Cabealho2"/>
        <w:numPr>
          <w:ilvl w:val="1"/>
          <w:numId w:val="8"/>
        </w:numPr>
        <w:spacing w:before="0"/>
        <w:ind w:hanging="518"/>
      </w:pPr>
      <w:bookmarkStart w:id="55" w:name="_Toc450308273"/>
      <w:bookmarkStart w:id="56" w:name="_Toc450308551"/>
      <w:bookmarkStart w:id="57" w:name="_Toc450308634"/>
      <w:bookmarkStart w:id="58" w:name="_Toc450308860"/>
      <w:bookmarkStart w:id="59" w:name="_Toc450314064"/>
      <w:bookmarkStart w:id="60" w:name="_Toc450320370"/>
      <w:bookmarkStart w:id="61" w:name="_Toc450399124"/>
      <w:bookmarkStart w:id="62" w:name="_Toc450399976"/>
      <w:bookmarkStart w:id="63" w:name="_Toc450424911"/>
      <w:bookmarkStart w:id="64" w:name="_Toc450424979"/>
      <w:bookmarkStart w:id="65" w:name="_Toc450425015"/>
      <w:bookmarkStart w:id="66" w:name="_Toc450425063"/>
      <w:bookmarkStart w:id="67" w:name="_Toc450425141"/>
      <w:bookmarkStart w:id="68" w:name="_Toc453506451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Integração com a plataforma Eclipse</w:t>
      </w:r>
      <w:bookmarkEnd w:id="68"/>
    </w:p>
    <w:p w14:paraId="5DD1C021" w14:textId="4A7CAB29" w:rsidR="007C5A53" w:rsidRPr="007C5A53" w:rsidRDefault="007C5A53" w:rsidP="007C5A53">
      <w:r>
        <w:rPr>
          <w:rFonts w:cs="Times New Roman"/>
        </w:rPr>
        <w:tab/>
        <w:t xml:space="preserve">A framework Xtext disponibiliza a biblioteca de desenvolvimento de linguagens sobre a forma de </w:t>
      </w:r>
      <w:r w:rsidRPr="00FC143A">
        <w:rPr>
          <w:rFonts w:cs="Times New Roman"/>
          <w:i/>
        </w:rPr>
        <w:t>plug-in</w:t>
      </w:r>
      <w:r>
        <w:rPr>
          <w:rFonts w:cs="Times New Roman"/>
        </w:rPr>
        <w:t>. Para fazer uso da mesma, esta pode ser instalada em várias plataformas suportadas, adicionando assim novas funcionalidades aos IDEs</w:t>
      </w:r>
      <w:r w:rsidR="00EF0E87">
        <w:rPr>
          <w:rFonts w:cs="Times New Roman"/>
        </w:rPr>
        <w:t>, neste caso o Eclipse.</w:t>
      </w:r>
    </w:p>
    <w:p w14:paraId="3F27BE31" w14:textId="555CBE39" w:rsidR="00ED1CBB" w:rsidRPr="007C5A53" w:rsidRDefault="00ED1CBB" w:rsidP="00C82081">
      <w:pPr>
        <w:pStyle w:val="Cabealho3"/>
        <w:numPr>
          <w:ilvl w:val="2"/>
          <w:numId w:val="8"/>
        </w:numPr>
      </w:pPr>
      <w:bookmarkStart w:id="69" w:name="_Toc453506452"/>
      <w:r>
        <w:t xml:space="preserve">Configuração do </w:t>
      </w:r>
      <w:r w:rsidRPr="007C5A53">
        <w:t>plug-in</w:t>
      </w:r>
      <w:bookmarkEnd w:id="69"/>
    </w:p>
    <w:p w14:paraId="686B9A77" w14:textId="67248423" w:rsidR="007241AA" w:rsidRDefault="00457DA1" w:rsidP="00457DA1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ab/>
      </w:r>
      <w:r w:rsidR="007241AA"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 w:rsidR="007241AA"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 w:rsidR="007241AA"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 w:rsidR="007241AA"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 w:rsidR="007241AA"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r w:rsidR="00D741D4" w:rsidRPr="00EF0E87">
        <w:rPr>
          <w:rFonts w:cs="Times New Roman"/>
          <w:i/>
        </w:rPr>
        <w:t>software</w:t>
      </w:r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r w:rsidR="00D741D4" w:rsidRPr="00D741D4">
        <w:rPr>
          <w:rFonts w:cs="Times New Roman"/>
          <w:i/>
        </w:rPr>
        <w:t>plug-in</w:t>
      </w:r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381FC2B" w14:textId="77777777" w:rsidR="001460C3" w:rsidRDefault="00457DA1" w:rsidP="00457DA1">
      <w:pPr>
        <w:pStyle w:val="PargrafodaLista"/>
        <w:ind w:left="0"/>
      </w:pPr>
      <w:r>
        <w:tab/>
      </w:r>
      <w:r w:rsidR="00703C5A">
        <w:t xml:space="preserve">Para </w:t>
      </w:r>
      <w:r w:rsidR="001460C3">
        <w:t>gerar</w:t>
      </w:r>
      <w:r w:rsidR="00703C5A">
        <w:t xml:space="preserve"> o </w:t>
      </w:r>
      <w:r w:rsidR="00703C5A" w:rsidRPr="00703C5A">
        <w:rPr>
          <w:i/>
        </w:rPr>
        <w:t>plug-in</w:t>
      </w:r>
      <w:r w:rsidR="00703C5A">
        <w:t xml:space="preserve"> começamos por criar um </w:t>
      </w:r>
      <w:r w:rsidR="00703C5A" w:rsidRPr="00703C5A">
        <w:rPr>
          <w:i/>
        </w:rPr>
        <w:t>feature project</w:t>
      </w:r>
      <w:r w:rsidR="00703C5A">
        <w:t xml:space="preserve"> onde foi adicionado os projetos</w:t>
      </w:r>
      <w:r w:rsidR="001460C3">
        <w:t>,</w:t>
      </w:r>
      <w:r w:rsidR="00703C5A"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28AD5DDD" w14:textId="71AD22E8" w:rsidR="000F77DD" w:rsidRDefault="001460C3" w:rsidP="00457DA1">
      <w:pPr>
        <w:pStyle w:val="PargrafodaLista"/>
        <w:ind w:left="0"/>
        <w:rPr>
          <w:rFonts w:cs="Times New Roman"/>
        </w:rPr>
      </w:pPr>
      <w:r>
        <w:tab/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r w:rsidR="00865D48" w:rsidRPr="002342D3">
        <w:rPr>
          <w:i/>
        </w:rPr>
        <w:t>update site</w:t>
      </w:r>
      <w:r w:rsidR="00865D48">
        <w:t xml:space="preserve"> para conseguirmos criar e disponibilizar o </w:t>
      </w:r>
      <w:r w:rsidR="00865D48" w:rsidRPr="002342D3">
        <w:rPr>
          <w:i/>
        </w:rPr>
        <w:t>plug-in</w:t>
      </w:r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>
        <w:t>, que gera todos os ficheiros necessários para a instalação do mesmo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</w:t>
      </w:r>
      <w:r w:rsidR="00FC143A" w:rsidRPr="001460C3">
        <w:rPr>
          <w:rFonts w:cs="Times New Roman"/>
          <w:i/>
        </w:rPr>
        <w:t>deploy</w:t>
      </w:r>
      <w:r w:rsidR="00FC143A" w:rsidRPr="00A026A7">
        <w:rPr>
          <w:rFonts w:cs="Times New Roman"/>
        </w:rPr>
        <w:t xml:space="preserve"> tivemos em conta o controlo de versões do </w:t>
      </w:r>
      <w:r w:rsidR="00FC143A" w:rsidRPr="00A026A7">
        <w:rPr>
          <w:rFonts w:cs="Times New Roman"/>
          <w:i/>
        </w:rPr>
        <w:t>plug-in</w:t>
      </w:r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="00FC143A" w:rsidRPr="00A026A7">
        <w:rPr>
          <w:rFonts w:cs="Times New Roman"/>
        </w:rPr>
        <w:t>pelo utilizador quando for lançado uma nova versão do software.</w:t>
      </w:r>
    </w:p>
    <w:p w14:paraId="226BAFEA" w14:textId="052A3547" w:rsidR="001460C3" w:rsidRPr="001460C3" w:rsidRDefault="001460C3" w:rsidP="001460C3">
      <w:pPr>
        <w:rPr>
          <w:rFonts w:cs="Times New Roman"/>
          <w:b/>
          <w:sz w:val="24"/>
        </w:rPr>
      </w:pPr>
      <w:r>
        <w:rPr>
          <w:rFonts w:cs="Times New Roman"/>
        </w:rPr>
        <w:tab/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r w:rsidRPr="001460C3">
        <w:rPr>
          <w:rFonts w:cs="Times New Roman"/>
          <w:sz w:val="24"/>
        </w:rPr>
        <w:t>Deploy do plug-in para o Ecplise”</w:t>
      </w:r>
      <w:r>
        <w:rPr>
          <w:rFonts w:cs="Times New Roman"/>
          <w:sz w:val="24"/>
        </w:rPr>
        <w:t>.</w:t>
      </w:r>
    </w:p>
    <w:p w14:paraId="20ACBE2F" w14:textId="17B5CBA2" w:rsidR="00FF31F4" w:rsidRDefault="00AC1A33" w:rsidP="00C82081">
      <w:pPr>
        <w:pStyle w:val="Cabealho3"/>
        <w:numPr>
          <w:ilvl w:val="2"/>
          <w:numId w:val="8"/>
        </w:numPr>
      </w:pPr>
      <w:bookmarkStart w:id="70" w:name="_Toc453506453"/>
      <w:r>
        <w:t>Syntax Highlight</w:t>
      </w:r>
      <w:bookmarkEnd w:id="70"/>
      <w:r>
        <w:t xml:space="preserve"> </w:t>
      </w:r>
    </w:p>
    <w:p w14:paraId="12763C49" w14:textId="0E83C371" w:rsidR="008C67A4" w:rsidRDefault="00457DA1" w:rsidP="00457DA1">
      <w:r>
        <w:tab/>
      </w:r>
      <w:r w:rsidR="008C67A4">
        <w:t xml:space="preserve">Uma das características do </w:t>
      </w:r>
      <w:r w:rsidR="008C67A4" w:rsidRPr="00F05667">
        <w:rPr>
          <w:i/>
        </w:rPr>
        <w:t>plug-in</w:t>
      </w:r>
      <w:r w:rsidR="008C67A4">
        <w:t xml:space="preserve"> é </w:t>
      </w:r>
      <w:r w:rsidR="00F05667">
        <w:t>o suporte</w:t>
      </w:r>
      <w:r w:rsidR="008C67A4">
        <w:t xml:space="preserve"> </w:t>
      </w:r>
      <w:r w:rsidR="00F75B95" w:rsidRPr="004237F3">
        <w:rPr>
          <w:i/>
        </w:rPr>
        <w:t>highlighting</w:t>
      </w:r>
      <w:r w:rsidR="008C67A4"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formato de letra. </w:t>
      </w:r>
    </w:p>
    <w:p w14:paraId="34B5B37E" w14:textId="77E25F6A" w:rsidR="00CE6577" w:rsidRDefault="00457DA1" w:rsidP="001460C3">
      <w:r>
        <w:tab/>
      </w:r>
      <w:r w:rsidR="004A0BD9">
        <w:t>Para colorir a sintaxe da gramática, a biblioteca Xtext oferece a class</w:t>
      </w:r>
      <w:r w:rsidR="00F3681E">
        <w:t>e</w:t>
      </w:r>
      <w:r w:rsidR="004A0BD9">
        <w:t xml:space="preserve"> </w:t>
      </w:r>
      <w:r w:rsidR="004A0BD9"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AE2434" w:rsidRPr="00AE2434">
        <w:rPr>
          <w:i/>
        </w:rPr>
        <w:t>IHighlightingConfiguration</w:t>
      </w:r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3765C3" w:rsidRPr="003765C3">
        <w:rPr>
          <w:sz w:val="20"/>
        </w:rPr>
        <w:t xml:space="preserve">Figura </w:t>
      </w:r>
      <w:r w:rsidR="003765C3" w:rsidRPr="003765C3">
        <w:rPr>
          <w:noProof/>
          <w:sz w:val="20"/>
        </w:rPr>
        <w:t>10</w:t>
      </w:r>
      <w:r w:rsidR="00CE6577" w:rsidRPr="00CE6577">
        <w:fldChar w:fldCharType="end"/>
      </w:r>
      <w:r w:rsidR="003E5BD7">
        <w:t xml:space="preserve">. </w:t>
      </w:r>
    </w:p>
    <w:p w14:paraId="439C6A95" w14:textId="77777777" w:rsidR="00CE6577" w:rsidRDefault="006C66BB" w:rsidP="00CE6577">
      <w:pPr>
        <w:keepNext/>
      </w:pPr>
      <w:r>
        <w:lastRenderedPageBreak/>
        <w:pict w14:anchorId="5EBA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53pt">
            <v:imagedata r:id="rId19" o:title="2620bcb1ac91291bcb6faaa290e93f36"/>
          </v:shape>
        </w:pict>
      </w:r>
    </w:p>
    <w:p w14:paraId="27BE3B44" w14:textId="6447E4C8" w:rsidR="00CE6577" w:rsidRPr="00CE6577" w:rsidRDefault="00CE6577" w:rsidP="00CE6577">
      <w:pPr>
        <w:pStyle w:val="Legenda"/>
        <w:jc w:val="center"/>
        <w:rPr>
          <w:b w:val="0"/>
        </w:rPr>
      </w:pPr>
      <w:bookmarkStart w:id="71" w:name="_Ref453499838"/>
      <w:bookmarkStart w:id="72" w:name="_Toc453504534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71"/>
      <w:r w:rsidRPr="00CE6577">
        <w:rPr>
          <w:b w:val="0"/>
          <w:color w:val="auto"/>
          <w:sz w:val="20"/>
        </w:rPr>
        <w:t>- Excerto de código de Pds16HighlightingConfiguration</w:t>
      </w:r>
      <w:bookmarkEnd w:id="72"/>
    </w:p>
    <w:p w14:paraId="3D1BD6CA" w14:textId="06FC7CDB" w:rsidR="00CE6577" w:rsidRPr="00CE6577" w:rsidRDefault="00CE6577" w:rsidP="00CE6577">
      <w:r>
        <w:tab/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r>
        <w:rPr>
          <w:i/>
        </w:rPr>
        <w:t>aceptor</w:t>
      </w:r>
      <w:r>
        <w:rPr>
          <w:sz w:val="24"/>
        </w:rPr>
        <w:t>)</w:t>
      </w:r>
      <w:r>
        <w:t xml:space="preserve"> todos os estilos que o utilizador pretenda utilizar, associando-os a um id</w:t>
      </w:r>
      <w:r w:rsidR="003641BF">
        <w:t>.</w:t>
      </w:r>
    </w:p>
    <w:p w14:paraId="0899EBC6" w14:textId="77777777" w:rsidR="003641BF" w:rsidRDefault="003641BF" w:rsidP="003641BF">
      <w:pPr>
        <w:keepNext/>
      </w:pPr>
      <w:r>
        <w:tab/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 xml:space="preserve">Neste caso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Pr="003641BF">
        <w:rPr>
          <w:sz w:val="20"/>
        </w:rPr>
        <w:t xml:space="preserve">Figura </w:t>
      </w:r>
      <w:r w:rsidRPr="003641BF">
        <w:rPr>
          <w:noProof/>
          <w:sz w:val="20"/>
        </w:rPr>
        <w:t>11</w:t>
      </w:r>
      <w:r w:rsidRPr="003641BF">
        <w:fldChar w:fldCharType="end"/>
      </w:r>
      <w:r>
        <w:t>.</w:t>
      </w:r>
    </w:p>
    <w:p w14:paraId="0E5AFF22" w14:textId="13F6D09E" w:rsidR="003641BF" w:rsidRDefault="006C66BB" w:rsidP="003641BF">
      <w:pPr>
        <w:keepNext/>
      </w:pPr>
      <w:r>
        <w:pict w14:anchorId="661E183C">
          <v:shape id="_x0000_i1026" type="#_x0000_t75" style="width:424.8pt;height:250.8pt">
            <v:imagedata r:id="rId20" o:title="2620bcb1ac91291bcb6faaa290e93f36"/>
          </v:shape>
        </w:pict>
      </w:r>
    </w:p>
    <w:p w14:paraId="570ADB9C" w14:textId="726F4A85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73" w:name="_Ref453500555"/>
      <w:bookmarkStart w:id="74" w:name="_Toc453504535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73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74"/>
    </w:p>
    <w:p w14:paraId="18C130C3" w14:textId="77777777" w:rsidR="003641BF" w:rsidRDefault="003641BF" w:rsidP="001460C3"/>
    <w:p w14:paraId="5CF85AEE" w14:textId="577D4428" w:rsidR="004A0BD9" w:rsidRDefault="003641BF" w:rsidP="001460C3">
      <w:r>
        <w:tab/>
        <w:t xml:space="preserve">O método redefinido, </w:t>
      </w:r>
      <w:r w:rsidRPr="003641BF">
        <w:rPr>
          <w:i/>
        </w:rPr>
        <w:t>caculateId</w:t>
      </w:r>
      <w:r>
        <w:t xml:space="preserve">, trata de </w:t>
      </w:r>
      <w:r w:rsidR="00F26259">
        <w:t xml:space="preserve">retornar o id do estilo a associar a cada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F26259">
        <w:t xml:space="preserve">nome do </w:t>
      </w:r>
      <w:r w:rsidR="00F26259" w:rsidRPr="00F26259">
        <w:rPr>
          <w:i/>
        </w:rPr>
        <w:t>token</w:t>
      </w:r>
      <w:r w:rsidR="00F26259">
        <w:t xml:space="preserve"> associado a cada regra, e o id da mesma,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09689B84" w14:textId="4169137E" w:rsidR="00F26259" w:rsidRPr="00AC4E97" w:rsidRDefault="00F26259" w:rsidP="001460C3">
      <w:r>
        <w:lastRenderedPageBreak/>
        <w:tab/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Para isso é necessário redefinir na classe que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r w:rsidR="00AC4E97" w:rsidRPr="00AC4E97">
        <w:t xml:space="preserve">Figura </w:t>
      </w:r>
      <w:r w:rsidR="00AC4E97" w:rsidRPr="00AC4E97">
        <w:rPr>
          <w:noProof/>
        </w:rPr>
        <w:t>12</w:t>
      </w:r>
      <w:r w:rsidR="00AC4E97" w:rsidRPr="00AC4E97">
        <w:fldChar w:fldCharType="end"/>
      </w:r>
      <w:r w:rsidR="00AC4E97" w:rsidRPr="00AC4E97">
        <w:t>.</w:t>
      </w:r>
    </w:p>
    <w:p w14:paraId="5E006554" w14:textId="503C3EBA" w:rsidR="00AC4E97" w:rsidRDefault="006C66BB" w:rsidP="00F26259">
      <w:pPr>
        <w:keepNext/>
      </w:pPr>
      <w:r>
        <w:pict w14:anchorId="41BE3D3E">
          <v:shape id="_x0000_i1027" type="#_x0000_t75" style="width:424.8pt;height:88.8pt">
            <v:imagedata r:id="rId21" o:title="2620bcb1ac91291bcb6faaa290e93f36"/>
          </v:shape>
        </w:pict>
      </w:r>
    </w:p>
    <w:p w14:paraId="323F3F09" w14:textId="42F373B9" w:rsidR="00AC4E97" w:rsidRPr="00AC4E97" w:rsidRDefault="00F26259" w:rsidP="00AC4E97">
      <w:pPr>
        <w:pStyle w:val="Legenda"/>
        <w:jc w:val="center"/>
        <w:rPr>
          <w:b w:val="0"/>
          <w:color w:val="auto"/>
          <w:sz w:val="20"/>
        </w:rPr>
      </w:pPr>
      <w:bookmarkStart w:id="75" w:name="_Ref453501549"/>
      <w:bookmarkStart w:id="76" w:name="_Toc453504536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A57E8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75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76"/>
    </w:p>
    <w:p w14:paraId="6456CE3B" w14:textId="4A388015" w:rsidR="00C620ED" w:rsidRDefault="00052493" w:rsidP="00C82081">
      <w:pPr>
        <w:pStyle w:val="Cabealho3"/>
        <w:numPr>
          <w:ilvl w:val="2"/>
          <w:numId w:val="8"/>
        </w:numPr>
      </w:pPr>
      <w:bookmarkStart w:id="77" w:name="_Toc453506454"/>
      <w:r>
        <w:t>Gerador</w:t>
      </w:r>
      <w:bookmarkEnd w:id="77"/>
    </w:p>
    <w:p w14:paraId="69765B89" w14:textId="77777777" w:rsidR="00A57E8F" w:rsidRDefault="00457DA1" w:rsidP="004237F3">
      <w:pPr>
        <w:rPr>
          <w:i/>
        </w:rPr>
      </w:pPr>
      <w:r>
        <w:tab/>
      </w:r>
      <w:r w:rsidR="004237F3" w:rsidRPr="004237F3">
        <w:t>A framework disponibiliza a opção de criar um compilador, mas nesta etapa do projeto decidimo</w:t>
      </w:r>
      <w:r w:rsidR="00AC4E97">
        <w:t>s usar assemblador externo, o DASM</w:t>
      </w:r>
      <w:r w:rsidR="004237F3" w:rsidRPr="004237F3">
        <w:t xml:space="preserve">. </w:t>
      </w:r>
      <w:r w:rsidR="000D1413">
        <w:t xml:space="preserve">Existe uma classe, </w:t>
      </w:r>
      <w:r w:rsidR="004237F3"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r w:rsidR="000D1413" w:rsidRPr="00AC4E97">
        <w:rPr>
          <w:i/>
        </w:rPr>
        <w:t>doGenerate</w:t>
      </w:r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0D881298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CD20" w14:textId="3E549184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78" w:name="_Toc453504537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Pr="00A57E8F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78"/>
    </w:p>
    <w:p w14:paraId="2B792082" w14:textId="3706AFBE" w:rsidR="000D1413" w:rsidRDefault="00AC4E97" w:rsidP="004237F3">
      <w:r>
        <w:lastRenderedPageBreak/>
        <w:tab/>
      </w:r>
      <w:r w:rsidR="004237F3" w:rsidRPr="004237F3">
        <w:t xml:space="preserve">Na nossa implementação do método </w:t>
      </w:r>
      <w:r w:rsidR="004237F3" w:rsidRPr="00AC4E97">
        <w:rPr>
          <w:i/>
        </w:rPr>
        <w:t>doGenerate</w:t>
      </w:r>
      <w:r w:rsidR="00A57E8F">
        <w:t>(</w:t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separate"/>
      </w:r>
      <w:r w:rsidR="00A57E8F" w:rsidRPr="00A57E8F">
        <w:rPr>
          <w:sz w:val="20"/>
        </w:rPr>
        <w:t xml:space="preserve">Figura </w:t>
      </w:r>
      <w:r w:rsidR="00A57E8F" w:rsidRPr="00A57E8F">
        <w:rPr>
          <w:noProof/>
          <w:sz w:val="20"/>
        </w:rPr>
        <w:t>12</w:t>
      </w:r>
      <w:r w:rsidR="00A57E8F" w:rsidRPr="00A57E8F">
        <w:fldChar w:fldCharType="end"/>
      </w:r>
      <w:r w:rsidR="00A57E8F" w:rsidRPr="00A57E8F">
        <w:t>)</w:t>
      </w:r>
      <w:r w:rsidR="004237F3" w:rsidRPr="00A57E8F">
        <w:t>,</w:t>
      </w:r>
      <w:r w:rsidR="004237F3" w:rsidRPr="004237F3">
        <w:t xml:space="preserve"> começamos por fazer a verificação se existe o elemento no ficheiro, pois caso não exista</w:t>
      </w:r>
      <w:r>
        <w:t>, o ficheiro não será válido, e</w:t>
      </w:r>
      <w:r w:rsidR="004237F3" w:rsidRPr="004237F3">
        <w:t xml:space="preserve"> não </w:t>
      </w:r>
      <w:r>
        <w:t xml:space="preserve">é necessária a </w:t>
      </w:r>
      <w:r w:rsidR="004237F3" w:rsidRPr="004237F3">
        <w:t xml:space="preserve">chamada ao assemblador. </w:t>
      </w:r>
    </w:p>
    <w:p w14:paraId="048CB8CC" w14:textId="77777777" w:rsidR="00A97298" w:rsidRDefault="000D1413" w:rsidP="004237F3">
      <w:r>
        <w:tab/>
      </w:r>
      <w:r w:rsidR="004237F3" w:rsidRPr="004237F3">
        <w:t xml:space="preserve">Após esta verificação, </w:t>
      </w:r>
      <w:r w:rsidR="00AC4E97">
        <w:t>evocamos</w:t>
      </w:r>
      <w:r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>
        <w:t xml:space="preserve"> através de um </w:t>
      </w:r>
      <w:r w:rsidRPr="000D1413">
        <w:rPr>
          <w:i/>
        </w:rPr>
        <w:t>ProcessBuilder</w:t>
      </w:r>
      <w:r w:rsidR="00A97298">
        <w:t xml:space="preserve"> (</w:t>
      </w:r>
      <w:r w:rsidRPr="000D1413">
        <w:t xml:space="preserve">classe usada para criar processos do sistema </w:t>
      </w:r>
      <w:r>
        <w:t>operativo</w:t>
      </w:r>
      <w:r w:rsidR="00A97298">
        <w:t>)</w:t>
      </w:r>
      <w:r w:rsidRPr="000D1413">
        <w:t>.</w:t>
      </w:r>
      <w:r w:rsidR="004237F3" w:rsidRPr="004237F3">
        <w:t xml:space="preserve"> </w:t>
      </w:r>
      <w:r w:rsidR="00A97298">
        <w:tab/>
      </w:r>
      <w:r w:rsidR="004237F3" w:rsidRPr="004237F3">
        <w:t xml:space="preserve">Após ser feita </w:t>
      </w:r>
      <w:r w:rsidR="00A97298">
        <w:t>est</w:t>
      </w:r>
      <w:r w:rsidR="004237F3" w:rsidRPr="004237F3">
        <w:t xml:space="preserve">a chamada, </w:t>
      </w:r>
      <w:r w:rsidR="00A97298">
        <w:t>é</w:t>
      </w:r>
      <w:r w:rsidR="004237F3" w:rsidRPr="004237F3">
        <w:t xml:space="preserve"> captura</w:t>
      </w:r>
      <w:r w:rsidR="00A97298">
        <w:t>do o output retornado pelo processo em formato de</w:t>
      </w:r>
      <w:r w:rsidR="004237F3" w:rsidRPr="004237F3">
        <w:t xml:space="preserve"> </w:t>
      </w:r>
      <w:r w:rsidR="004237F3"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="004237F3" w:rsidRPr="004237F3">
        <w:t xml:space="preserve"> processa</w:t>
      </w:r>
      <w:r w:rsidR="00A97298">
        <w:t>do</w:t>
      </w:r>
      <w:r w:rsidR="004237F3" w:rsidRPr="004237F3">
        <w:t xml:space="preserve"> </w:t>
      </w:r>
      <w:r w:rsidR="00A97298">
        <w:t xml:space="preserve">de forma a obter eventuais erros, para isso foi criada </w:t>
      </w:r>
      <w:r w:rsidR="004237F3" w:rsidRPr="004237F3">
        <w:t xml:space="preserve">a classe </w:t>
      </w:r>
      <w:r w:rsidR="004237F3" w:rsidRPr="00A97298">
        <w:rPr>
          <w:i/>
        </w:rPr>
        <w:t>DasmErrorParser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="004237F3" w:rsidRPr="004237F3">
        <w:t>objeto</w:t>
      </w:r>
      <w:r w:rsidR="00A97298">
        <w:t>s</w:t>
      </w:r>
      <w:r w:rsidR="004237F3" w:rsidRPr="004237F3">
        <w:t xml:space="preserve"> do tipo </w:t>
      </w:r>
      <w:r w:rsidR="004237F3" w:rsidRPr="00A57E8F">
        <w:rPr>
          <w:i/>
        </w:rPr>
        <w:t>LinedError</w:t>
      </w:r>
      <w:r w:rsidR="004237F3" w:rsidRPr="004237F3">
        <w:t xml:space="preserve"> que</w:t>
      </w:r>
      <w:r w:rsidR="00A97298">
        <w:t xml:space="preserve"> contém a descrição e a linha do</w:t>
      </w:r>
      <w:r w:rsidR="004237F3" w:rsidRPr="004237F3">
        <w:t xml:space="preserve"> erro do ficheiro fonte. </w:t>
      </w:r>
    </w:p>
    <w:p w14:paraId="6D3CDC15" w14:textId="3110C394" w:rsidR="008D2CA0" w:rsidRPr="00A57E8F" w:rsidRDefault="00A97298" w:rsidP="004237F3">
      <w:pPr>
        <w:rPr>
          <w:u w:val="single"/>
        </w:rPr>
        <w:sectPr w:rsidR="008D2CA0" w:rsidRPr="00A57E8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  <w:r w:rsidR="004237F3" w:rsidRPr="004237F3">
        <w:t>Tendo uma lista de erros, iteramos sobre a mesma, e por cada erro criamos uma marca</w:t>
      </w:r>
      <w:r w:rsidR="00A57E8F">
        <w:t xml:space="preserve">, </w:t>
      </w:r>
      <w:r w:rsidR="00A57E8F">
        <w:rPr>
          <w:i/>
        </w:rPr>
        <w:t>IMarker</w:t>
      </w:r>
      <w:r w:rsidR="00A57E8F">
        <w:t>,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A57E8F" w:rsidRPr="00A57E8F">
        <w:rPr>
          <w:i/>
        </w:rPr>
        <w:t>IMarker.SEVERITY_ERROR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r w:rsidR="004237F3" w:rsidRPr="004237F3">
        <w:t>.</w:t>
      </w:r>
    </w:p>
    <w:p w14:paraId="54052CE5" w14:textId="73B1209B" w:rsidR="007E4CD9" w:rsidRDefault="00684ABA" w:rsidP="00C82081">
      <w:pPr>
        <w:pStyle w:val="Cabealho1"/>
        <w:numPr>
          <w:ilvl w:val="0"/>
          <w:numId w:val="7"/>
        </w:numPr>
      </w:pPr>
      <w:bookmarkStart w:id="79" w:name="_Toc453506455"/>
      <w:r>
        <w:lastRenderedPageBreak/>
        <w:t>Progresso do Projeto</w:t>
      </w:r>
      <w:bookmarkEnd w:id="79"/>
      <w:r>
        <w:t xml:space="preserve"> </w:t>
      </w:r>
    </w:p>
    <w:p w14:paraId="53B6F433" w14:textId="63062C04" w:rsidR="00C81224" w:rsidRDefault="00457DA1" w:rsidP="00457DA1">
      <w:pPr>
        <w:spacing w:after="200"/>
      </w:pPr>
      <w:r>
        <w:tab/>
      </w:r>
      <w:r w:rsidR="00C81224">
        <w:t>Relativamente à calendarização do trabalho que havia sido apresentada na “Proposta de Projeto”</w:t>
      </w:r>
      <w:r w:rsidR="003D7669">
        <w:t>, decorridas estas 14</w:t>
      </w:r>
      <w:r w:rsidR="00C81224"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 w:rsidR="00C81224">
        <w:t>. Ainda assim, no global, a execução do projeto não está atrasada, tendo já sido alcançados os seguintes objetivos:</w:t>
      </w:r>
    </w:p>
    <w:p w14:paraId="5F3A405D" w14:textId="5385925D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bookmarkStart w:id="80" w:name="_GoBack"/>
      <w:bookmarkEnd w:id="80"/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EndPr/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EndPr/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[7]</w:t>
          </w:r>
          <w:r>
            <w:fldChar w:fldCharType="end"/>
          </w:r>
        </w:sdtContent>
      </w:sdt>
      <w:r>
        <w:t>.</w:t>
      </w:r>
    </w:p>
    <w:p w14:paraId="743EEA75" w14:textId="097EB2D9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EndPr/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DA202C">
            <w:fldChar w:fldCharType="end"/>
          </w:r>
        </w:sdtContent>
      </w:sdt>
      <w:r>
        <w:t xml:space="preserve">. </w:t>
      </w:r>
    </w:p>
    <w:p w14:paraId="4A01C5CF" w14:textId="2CC2B265" w:rsidR="00C81224" w:rsidRPr="003765C3" w:rsidRDefault="00C81224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64CA0053" w14:textId="733771F9" w:rsidR="00C81224" w:rsidRPr="003765C3" w:rsidRDefault="00DF36B7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Implementação da DSL</w:t>
      </w:r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EndPr/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[9]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27000CDD" w14:textId="40417AB8" w:rsidR="00EA7A72" w:rsidRPr="003765C3" w:rsidRDefault="00AB526A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r w:rsidRPr="00AB526A">
        <w:rPr>
          <w:i/>
        </w:rPr>
        <w:t>plug-in</w:t>
      </w:r>
      <w:r>
        <w:t xml:space="preserve"> PDS16inEclipse optou-se por utilizar o assemblador </w:t>
      </w:r>
      <w:r w:rsidR="00C81224" w:rsidRPr="00AB526A">
        <w:rPr>
          <w:i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r w:rsidR="00C81224" w:rsidRPr="00A56C06">
        <w:rPr>
          <w:i/>
        </w:rPr>
        <w:t>assembler</w:t>
      </w:r>
      <w:r w:rsidR="00C81224">
        <w:t xml:space="preserve">. </w:t>
      </w:r>
    </w:p>
    <w:p w14:paraId="422F19CA" w14:textId="649017CD" w:rsidR="00A57E8F" w:rsidRPr="003765C3" w:rsidRDefault="00EA7A7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7723EB">
        <w:rPr>
          <w:b/>
        </w:rPr>
        <w:t>Deploy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r w:rsidR="00E3661C" w:rsidRPr="007723EB">
        <w:rPr>
          <w:i/>
        </w:rPr>
        <w:t xml:space="preserve">plug-in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r w:rsidR="007723EB" w:rsidRPr="007723EB">
        <w:rPr>
          <w:i/>
        </w:rPr>
        <w:t>update site</w:t>
      </w:r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EndPr/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6C66BB">
            <w:rPr>
              <w:noProof/>
            </w:rPr>
            <w:t xml:space="preserve"> </w:t>
          </w:r>
          <w:r w:rsidR="006C66BB" w:rsidRPr="006C66BB">
            <w:rPr>
              <w:noProof/>
            </w:rPr>
            <w:t>[12]</w:t>
          </w:r>
          <w:r w:rsidR="00097E1B">
            <w:fldChar w:fldCharType="end"/>
          </w:r>
        </w:sdtContent>
      </w:sdt>
      <w:r w:rsidR="007723EB">
        <w:t xml:space="preserve"> que </w:t>
      </w:r>
      <w:r w:rsidR="007723EB" w:rsidRPr="00A57E8F">
        <w:rPr>
          <w:u w:val="single"/>
        </w:rPr>
        <w:t>oferece</w:t>
      </w:r>
      <w:r w:rsidR="007723EB">
        <w:t xml:space="preserve"> dois meios de instalaç</w:t>
      </w:r>
      <w:r w:rsidR="00ED606E">
        <w:t xml:space="preserve">ão: via </w:t>
      </w:r>
      <w:r w:rsidR="00ED606E" w:rsidRPr="00ED606E">
        <w:rPr>
          <w:i/>
        </w:rPr>
        <w:t>url</w:t>
      </w:r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1FB23E27" w14:textId="5EE84BE9" w:rsidR="002B7CC2" w:rsidRPr="003765C3" w:rsidRDefault="00A57E8F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 w:rsidRPr="007723EB">
        <w:rPr>
          <w:b/>
        </w:rPr>
        <w:t xml:space="preserve">Deploy </w:t>
      </w:r>
      <w:r>
        <w:rPr>
          <w:b/>
        </w:rPr>
        <w:t>IntelliJ</w:t>
      </w:r>
      <w:r w:rsidRPr="007723EB">
        <w:rPr>
          <w:b/>
        </w:rPr>
        <w:t xml:space="preserve">: </w:t>
      </w:r>
      <w:r>
        <w:t xml:space="preserve">Optamos </w:t>
      </w:r>
      <w:r w:rsidR="003765C3">
        <w:t>por</w:t>
      </w:r>
      <w:r>
        <w:t xml:space="preserve"> não realiza</w:t>
      </w:r>
      <w:r w:rsidR="003765C3">
        <w:t>r</w:t>
      </w:r>
      <w:r>
        <w:t xml:space="preserve"> este ponto, uma vez que não achamos viável de momento </w:t>
      </w:r>
      <w:r w:rsidR="003765C3">
        <w:t xml:space="preserve">pois </w:t>
      </w:r>
      <w:r>
        <w:t xml:space="preserve">o </w:t>
      </w:r>
      <w:r>
        <w:rPr>
          <w:i/>
        </w:rPr>
        <w:t>plug-in</w:t>
      </w:r>
      <w:r>
        <w:t xml:space="preserve"> tem como objetivo principal a plataforma Eclipse, e existem dependências diferentes para cada plataforma</w:t>
      </w:r>
      <w:r w:rsidR="003765C3">
        <w:t>, optando assim pela correção de erros de implementação da gramática reportados pelos utilizadores</w:t>
      </w:r>
      <w:r>
        <w:t>.</w:t>
      </w:r>
    </w:p>
    <w:p w14:paraId="762FB7FC" w14:textId="3EB7F627" w:rsidR="002B7CC2" w:rsidRPr="007723EB" w:rsidRDefault="002B7CC2" w:rsidP="00C82081">
      <w:pPr>
        <w:pStyle w:val="PargrafodaLista"/>
        <w:numPr>
          <w:ilvl w:val="0"/>
          <w:numId w:val="2"/>
        </w:numPr>
        <w:spacing w:after="200" w:line="276" w:lineRule="auto"/>
        <w:ind w:left="706"/>
        <w:contextualSpacing w:val="0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r w:rsidR="00FE45CD" w:rsidRPr="00FE45CD">
        <w:rPr>
          <w:i/>
        </w:rPr>
        <w:t>plug-in</w:t>
      </w:r>
      <w:r w:rsidR="004D4421">
        <w:t>.</w:t>
      </w:r>
    </w:p>
    <w:p w14:paraId="7C3F1F7F" w14:textId="1B3E19C7" w:rsidR="00C81224" w:rsidRDefault="00457DA1" w:rsidP="00457DA1">
      <w:r>
        <w:lastRenderedPageBreak/>
        <w:tab/>
      </w:r>
      <w:r w:rsidR="00C81224" w:rsidRPr="00A56C06">
        <w:t>Face ao exposto, à data atual prevemos cumprir a calendarização inicialmente definida que se apresenta na</w:t>
      </w:r>
      <w:r w:rsidR="00B36DC2">
        <w:t xml:space="preserve"> </w:t>
      </w:r>
      <w:r w:rsidR="00B36DC2" w:rsidRPr="00457DA1">
        <w:fldChar w:fldCharType="begin"/>
      </w:r>
      <w:r w:rsidR="00B36DC2" w:rsidRPr="00457DA1">
        <w:instrText xml:space="preserve"> REF _Ref449991350 \h </w:instrText>
      </w:r>
      <w:r w:rsidRPr="00457DA1">
        <w:instrText xml:space="preserve"> \* MERGEFORMAT </w:instrText>
      </w:r>
      <w:r w:rsidR="00B36DC2" w:rsidRPr="00457DA1">
        <w:fldChar w:fldCharType="separate"/>
      </w:r>
      <w:r w:rsidR="003765C3" w:rsidRPr="003765C3">
        <w:t xml:space="preserve">Tabela </w:t>
      </w:r>
      <w:r w:rsidR="003765C3" w:rsidRPr="003765C3">
        <w:rPr>
          <w:noProof/>
        </w:rPr>
        <w:t>3</w:t>
      </w:r>
      <w:r w:rsidR="00B36DC2" w:rsidRPr="00457DA1">
        <w:fldChar w:fldCharType="end"/>
      </w:r>
      <w:r w:rsidR="00C81224" w:rsidRPr="00A56C06">
        <w:t>.</w:t>
      </w:r>
      <w:r w:rsidR="00C81224">
        <w:t xml:space="preserve"> </w:t>
      </w:r>
    </w:p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Pr="003765C3" w:rsidRDefault="00AD4CA6" w:rsidP="00C81224">
      <w:pPr>
        <w:pStyle w:val="Legenda"/>
        <w:jc w:val="center"/>
        <w:rPr>
          <w:b w:val="0"/>
          <w:color w:val="auto"/>
          <w:sz w:val="20"/>
        </w:rPr>
        <w:sectPr w:rsidR="008D2CA0" w:rsidRPr="003765C3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81" w:name="_Ref449991350"/>
      <w:bookmarkStart w:id="82" w:name="_Toc453504545"/>
      <w:r w:rsidRPr="003765C3">
        <w:rPr>
          <w:b w:val="0"/>
          <w:color w:val="auto"/>
          <w:sz w:val="20"/>
        </w:rPr>
        <w:t xml:space="preserve">Tabela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Tabela \* ARABIC </w:instrText>
      </w:r>
      <w:r w:rsidRPr="003765C3">
        <w:rPr>
          <w:b w:val="0"/>
          <w:color w:val="auto"/>
          <w:sz w:val="20"/>
        </w:rPr>
        <w:fldChar w:fldCharType="separate"/>
      </w:r>
      <w:r w:rsidR="003765C3">
        <w:rPr>
          <w:b w:val="0"/>
          <w:noProof/>
          <w:color w:val="auto"/>
          <w:sz w:val="20"/>
        </w:rPr>
        <w:t>3</w:t>
      </w:r>
      <w:r w:rsidRPr="003765C3">
        <w:rPr>
          <w:b w:val="0"/>
          <w:color w:val="auto"/>
          <w:sz w:val="20"/>
        </w:rPr>
        <w:fldChar w:fldCharType="end"/>
      </w:r>
      <w:bookmarkEnd w:id="81"/>
      <w:r w:rsidRPr="003765C3">
        <w:rPr>
          <w:b w:val="0"/>
          <w:color w:val="auto"/>
          <w:sz w:val="20"/>
        </w:rPr>
        <w:t xml:space="preserve"> - Diagrama de Gantt relativo à previsão da execução do trabalho.</w:t>
      </w:r>
      <w:bookmarkEnd w:id="82"/>
    </w:p>
    <w:bookmarkStart w:id="83" w:name="_Toc453506456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83"/>
        </w:p>
        <w:p w14:paraId="26AA4D15" w14:textId="77777777" w:rsidR="006C66BB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720"/>
            <w:gridCol w:w="7784"/>
          </w:tblGrid>
          <w:tr w:rsidR="006C66BB" w14:paraId="04784BA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37017D0" w14:textId="77777777" w:rsidR="006C66BB" w:rsidRDefault="006C66BB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550" w:type="pct"/>
                <w:hideMark/>
              </w:tcPr>
              <w:p w14:paraId="5E4E7F5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6C66BB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6C66BB" w:rsidRPr="006C66BB" w14:paraId="40F5E72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15FC1D97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550" w:type="pct"/>
                <w:hideMark/>
              </w:tcPr>
              <w:p w14:paraId="0407F95C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6C66BB" w:rsidRPr="006C66BB" w14:paraId="10E7D81A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4B2C8B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550" w:type="pct"/>
                <w:hideMark/>
              </w:tcPr>
              <w:p w14:paraId="49CB2218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6C66BB" w:rsidRPr="006C66BB" w14:paraId="0C49319F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95A07B5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550" w:type="pct"/>
                <w:hideMark/>
              </w:tcPr>
              <w:p w14:paraId="7DE66F4F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6C66BB" w14:paraId="49FD9DED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6F01676B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550" w:type="pct"/>
                <w:hideMark/>
              </w:tcPr>
              <w:p w14:paraId="23E958BA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6C66BB" w14:paraId="46C545EE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21A07C71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550" w:type="pct"/>
                <w:hideMark/>
              </w:tcPr>
              <w:p w14:paraId="24D2D1BF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6C66BB" w14:paraId="5C388357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1918A87C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550" w:type="pct"/>
                <w:hideMark/>
              </w:tcPr>
              <w:p w14:paraId="62045B89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6C66BB" w14:paraId="145BA16B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F138202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550" w:type="pct"/>
                <w:hideMark/>
              </w:tcPr>
              <w:p w14:paraId="2A6F8C07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6C66BB" w14:paraId="0F70BE4D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1A4C342E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550" w:type="pct"/>
                <w:hideMark/>
              </w:tcPr>
              <w:p w14:paraId="787A85ED" w14:textId="77777777" w:rsidR="006C66BB" w:rsidRDefault="006C66BB">
                <w:pPr>
                  <w:pStyle w:val="Bibliografia"/>
                  <w:rPr>
                    <w:noProof/>
                  </w:rPr>
                </w:pPr>
                <w:r w:rsidRPr="006C66BB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6C66BB" w:rsidRPr="006C66BB" w14:paraId="3FF86001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3414458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550" w:type="pct"/>
                <w:hideMark/>
              </w:tcPr>
              <w:p w14:paraId="29E7E2E6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6C66BB" w14:paraId="74DD9DC0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3687E706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550" w:type="pct"/>
                <w:hideMark/>
              </w:tcPr>
              <w:p w14:paraId="16B690CC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6C66BB" w:rsidRPr="006C66BB" w14:paraId="75815D93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4F9BF11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550" w:type="pct"/>
                <w:hideMark/>
              </w:tcPr>
              <w:p w14:paraId="2C23D3CE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6C66BB" w:rsidRPr="006C66BB" w14:paraId="4FB73C1E" w14:textId="77777777" w:rsidTr="006C66BB">
            <w:trPr>
              <w:divId w:val="467360216"/>
              <w:tblCellSpacing w:w="15" w:type="dxa"/>
            </w:trPr>
            <w:tc>
              <w:tcPr>
                <w:tcW w:w="397" w:type="pct"/>
                <w:hideMark/>
              </w:tcPr>
              <w:p w14:paraId="7EEFC523" w14:textId="77777777" w:rsidR="006C66BB" w:rsidRDefault="006C66BB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550" w:type="pct"/>
                <w:hideMark/>
              </w:tcPr>
              <w:p w14:paraId="4F6ACFEB" w14:textId="77777777" w:rsidR="006C66BB" w:rsidRPr="006C66BB" w:rsidRDefault="006C66BB">
                <w:pPr>
                  <w:pStyle w:val="Bibliografia"/>
                  <w:rPr>
                    <w:noProof/>
                    <w:lang w:val="en-US"/>
                  </w:rPr>
                </w:pPr>
                <w:r w:rsidRPr="006C66BB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</w:tbl>
        <w:p w14:paraId="438A2B42" w14:textId="77777777" w:rsidR="006C66BB" w:rsidRPr="006C66BB" w:rsidRDefault="006C66BB">
          <w:pPr>
            <w:divId w:val="467360216"/>
            <w:rPr>
              <w:rFonts w:eastAsia="Times New Roman"/>
              <w:noProof/>
              <w:lang w:val="en-US"/>
            </w:rPr>
          </w:pPr>
        </w:p>
        <w:p w14:paraId="6564862A" w14:textId="36D55B6D" w:rsidR="003765C3" w:rsidRDefault="00AD7B7C" w:rsidP="008D2CA0">
          <w:r>
            <w:rPr>
              <w:b/>
              <w:bCs/>
            </w:rPr>
            <w:fldChar w:fldCharType="end"/>
          </w:r>
        </w:p>
      </w:sdtContent>
    </w:sdt>
    <w:p w14:paraId="0C573AB9" w14:textId="77777777" w:rsidR="003765C3" w:rsidRDefault="003765C3" w:rsidP="003765C3">
      <w:pPr>
        <w:tabs>
          <w:tab w:val="left" w:pos="1210"/>
        </w:tabs>
        <w:sectPr w:rsidR="003765C3" w:rsidSect="008D2CA0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7481AF" w14:textId="42B020B0" w:rsidR="003765C3" w:rsidRPr="003765C3" w:rsidRDefault="003765C3" w:rsidP="003765C3">
      <w:pPr>
        <w:pStyle w:val="Cabealho1"/>
        <w:ind w:left="706" w:hanging="706"/>
        <w:rPr>
          <w:rFonts w:cs="Times New Roman"/>
        </w:rPr>
      </w:pPr>
      <w:bookmarkStart w:id="84" w:name="_Toc453506457"/>
      <w:r>
        <w:rPr>
          <w:rFonts w:cs="Times New Roman"/>
        </w:rPr>
        <w:lastRenderedPageBreak/>
        <w:t xml:space="preserve">A.1 - </w:t>
      </w:r>
      <w:r w:rsidR="001B241E">
        <w:rPr>
          <w:rFonts w:cs="Times New Roman"/>
        </w:rPr>
        <w:t>Deploy do plug-in para o Ec</w:t>
      </w:r>
      <w:r w:rsidRPr="003765C3">
        <w:rPr>
          <w:rFonts w:cs="Times New Roman"/>
        </w:rPr>
        <w:t>li</w:t>
      </w:r>
      <w:r w:rsidR="001B241E">
        <w:rPr>
          <w:rFonts w:cs="Times New Roman"/>
        </w:rPr>
        <w:t>p</w:t>
      </w:r>
      <w:r w:rsidRPr="003765C3">
        <w:rPr>
          <w:rFonts w:cs="Times New Roman"/>
        </w:rPr>
        <w:t>se</w:t>
      </w:r>
      <w:bookmarkEnd w:id="84"/>
    </w:p>
    <w:p w14:paraId="41A91E24" w14:textId="77777777" w:rsidR="008A7BB3" w:rsidRDefault="008A7BB3" w:rsidP="008A7BB3">
      <w:pPr>
        <w:rPr>
          <w:rFonts w:cs="Times New Roman"/>
        </w:rPr>
      </w:pPr>
    </w:p>
    <w:p w14:paraId="154FD5CF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 xml:space="preserve">Após o desenvolvimento do editor de texto para a linguagem Assembly PDS16, usando a framework Xtext, decidimos </w:t>
      </w:r>
      <w:r>
        <w:rPr>
          <w:rFonts w:cs="Times New Roman"/>
        </w:rPr>
        <w:t>publicar</w:t>
      </w:r>
      <w:r w:rsidRPr="005E1533">
        <w:rPr>
          <w:rFonts w:cs="Times New Roman"/>
        </w:rPr>
        <w:t xml:space="preserve"> o software para </w:t>
      </w:r>
      <w:r>
        <w:rPr>
          <w:rFonts w:cs="Times New Roman"/>
        </w:rPr>
        <w:t>po</w:t>
      </w:r>
      <w:r w:rsidRPr="005E1533">
        <w:rPr>
          <w:rFonts w:cs="Times New Roman"/>
        </w:rPr>
        <w:t xml:space="preserve">der ser instalado em outras </w:t>
      </w:r>
      <w:r>
        <w:rPr>
          <w:rFonts w:cs="Times New Roman"/>
        </w:rPr>
        <w:t>máquina</w:t>
      </w:r>
      <w:r w:rsidRPr="005E1533">
        <w:rPr>
          <w:rFonts w:cs="Times New Roman"/>
        </w:rPr>
        <w:t xml:space="preserve">. </w:t>
      </w:r>
      <w:r>
        <w:rPr>
          <w:rFonts w:cs="Times New Roman"/>
        </w:rPr>
        <w:tab/>
      </w:r>
      <w:r w:rsidRPr="005E1533">
        <w:rPr>
          <w:rFonts w:cs="Times New Roman"/>
        </w:rPr>
        <w:t xml:space="preserve">Como o software têm que ser </w:t>
      </w:r>
      <w:r>
        <w:rPr>
          <w:rFonts w:cs="Times New Roman"/>
        </w:rPr>
        <w:t>acoplado</w:t>
      </w:r>
      <w:r w:rsidRPr="005E1533">
        <w:rPr>
          <w:rFonts w:cs="Times New Roman"/>
        </w:rPr>
        <w:t xml:space="preserve"> com um IDE neste caso o Eclipse, </w:t>
      </w:r>
      <w:r>
        <w:rPr>
          <w:rFonts w:cs="Times New Roman"/>
        </w:rPr>
        <w:t>criámos</w:t>
      </w:r>
      <w:r w:rsidRPr="005E1533">
        <w:rPr>
          <w:rFonts w:cs="Times New Roman"/>
        </w:rPr>
        <w:t xml:space="preserve"> </w:t>
      </w:r>
      <w:r>
        <w:rPr>
          <w:rFonts w:cs="Times New Roman"/>
        </w:rPr>
        <w:t>um</w:t>
      </w:r>
      <w:r w:rsidRPr="005E1533">
        <w:rPr>
          <w:rFonts w:cs="Times New Roman"/>
        </w:rPr>
        <w:t xml:space="preserve"> plug-in</w:t>
      </w:r>
      <w:r>
        <w:rPr>
          <w:rFonts w:cs="Times New Roman"/>
        </w:rPr>
        <w:t xml:space="preserve"> que</w:t>
      </w:r>
      <w:r w:rsidRPr="005E1533">
        <w:rPr>
          <w:rFonts w:cs="Times New Roman"/>
        </w:rPr>
        <w:t xml:space="preserve"> adicionar</w:t>
      </w:r>
      <w:r>
        <w:rPr>
          <w:rFonts w:cs="Times New Roman"/>
        </w:rPr>
        <w:t>á as</w:t>
      </w:r>
      <w:r w:rsidRPr="005E1533">
        <w:rPr>
          <w:rFonts w:cs="Times New Roman"/>
        </w:rPr>
        <w:t xml:space="preserve"> novas funcionalidades ao IDE. </w:t>
      </w:r>
      <w:r>
        <w:rPr>
          <w:rFonts w:cs="Times New Roman"/>
        </w:rPr>
        <w:t>Este não só</w:t>
      </w:r>
      <w:r w:rsidRPr="005E1533">
        <w:rPr>
          <w:rFonts w:cs="Times New Roman"/>
        </w:rPr>
        <w:t xml:space="preserve"> contém o software desenvolvido como também as dependências </w:t>
      </w:r>
      <w:r>
        <w:rPr>
          <w:rFonts w:cs="Times New Roman"/>
        </w:rPr>
        <w:t>do mesmo</w:t>
      </w:r>
      <w:r w:rsidRPr="005E1533">
        <w:rPr>
          <w:rFonts w:cs="Times New Roman"/>
        </w:rPr>
        <w:t xml:space="preserve">. No processo de </w:t>
      </w:r>
      <w:r w:rsidRPr="007C2DDE">
        <w:rPr>
          <w:rFonts w:cs="Times New Roman"/>
          <w:i/>
        </w:rPr>
        <w:t>deploy</w:t>
      </w:r>
      <w:r w:rsidRPr="005E1533">
        <w:rPr>
          <w:rFonts w:cs="Times New Roman"/>
        </w:rPr>
        <w:t xml:space="preserve"> tivemos em conta o controlo de versões do plug-in, podendo este ser atualizado </w:t>
      </w:r>
      <w:r>
        <w:rPr>
          <w:rFonts w:cs="Times New Roman"/>
        </w:rPr>
        <w:t>manualmente</w:t>
      </w:r>
      <w:r w:rsidRPr="005E1533">
        <w:rPr>
          <w:rFonts w:cs="Times New Roman"/>
        </w:rPr>
        <w:t xml:space="preserve"> pelo utilizador quando for lançado uma nova versão do software. </w:t>
      </w:r>
    </w:p>
    <w:p w14:paraId="2EE27B83" w14:textId="77777777" w:rsidR="008A7BB3" w:rsidRPr="005E1533" w:rsidRDefault="008A7BB3" w:rsidP="008A7BB3">
      <w:pPr>
        <w:rPr>
          <w:rFonts w:cs="Times New Roman"/>
        </w:rPr>
      </w:pPr>
    </w:p>
    <w:p w14:paraId="32CA17E1" w14:textId="77777777" w:rsidR="008A7BB3" w:rsidRDefault="008A7BB3" w:rsidP="008A7BB3">
      <w:pPr>
        <w:rPr>
          <w:rFonts w:cs="Times New Roman"/>
        </w:rPr>
      </w:pPr>
      <w:r w:rsidRPr="005E1533">
        <w:rPr>
          <w:rFonts w:cs="Times New Roman"/>
        </w:rPr>
        <w:t>Para a criação do plug-in efetuamos os seguintes passos:</w:t>
      </w:r>
    </w:p>
    <w:p w14:paraId="4B679E7F" w14:textId="77777777" w:rsidR="008A7BB3" w:rsidRPr="005E1533" w:rsidRDefault="008A7BB3" w:rsidP="008A7BB3">
      <w:pPr>
        <w:rPr>
          <w:rFonts w:cs="Times New Roman"/>
        </w:rPr>
      </w:pPr>
    </w:p>
    <w:p w14:paraId="7848CB08" w14:textId="0A1401B4" w:rsid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rPr>
          <w:rFonts w:cs="Times New Roman"/>
        </w:rPr>
      </w:pPr>
      <w:r w:rsidRPr="008A7BB3">
        <w:rPr>
          <w:rFonts w:cs="Times New Roman"/>
        </w:rPr>
        <w:t xml:space="preserve">Criar um “Feature Project” no eclipse. </w:t>
      </w:r>
    </w:p>
    <w:p w14:paraId="47D98F1B" w14:textId="2915A46E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C2BD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46BF0EC2" w14:textId="76A1719B" w:rsidR="008A7BB3" w:rsidRPr="008A7BB3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</w:pPr>
      <w:r w:rsidRPr="008A7BB3">
        <w:rPr>
          <w:rFonts w:cs="Times New Roman"/>
        </w:rPr>
        <w:t>Abrir o ficheiro feauture.xml no projeto “</w:t>
      </w:r>
      <w:r w:rsidRPr="008A7BB3">
        <w:rPr>
          <w:rFonts w:cs="Times New Roman"/>
          <w:i/>
        </w:rPr>
        <w:t>Feature</w:t>
      </w:r>
      <w:r w:rsidRPr="008A7BB3">
        <w:rPr>
          <w:rFonts w:cs="Times New Roman"/>
        </w:rPr>
        <w:t xml:space="preserve">” criado anteriormente e abrir a </w:t>
      </w:r>
      <w:r w:rsidRPr="008A7BB3">
        <w:rPr>
          <w:rFonts w:cs="Times New Roman"/>
          <w:i/>
        </w:rPr>
        <w:t>tab</w:t>
      </w:r>
      <w:r w:rsidRPr="008A7BB3">
        <w:rPr>
          <w:rFonts w:cs="Times New Roman"/>
        </w:rPr>
        <w:t xml:space="preserve"> “</w:t>
      </w:r>
      <w:r w:rsidRPr="008A7BB3">
        <w:rPr>
          <w:rFonts w:cs="Times New Roman"/>
          <w:i/>
        </w:rPr>
        <w:t>plug-in</w:t>
      </w:r>
      <w:r w:rsidRPr="008A7BB3">
        <w:rPr>
          <w:rFonts w:cs="Times New Roman"/>
        </w:rPr>
        <w:t>”. Nessa tab clicar no botão “</w:t>
      </w:r>
      <w:r w:rsidRPr="008A7BB3">
        <w:rPr>
          <w:rFonts w:cs="Times New Roman"/>
          <w:i/>
        </w:rPr>
        <w:t>Add</w:t>
      </w:r>
      <w:r w:rsidRPr="008A7BB3">
        <w:rPr>
          <w:rFonts w:cs="Times New Roman"/>
        </w:rPr>
        <w:t>” e adicionar os respetivos projetos. Nes</w:t>
      </w:r>
      <w:r w:rsidR="00FE6A95">
        <w:rPr>
          <w:rFonts w:cs="Times New Roman"/>
        </w:rPr>
        <w:t xml:space="preserve">te </w:t>
      </w:r>
      <w:r w:rsidRPr="008A7BB3">
        <w:rPr>
          <w:rFonts w:cs="Times New Roman"/>
        </w:rPr>
        <w:t xml:space="preserve">caso foram adicionados três projetos correspondentes ao </w:t>
      </w:r>
      <w:r w:rsidRPr="00FE6A95">
        <w:rPr>
          <w:rFonts w:cs="Times New Roman"/>
          <w:i/>
        </w:rPr>
        <w:t>software</w:t>
      </w:r>
      <w:r w:rsidRPr="008A7BB3">
        <w:rPr>
          <w:rFonts w:cs="Times New Roman"/>
        </w:rPr>
        <w:t xml:space="preserve"> em </w:t>
      </w:r>
      <w:r>
        <w:rPr>
          <w:rFonts w:cs="Times New Roman"/>
        </w:rPr>
        <w:t>desenvolvimento.</w:t>
      </w:r>
    </w:p>
    <w:p w14:paraId="0CB3AF15" w14:textId="2AA60F94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8069" w14:textId="77777777" w:rsidR="008A7BB3" w:rsidRPr="005E1533" w:rsidRDefault="008A7BB3" w:rsidP="008A7BB3">
      <w:pPr>
        <w:rPr>
          <w:rFonts w:cs="Times New Roman"/>
        </w:rPr>
      </w:pPr>
    </w:p>
    <w:p w14:paraId="7F5B166E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ind w:left="360"/>
        <w:jc w:val="left"/>
        <w:rPr>
          <w:rFonts w:cs="Times New Roman"/>
        </w:rPr>
      </w:pPr>
      <w:r w:rsidRPr="007C2DDE">
        <w:rPr>
          <w:rFonts w:cs="Times New Roman"/>
        </w:rPr>
        <w:t xml:space="preserve">Na </w:t>
      </w:r>
      <w:r w:rsidRPr="007C2DDE">
        <w:rPr>
          <w:rFonts w:cs="Times New Roman"/>
          <w:i/>
        </w:rPr>
        <w:t>tab</w:t>
      </w:r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>Dependencies</w:t>
      </w:r>
      <w:r w:rsidRPr="007C2DDE">
        <w:rPr>
          <w:rFonts w:cs="Times New Roman"/>
        </w:rPr>
        <w:t>” clicar em “</w:t>
      </w:r>
      <w:r w:rsidRPr="007C2DDE">
        <w:rPr>
          <w:rFonts w:cs="Times New Roman"/>
          <w:i/>
        </w:rPr>
        <w:t>Compute</w:t>
      </w:r>
      <w:r w:rsidRPr="007C2DDE">
        <w:rPr>
          <w:rFonts w:cs="Times New Roman"/>
        </w:rPr>
        <w:t>” para incluir automaticamente todas as bibliotecas</w:t>
      </w:r>
      <w:r>
        <w:rPr>
          <w:rFonts w:cs="Times New Roman"/>
        </w:rPr>
        <w:t xml:space="preserve"> dos quais os projetos do passo anterior são</w:t>
      </w:r>
      <w:r w:rsidRPr="007C2DDE">
        <w:rPr>
          <w:rFonts w:cs="Times New Roman"/>
        </w:rPr>
        <w:t xml:space="preserve"> dependentes</w:t>
      </w:r>
      <w:r>
        <w:rPr>
          <w:rFonts w:cs="Times New Roman"/>
        </w:rPr>
        <w:t>.</w:t>
      </w:r>
    </w:p>
    <w:p w14:paraId="64787571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890E" w14:textId="77777777" w:rsidR="00FE6A95" w:rsidRDefault="00FE6A95" w:rsidP="008A7BB3">
      <w:pPr>
        <w:jc w:val="center"/>
      </w:pPr>
    </w:p>
    <w:p w14:paraId="7C3E5713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jc w:val="left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7E9F6ABC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A100" w14:textId="77777777" w:rsidR="00FE6A95" w:rsidRDefault="00FE6A95" w:rsidP="008A7BB3">
      <w:pPr>
        <w:jc w:val="center"/>
      </w:pPr>
    </w:p>
    <w:p w14:paraId="11863859" w14:textId="77777777" w:rsidR="00FE6A95" w:rsidRDefault="00FE6A95" w:rsidP="008A7BB3">
      <w:pPr>
        <w:jc w:val="center"/>
      </w:pPr>
    </w:p>
    <w:p w14:paraId="44CEB1CC" w14:textId="77777777" w:rsidR="008A7BB3" w:rsidRPr="007C2DDE" w:rsidRDefault="008A7BB3" w:rsidP="00C82081">
      <w:pPr>
        <w:pStyle w:val="PargrafodaLista"/>
        <w:numPr>
          <w:ilvl w:val="0"/>
          <w:numId w:val="13"/>
        </w:numPr>
        <w:spacing w:after="160" w:line="259" w:lineRule="auto"/>
        <w:rPr>
          <w:rFonts w:cs="Times New Roman"/>
        </w:rPr>
      </w:pPr>
      <w:r w:rsidRPr="007C2DDE">
        <w:rPr>
          <w:rFonts w:cs="Times New Roman"/>
        </w:rPr>
        <w:lastRenderedPageBreak/>
        <w:t>Neste último passo é necessário adicionar o projeto “</w:t>
      </w:r>
      <w:r w:rsidRPr="007C2DDE">
        <w:rPr>
          <w:rFonts w:cs="Times New Roman"/>
          <w:i/>
        </w:rPr>
        <w:t>Feature</w:t>
      </w:r>
      <w:r w:rsidRPr="007C2DDE">
        <w:rPr>
          <w:rFonts w:cs="Times New Roman"/>
        </w:rPr>
        <w:t>” criado anteriormente ao projeto “</w:t>
      </w:r>
      <w:r w:rsidRPr="007C2DDE">
        <w:rPr>
          <w:rFonts w:cs="Times New Roman"/>
          <w:i/>
        </w:rPr>
        <w:t>Update Site</w:t>
      </w:r>
      <w:r w:rsidRPr="007C2DDE">
        <w:rPr>
          <w:rFonts w:cs="Times New Roman"/>
        </w:rPr>
        <w:t>”. Para isso abrimos o ficheiro “</w:t>
      </w:r>
      <w:r w:rsidRPr="007C2DDE">
        <w:rPr>
          <w:rFonts w:cs="Times New Roman"/>
          <w:i/>
        </w:rPr>
        <w:t>site.xml</w:t>
      </w:r>
      <w:r w:rsidRPr="007C2DDE">
        <w:rPr>
          <w:rFonts w:cs="Times New Roman"/>
        </w:rPr>
        <w:t xml:space="preserve">” e no </w:t>
      </w:r>
      <w:r w:rsidRPr="007C2DDE">
        <w:rPr>
          <w:rFonts w:cs="Times New Roman"/>
          <w:i/>
        </w:rPr>
        <w:t>tab</w:t>
      </w:r>
      <w:r w:rsidRPr="007C2DDE">
        <w:rPr>
          <w:rFonts w:cs="Times New Roman"/>
        </w:rPr>
        <w:t xml:space="preserve"> “</w:t>
      </w:r>
      <w:r w:rsidRPr="007C2DDE">
        <w:rPr>
          <w:rFonts w:cs="Times New Roman"/>
          <w:i/>
        </w:rPr>
        <w:t>Site Map</w:t>
      </w:r>
      <w:r w:rsidRPr="007C2DDE">
        <w:rPr>
          <w:rFonts w:cs="Times New Roman"/>
        </w:rPr>
        <w:t>” clica</w:t>
      </w:r>
      <w:r>
        <w:rPr>
          <w:rFonts w:cs="Times New Roman"/>
        </w:rPr>
        <w:t>r</w:t>
      </w:r>
      <w:r w:rsidRPr="007C2DDE">
        <w:rPr>
          <w:rFonts w:cs="Times New Roman"/>
        </w:rPr>
        <w:t xml:space="preserve"> em “</w:t>
      </w:r>
      <w:r w:rsidRPr="007C2DDE">
        <w:rPr>
          <w:rFonts w:cs="Times New Roman"/>
          <w:i/>
        </w:rPr>
        <w:t>Add Feature</w:t>
      </w:r>
      <w:r w:rsidRPr="007C2DDE">
        <w:rPr>
          <w:rFonts w:cs="Times New Roman"/>
        </w:rPr>
        <w:t>” e selecionamos o projeto “</w:t>
      </w:r>
      <w:r w:rsidRPr="007C2DDE">
        <w:rPr>
          <w:rFonts w:cs="Times New Roman"/>
          <w:i/>
        </w:rPr>
        <w:t>Feature</w:t>
      </w:r>
      <w:r w:rsidRPr="007C2DDE">
        <w:rPr>
          <w:rFonts w:cs="Times New Roman"/>
        </w:rPr>
        <w:t xml:space="preserve">” criado. </w:t>
      </w:r>
      <w:r>
        <w:rPr>
          <w:rFonts w:cs="Times New Roman"/>
        </w:rPr>
        <w:t>De seguida</w:t>
      </w:r>
      <w:r w:rsidRPr="007C2DDE">
        <w:rPr>
          <w:rFonts w:cs="Times New Roman"/>
        </w:rPr>
        <w:t xml:space="preserve"> clicar no botão “</w:t>
      </w:r>
      <w:r w:rsidRPr="007C2DDE">
        <w:rPr>
          <w:rFonts w:cs="Times New Roman"/>
          <w:i/>
        </w:rPr>
        <w:t>BuildAll</w:t>
      </w:r>
      <w:r w:rsidRPr="007C2DDE">
        <w:rPr>
          <w:rFonts w:cs="Times New Roman"/>
        </w:rPr>
        <w:t xml:space="preserve">” para construir todos os features e plug-ins necessários para o </w:t>
      </w:r>
      <w:r>
        <w:rPr>
          <w:rFonts w:cs="Times New Roman"/>
          <w:i/>
        </w:rPr>
        <w:t>“Update Site”</w:t>
      </w:r>
      <w:r w:rsidRPr="007C2DDE">
        <w:rPr>
          <w:rFonts w:cs="Times New Roman"/>
        </w:rPr>
        <w:t>.</w:t>
      </w:r>
    </w:p>
    <w:p w14:paraId="4887B08E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BFE1" w14:textId="77777777" w:rsidR="00FE6A95" w:rsidRDefault="00FE6A95" w:rsidP="008A7BB3">
      <w:pPr>
        <w:jc w:val="center"/>
      </w:pPr>
    </w:p>
    <w:p w14:paraId="394F8BC8" w14:textId="2FA81967" w:rsidR="0057240C" w:rsidRDefault="00FE6A95" w:rsidP="00FE6A95">
      <w:pPr>
        <w:rPr>
          <w:rFonts w:cs="Times New Roman"/>
        </w:rPr>
      </w:pPr>
      <w:r>
        <w:rPr>
          <w:rFonts w:cs="Times New Roman"/>
        </w:rPr>
        <w:tab/>
      </w:r>
      <w:r w:rsidR="008A7BB3" w:rsidRPr="005E1533">
        <w:rPr>
          <w:rFonts w:cs="Times New Roman"/>
        </w:rPr>
        <w:t xml:space="preserve">Finalizados todos estes passos recorremos </w:t>
      </w:r>
      <w:r w:rsidR="008A7BB3">
        <w:rPr>
          <w:rFonts w:cs="Times New Roman"/>
        </w:rPr>
        <w:t>a uma</w:t>
      </w:r>
      <w:r w:rsidR="008A7BB3" w:rsidRPr="005E1533">
        <w:rPr>
          <w:rFonts w:cs="Times New Roman"/>
        </w:rPr>
        <w:t xml:space="preserve"> funcionalidade do repositório G</w:t>
      </w:r>
      <w:r w:rsidR="008A7BB3">
        <w:rPr>
          <w:rFonts w:cs="Times New Roman"/>
        </w:rPr>
        <w:t>ithub que</w:t>
      </w:r>
      <w:r w:rsidR="008A7BB3" w:rsidRPr="005E1533">
        <w:rPr>
          <w:rFonts w:cs="Times New Roman"/>
        </w:rPr>
        <w:t xml:space="preserve"> permite gerar</w:t>
      </w:r>
      <w:r w:rsidR="008A7BB3">
        <w:rPr>
          <w:rFonts w:cs="Times New Roman"/>
        </w:rPr>
        <w:t xml:space="preserve"> um website com conteúdo desejado</w:t>
      </w:r>
      <w:r w:rsidR="008A7BB3" w:rsidRPr="005E1533">
        <w:rPr>
          <w:rFonts w:cs="Times New Roman"/>
        </w:rPr>
        <w:t xml:space="preserve">. Ao gerar a página automaticamente é criado um novo </w:t>
      </w:r>
      <w:r w:rsidR="008A7BB3" w:rsidRPr="007C2DDE">
        <w:rPr>
          <w:rFonts w:cs="Times New Roman"/>
          <w:i/>
        </w:rPr>
        <w:t>branch</w:t>
      </w:r>
      <w:r w:rsidR="008A7BB3" w:rsidRPr="005E1533">
        <w:rPr>
          <w:rFonts w:cs="Times New Roman"/>
        </w:rPr>
        <w:t xml:space="preserve"> com o nome predefinido de </w:t>
      </w:r>
      <w:r w:rsidR="008A7BB3">
        <w:rPr>
          <w:rFonts w:cs="Times New Roman"/>
        </w:rPr>
        <w:t>“</w:t>
      </w:r>
      <w:r w:rsidR="008A7BB3" w:rsidRPr="007C2DDE">
        <w:rPr>
          <w:rFonts w:cs="Times New Roman"/>
          <w:i/>
        </w:rPr>
        <w:t>gh-pages</w:t>
      </w:r>
      <w:r w:rsidR="008A7BB3">
        <w:rPr>
          <w:rFonts w:cs="Times New Roman"/>
          <w:i/>
        </w:rPr>
        <w:t>”</w:t>
      </w:r>
      <w:r w:rsidR="008A7BB3" w:rsidRPr="005E1533">
        <w:rPr>
          <w:rFonts w:cs="Times New Roman"/>
        </w:rPr>
        <w:t xml:space="preserve">. </w:t>
      </w:r>
      <w:r w:rsidR="008A7BB3">
        <w:rPr>
          <w:rFonts w:cs="Times New Roman"/>
        </w:rPr>
        <w:t>De seguida b</w:t>
      </w:r>
      <w:r w:rsidR="008A7BB3" w:rsidRPr="005E1533">
        <w:rPr>
          <w:rFonts w:cs="Times New Roman"/>
        </w:rPr>
        <w:t xml:space="preserve">asta fazer </w:t>
      </w:r>
      <w:r w:rsidR="008A7BB3">
        <w:rPr>
          <w:rFonts w:cs="Times New Roman"/>
          <w:i/>
        </w:rPr>
        <w:t>push</w:t>
      </w:r>
      <w:r w:rsidR="008A7BB3" w:rsidRPr="005E1533">
        <w:rPr>
          <w:rFonts w:cs="Times New Roman"/>
        </w:rPr>
        <w:t xml:space="preserve"> do</w:t>
      </w:r>
      <w:r w:rsidR="008A7BB3">
        <w:rPr>
          <w:rFonts w:cs="Times New Roman"/>
        </w:rPr>
        <w:t xml:space="preserve"> conteúdo do</w:t>
      </w:r>
      <w:r w:rsidR="008A7BB3" w:rsidRPr="005E1533">
        <w:rPr>
          <w:rFonts w:cs="Times New Roman"/>
        </w:rPr>
        <w:t xml:space="preserve"> projeto</w:t>
      </w:r>
      <w:r w:rsidR="008A7BB3">
        <w:rPr>
          <w:rFonts w:cs="Times New Roman"/>
        </w:rPr>
        <w:t xml:space="preserve"> “</w:t>
      </w:r>
      <w:r w:rsidR="008A7BB3" w:rsidRPr="007C2DDE">
        <w:rPr>
          <w:rFonts w:cs="Times New Roman"/>
          <w:i/>
        </w:rPr>
        <w:t>Update Site</w:t>
      </w:r>
      <w:r w:rsidR="008A7BB3">
        <w:rPr>
          <w:rFonts w:cs="Times New Roman"/>
        </w:rPr>
        <w:t>”</w:t>
      </w:r>
      <w:r w:rsidR="008A7BB3" w:rsidRPr="005E1533">
        <w:rPr>
          <w:rFonts w:cs="Times New Roman"/>
        </w:rPr>
        <w:t xml:space="preserve"> criado</w:t>
      </w:r>
      <w:r w:rsidR="008A7BB3">
        <w:rPr>
          <w:rFonts w:cs="Times New Roman"/>
        </w:rPr>
        <w:t>,</w:t>
      </w:r>
      <w:r w:rsidR="008A7BB3" w:rsidRPr="005E1533">
        <w:rPr>
          <w:rFonts w:cs="Times New Roman"/>
        </w:rPr>
        <w:t xml:space="preserve"> para esse </w:t>
      </w:r>
      <w:r w:rsidR="008A7BB3" w:rsidRPr="007C2DDE">
        <w:rPr>
          <w:rFonts w:cs="Times New Roman"/>
          <w:i/>
        </w:rPr>
        <w:t>branch</w:t>
      </w:r>
      <w:r w:rsidR="008A7BB3">
        <w:rPr>
          <w:rFonts w:cs="Times New Roman"/>
        </w:rPr>
        <w:t xml:space="preserve"> para que seja</w:t>
      </w:r>
      <w:r w:rsidR="008A7BB3" w:rsidRPr="005E1533">
        <w:rPr>
          <w:rFonts w:cs="Times New Roman"/>
        </w:rPr>
        <w:t xml:space="preserve"> possível instalar o plug-in no IDE Ecplise</w:t>
      </w:r>
      <w:r w:rsidR="008A7BB3">
        <w:rPr>
          <w:rFonts w:cs="Times New Roman"/>
        </w:rPr>
        <w:t xml:space="preserve"> através do </w:t>
      </w:r>
      <w:r w:rsidR="008A7BB3" w:rsidRPr="00EE108A">
        <w:rPr>
          <w:rFonts w:cs="Times New Roman"/>
          <w:i/>
        </w:rPr>
        <w:t>link</w:t>
      </w:r>
      <w:r w:rsidR="008A7BB3">
        <w:rPr>
          <w:rFonts w:cs="Times New Roman"/>
        </w:rPr>
        <w:t xml:space="preserve"> do website alojado no </w:t>
      </w:r>
      <w:r w:rsidR="008A7BB3" w:rsidRPr="00EE108A">
        <w:rPr>
          <w:rFonts w:cs="Times New Roman"/>
          <w:i/>
        </w:rPr>
        <w:t>Github</w:t>
      </w:r>
      <w:r w:rsidR="008A7BB3" w:rsidRPr="005E1533">
        <w:rPr>
          <w:rFonts w:cs="Times New Roman"/>
        </w:rPr>
        <w:t xml:space="preserve">. </w:t>
      </w:r>
    </w:p>
    <w:p w14:paraId="3F901987" w14:textId="77777777" w:rsidR="00735CFC" w:rsidRDefault="00735CFC" w:rsidP="00FE6A95">
      <w:pPr>
        <w:rPr>
          <w:rFonts w:cs="Times New Roman"/>
        </w:rPr>
        <w:sectPr w:rsidR="00735CFC" w:rsidSect="003765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E34228" w14:textId="07BDBFFC" w:rsidR="00FE6A95" w:rsidRDefault="00735CFC" w:rsidP="00735CFC">
      <w:pPr>
        <w:pStyle w:val="Cabealho1"/>
      </w:pPr>
      <w:bookmarkStart w:id="85" w:name="_Toc453506458"/>
      <w:r>
        <w:lastRenderedPageBreak/>
        <w:t xml:space="preserve">A.2 - </w:t>
      </w:r>
      <w:r w:rsidRPr="00735CFC">
        <w:t>Instalação do Plug-in</w:t>
      </w:r>
      <w:bookmarkEnd w:id="85"/>
    </w:p>
    <w:p w14:paraId="7DA1CB46" w14:textId="77777777" w:rsidR="00735CFC" w:rsidRDefault="00735CFC" w:rsidP="00735CFC">
      <w:pPr>
        <w:rPr>
          <w:rFonts w:cs="Times New Roman"/>
        </w:rPr>
      </w:pPr>
      <w:r w:rsidRPr="00E81451">
        <w:rPr>
          <w:rFonts w:cs="Times New Roman"/>
        </w:rPr>
        <w:t xml:space="preserve">Para fazer o correto uso do editor de texto é necessário instalar o </w:t>
      </w:r>
      <w:r w:rsidRPr="00501FD2">
        <w:rPr>
          <w:rFonts w:cs="Times New Roman"/>
          <w:i/>
        </w:rPr>
        <w:t xml:space="preserve">plug-in </w:t>
      </w:r>
      <w:r w:rsidRPr="00E81451">
        <w:rPr>
          <w:rFonts w:cs="Times New Roman"/>
        </w:rPr>
        <w:t>e definir uma variável de</w:t>
      </w:r>
      <w:r>
        <w:rPr>
          <w:rFonts w:cs="Times New Roman"/>
        </w:rPr>
        <w:t xml:space="preserve"> ambiente com a path do assemblador DASM (</w:t>
      </w:r>
      <w:hyperlink r:id="rId29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rPr>
          <w:rFonts w:cs="Times New Roman"/>
        </w:rPr>
        <w:t>)</w:t>
      </w:r>
    </w:p>
    <w:p w14:paraId="43003391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O plug-in pode ser instalado no IDE Ecplise de duas maneiras, fazendo download do ficheiro ZIP ou instalar usando este link: </w:t>
      </w:r>
      <w:hyperlink r:id="rId30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rPr>
          <w:rFonts w:cs="Times New Roman"/>
        </w:rPr>
        <w:t>.</w:t>
      </w:r>
    </w:p>
    <w:p w14:paraId="79C71452" w14:textId="77777777" w:rsidR="00735CFC" w:rsidRPr="005E1533" w:rsidRDefault="00735CFC" w:rsidP="00735CFC">
      <w:pPr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6563750A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D</w:t>
      </w:r>
      <w:r w:rsidRPr="00E81451">
        <w:rPr>
          <w:rFonts w:cs="Times New Roman"/>
        </w:rPr>
        <w:t xml:space="preserve">efinir uma variável de ambiente com o nome "DASM_PATH" com a respetiva </w:t>
      </w:r>
      <w:r w:rsidRPr="00501FD2">
        <w:rPr>
          <w:rFonts w:cs="Times New Roman"/>
          <w:i/>
        </w:rPr>
        <w:t>path</w:t>
      </w:r>
      <w:r w:rsidRPr="00E81451">
        <w:rPr>
          <w:rFonts w:cs="Times New Roman"/>
        </w:rPr>
        <w:t xml:space="preserve"> do assembl</w:t>
      </w:r>
      <w:r>
        <w:rPr>
          <w:rFonts w:cs="Times New Roman"/>
        </w:rPr>
        <w:t>ador, reiniciando de seguida o Windows para que esta fique disponível</w:t>
      </w:r>
      <w:r w:rsidRPr="00E81451">
        <w:rPr>
          <w:rFonts w:cs="Times New Roman"/>
        </w:rPr>
        <w:t>.</w:t>
      </w:r>
    </w:p>
    <w:p w14:paraId="338DE629" w14:textId="77777777" w:rsidR="00735CFC" w:rsidRDefault="00735CFC" w:rsidP="00735CFC">
      <w:pPr>
        <w:pStyle w:val="PargrafodaLista"/>
        <w:ind w:left="1500"/>
        <w:rPr>
          <w:rFonts w:cs="Times New Roman"/>
        </w:rPr>
      </w:pPr>
    </w:p>
    <w:p w14:paraId="65C39174" w14:textId="77777777" w:rsidR="00735CFC" w:rsidRPr="00E81451" w:rsidRDefault="00735CFC" w:rsidP="00C82081">
      <w:pPr>
        <w:pStyle w:val="PargrafodaLista"/>
        <w:numPr>
          <w:ilvl w:val="0"/>
          <w:numId w:val="14"/>
        </w:num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E</w:t>
      </w:r>
      <w:r w:rsidRPr="00E81451">
        <w:rPr>
          <w:rFonts w:cs="Times New Roman"/>
        </w:rPr>
        <w:t>fetuar os seguintes passos no IDE Eclipse:</w:t>
      </w:r>
    </w:p>
    <w:p w14:paraId="1AAFF1D3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6ADCE798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>Clicar</w:t>
      </w:r>
      <w:r w:rsidRPr="00E81451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n</w:t>
      </w:r>
      <w:r w:rsidRPr="00E81451">
        <w:rPr>
          <w:rFonts w:cs="Times New Roman"/>
          <w:lang w:val="en-US"/>
        </w:rPr>
        <w:t>a tab “</w:t>
      </w:r>
      <w:r w:rsidRPr="00501FD2">
        <w:rPr>
          <w:rFonts w:cs="Times New Roman"/>
          <w:i/>
          <w:lang w:val="en-US"/>
        </w:rPr>
        <w:t>Help</w:t>
      </w:r>
      <w:r w:rsidRPr="00E81451">
        <w:rPr>
          <w:rFonts w:cs="Times New Roman"/>
          <w:lang w:val="en-US"/>
        </w:rPr>
        <w:t>” -&gt; “</w:t>
      </w:r>
      <w:r w:rsidRPr="00501FD2">
        <w:rPr>
          <w:rFonts w:cs="Times New Roman"/>
          <w:i/>
          <w:lang w:val="en-US"/>
        </w:rPr>
        <w:t>Install New Software</w:t>
      </w:r>
      <w:r w:rsidRPr="00E81451">
        <w:rPr>
          <w:rFonts w:cs="Times New Roman"/>
          <w:lang w:val="en-US"/>
        </w:rPr>
        <w:t>”;</w:t>
      </w:r>
    </w:p>
    <w:p w14:paraId="19AED882" w14:textId="30A35DD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9B31" w14:textId="77777777" w:rsidR="00735CFC" w:rsidRPr="00E81451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654FAE">
        <w:rPr>
          <w:rFonts w:cs="Times New Roman"/>
          <w:noProof/>
          <w:lang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1451">
        <w:rPr>
          <w:rFonts w:cs="Times New Roman"/>
        </w:rPr>
        <w:t>Clicar em “</w:t>
      </w:r>
      <w:r w:rsidRPr="00501FD2">
        <w:rPr>
          <w:rFonts w:cs="Times New Roman"/>
          <w:i/>
        </w:rPr>
        <w:t>Add</w:t>
      </w:r>
      <w:r w:rsidRPr="00E81451">
        <w:rPr>
          <w:rFonts w:cs="Times New Roman"/>
        </w:rPr>
        <w:t>” e no campo “</w:t>
      </w:r>
      <w:r w:rsidRPr="00501FD2">
        <w:rPr>
          <w:rFonts w:cs="Times New Roman"/>
          <w:i/>
        </w:rPr>
        <w:t>Location</w:t>
      </w:r>
      <w:r w:rsidRPr="00E81451">
        <w:rPr>
          <w:rFonts w:cs="Times New Roman"/>
        </w:rPr>
        <w:t xml:space="preserve">” colocar o endereço web do plug-in ou </w:t>
      </w:r>
      <w:r>
        <w:rPr>
          <w:rFonts w:cs="Times New Roman"/>
        </w:rPr>
        <w:t>em alternativa, descompactar a pasta “.</w:t>
      </w:r>
      <w:r>
        <w:rPr>
          <w:rFonts w:cs="Times New Roman"/>
          <w:i/>
        </w:rPr>
        <w:t>zip</w:t>
      </w:r>
      <w:r>
        <w:rPr>
          <w:rFonts w:cs="Times New Roman"/>
        </w:rPr>
        <w:t>” e selecionar o ficheiro “</w:t>
      </w:r>
      <w:r>
        <w:rPr>
          <w:rFonts w:cs="Times New Roman"/>
          <w:i/>
        </w:rPr>
        <w:t>contente.jar</w:t>
      </w:r>
      <w:r>
        <w:rPr>
          <w:rFonts w:cs="Times New Roman"/>
        </w:rPr>
        <w:t>” presente na raiz da pasta descompactada</w:t>
      </w:r>
      <w:r w:rsidRPr="00E81451">
        <w:rPr>
          <w:rFonts w:cs="Times New Roman"/>
        </w:rPr>
        <w:t>;</w:t>
      </w:r>
    </w:p>
    <w:p w14:paraId="239E4B4B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210C95D2" w14:textId="732FECBF" w:rsidR="00735CFC" w:rsidRDefault="00735CFC" w:rsidP="00C82081">
      <w:pPr>
        <w:pStyle w:val="PargrafodaLista"/>
        <w:numPr>
          <w:ilvl w:val="1"/>
          <w:numId w:val="14"/>
        </w:numPr>
        <w:spacing w:after="160" w:line="259" w:lineRule="auto"/>
        <w:jc w:val="left"/>
        <w:rPr>
          <w:rFonts w:cs="Times New Roman"/>
        </w:rPr>
      </w:pPr>
      <w:r w:rsidRPr="00E81451">
        <w:rPr>
          <w:rFonts w:cs="Times New Roman"/>
        </w:rPr>
        <w:t>Selecionar o software “PDS16inEcplise” e prosseguir a instalação.</w:t>
      </w:r>
      <w:r w:rsidRPr="00654FAE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DB922" w14:textId="77777777" w:rsidR="00735CFC" w:rsidRDefault="00735CFC" w:rsidP="00735CFC"/>
    <w:p w14:paraId="775CB7AF" w14:textId="6161DC88" w:rsidR="00735CFC" w:rsidRDefault="00735CFC" w:rsidP="00735CFC">
      <w:r w:rsidRPr="00735CFC">
        <w:rPr>
          <w:b/>
        </w:rPr>
        <w:t>Utilização</w:t>
      </w:r>
      <w:r>
        <w:t>:</w:t>
      </w:r>
    </w:p>
    <w:p w14:paraId="21875F5B" w14:textId="1D999ADF" w:rsidR="00735CFC" w:rsidRDefault="00735CFC" w:rsidP="00735CFC">
      <w:r>
        <w:tab/>
        <w:t>Para utilizar o plug-in basta seguir os seguintes passos no IDE Eclipse:</w:t>
      </w:r>
    </w:p>
    <w:p w14:paraId="3E7A0A11" w14:textId="0C424DA3" w:rsidR="00735CFC" w:rsidRDefault="00735CFC" w:rsidP="00C82081">
      <w:pPr>
        <w:pStyle w:val="PargrafodaLista"/>
        <w:numPr>
          <w:ilvl w:val="0"/>
          <w:numId w:val="15"/>
        </w:numPr>
      </w:pPr>
      <w:r>
        <w:t xml:space="preserve">Criar um novo projecto do tipo </w:t>
      </w:r>
      <w:r>
        <w:rPr>
          <w:i/>
        </w:rPr>
        <w:t>Java Project</w:t>
      </w:r>
      <w:r>
        <w:t>;</w:t>
      </w:r>
    </w:p>
    <w:p w14:paraId="3BF0498C" w14:textId="669119CE" w:rsidR="00735CFC" w:rsidRDefault="00735CFC" w:rsidP="00C82081">
      <w:pPr>
        <w:pStyle w:val="PargrafodaLista"/>
        <w:numPr>
          <w:ilvl w:val="0"/>
          <w:numId w:val="15"/>
        </w:numPr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735CFC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71C15" w14:textId="77777777" w:rsidR="009E6602" w:rsidRDefault="009E6602" w:rsidP="000614E1">
      <w:pPr>
        <w:spacing w:line="240" w:lineRule="auto"/>
      </w:pPr>
      <w:r>
        <w:separator/>
      </w:r>
    </w:p>
  </w:endnote>
  <w:endnote w:type="continuationSeparator" w:id="0">
    <w:p w14:paraId="191C2CEE" w14:textId="77777777" w:rsidR="009E6602" w:rsidRDefault="009E6602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EndPr/>
    <w:sdtContent>
      <w:p w14:paraId="496BD901" w14:textId="77777777" w:rsidR="003765C3" w:rsidRDefault="003765C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9E8">
          <w:rPr>
            <w:noProof/>
          </w:rPr>
          <w:t>31</w:t>
        </w:r>
        <w:r>
          <w:fldChar w:fldCharType="end"/>
        </w:r>
      </w:p>
    </w:sdtContent>
  </w:sdt>
  <w:p w14:paraId="4970DE6B" w14:textId="77777777" w:rsidR="003765C3" w:rsidRDefault="003765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AC3FE" w14:textId="77777777" w:rsidR="009E6602" w:rsidRDefault="009E6602" w:rsidP="000614E1">
      <w:pPr>
        <w:spacing w:line="240" w:lineRule="auto"/>
      </w:pPr>
      <w:r>
        <w:separator/>
      </w:r>
    </w:p>
  </w:footnote>
  <w:footnote w:type="continuationSeparator" w:id="0">
    <w:p w14:paraId="240BCCC9" w14:textId="77777777" w:rsidR="009E6602" w:rsidRDefault="009E6602" w:rsidP="000614E1">
      <w:pPr>
        <w:spacing w:line="240" w:lineRule="auto"/>
      </w:pPr>
      <w:r>
        <w:continuationSeparator/>
      </w:r>
    </w:p>
  </w:footnote>
  <w:footnote w:id="1">
    <w:p w14:paraId="3391512A" w14:textId="77777777" w:rsidR="003765C3" w:rsidRDefault="003765C3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87480C">
        <w:rPr>
          <w:i/>
        </w:rPr>
        <w:t>plug-ins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0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7B954DC4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11"/>
  </w:num>
  <w:num w:numId="8">
    <w:abstractNumId w:val="3"/>
  </w:num>
  <w:num w:numId="9">
    <w:abstractNumId w:val="10"/>
  </w:num>
  <w:num w:numId="10">
    <w:abstractNumId w:val="12"/>
  </w:num>
  <w:num w:numId="11">
    <w:abstractNumId w:val="14"/>
  </w:num>
  <w:num w:numId="12">
    <w:abstractNumId w:val="7"/>
  </w:num>
  <w:num w:numId="13">
    <w:abstractNumId w:val="0"/>
  </w:num>
  <w:num w:numId="14">
    <w:abstractNumId w:val="13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591A"/>
    <w:rsid w:val="000D129D"/>
    <w:rsid w:val="000D1413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41E"/>
    <w:rsid w:val="001B2F1B"/>
    <w:rsid w:val="001B3252"/>
    <w:rsid w:val="001B54D5"/>
    <w:rsid w:val="001B6AEF"/>
    <w:rsid w:val="001C4D02"/>
    <w:rsid w:val="001C714F"/>
    <w:rsid w:val="001C747B"/>
    <w:rsid w:val="001D0117"/>
    <w:rsid w:val="001D013B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41BF"/>
    <w:rsid w:val="00365D63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37F3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1590"/>
    <w:rsid w:val="004723EA"/>
    <w:rsid w:val="00473DA0"/>
    <w:rsid w:val="00474777"/>
    <w:rsid w:val="0047615C"/>
    <w:rsid w:val="0047629C"/>
    <w:rsid w:val="0048045B"/>
    <w:rsid w:val="004859E8"/>
    <w:rsid w:val="00487769"/>
    <w:rsid w:val="0049061C"/>
    <w:rsid w:val="00490851"/>
    <w:rsid w:val="00490F19"/>
    <w:rsid w:val="00492644"/>
    <w:rsid w:val="00493693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1BEC"/>
    <w:rsid w:val="00732F07"/>
    <w:rsid w:val="00734422"/>
    <w:rsid w:val="00734ED9"/>
    <w:rsid w:val="0073502B"/>
    <w:rsid w:val="00735CFC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3E46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3E03"/>
    <w:rsid w:val="0098516D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E6577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6D26"/>
    <w:rsid w:val="00D61462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FC0"/>
    <w:rsid w:val="00DB3467"/>
    <w:rsid w:val="00DB46FE"/>
    <w:rsid w:val="00DB4F07"/>
    <w:rsid w:val="00DB7697"/>
    <w:rsid w:val="00DC075F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E87"/>
    <w:rsid w:val="00EF0F88"/>
    <w:rsid w:val="00EF45D8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eladeGrelha4-Destaque1">
    <w:name w:val="Grid Table 4 Accent 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735CF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pwp.net.ipl.pt/cc.isel/ezeq/arquitetura/sistemas_didaticos/pds16/ferramentas/dasm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tiagojvo.github.io/PDS16inEclipse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13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12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11</b:RefOrder>
  </b:Source>
</b:Sources>
</file>

<file path=customXml/itemProps1.xml><?xml version="1.0" encoding="utf-8"?>
<ds:datastoreItem xmlns:ds="http://schemas.openxmlformats.org/officeDocument/2006/customXml" ds:itemID="{D1040AEB-B9FF-4CCA-B7D0-1D4403A03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43</Pages>
  <Words>8021</Words>
  <Characters>43316</Characters>
  <Application>Microsoft Office Word</Application>
  <DocSecurity>0</DocSecurity>
  <Lines>360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157</cp:revision>
  <cp:lastPrinted>2016-05-02T22:22:00Z</cp:lastPrinted>
  <dcterms:created xsi:type="dcterms:W3CDTF">2015-04-06T11:13:00Z</dcterms:created>
  <dcterms:modified xsi:type="dcterms:W3CDTF">2016-06-12T14:00:00Z</dcterms:modified>
</cp:coreProperties>
</file>