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D4F" w14:textId="77777777" w:rsidR="00C075D4" w:rsidRDefault="00C075D4" w:rsidP="00C075D4">
      <w:r>
        <w:t xml:space="preserve">Com base nas informações fornecidas sobre o projeto </w:t>
      </w:r>
      <w:proofErr w:type="spellStart"/>
      <w:r>
        <w:t>PetSeguro</w:t>
      </w:r>
      <w:proofErr w:type="spellEnd"/>
      <w:r>
        <w:t>, alguns dados relevantes que podem ser exibidos para as autoridades públicas por meio de gráficos incluem:</w:t>
      </w:r>
    </w:p>
    <w:p w14:paraId="17C98DF5" w14:textId="77777777" w:rsidR="00C075D4" w:rsidRDefault="00C075D4" w:rsidP="00C075D4"/>
    <w:p w14:paraId="2A57A607" w14:textId="77777777" w:rsidR="00C075D4" w:rsidRDefault="00C075D4" w:rsidP="00C075D4">
      <w:r>
        <w:t>População de Animais Registrados por Região:</w:t>
      </w:r>
    </w:p>
    <w:p w14:paraId="7F8932F4" w14:textId="77777777" w:rsidR="00C075D4" w:rsidRDefault="00C075D4" w:rsidP="00C075D4"/>
    <w:p w14:paraId="4D74C7BB" w14:textId="64396E47" w:rsidR="00C075D4" w:rsidRDefault="00C075D4" w:rsidP="00C075D4">
      <w:r>
        <w:t xml:space="preserve">Gráfico de barras mostrando o número de animais de estimação registrados em diferentes regiões. Isso pode ajudar as autoridades a </w:t>
      </w:r>
      <w:r>
        <w:t>entenderem</w:t>
      </w:r>
      <w:r>
        <w:t xml:space="preserve"> a distribuição geográfica do programa e identificar áreas onde a adesão é mais forte ou mais fraca.</w:t>
      </w:r>
    </w:p>
    <w:p w14:paraId="141F2BF9" w14:textId="77777777" w:rsidR="00C075D4" w:rsidRDefault="00C075D4" w:rsidP="00C075D4">
      <w:r>
        <w:t>Redução da População de Animais de Rua ao Longo do Tempo:</w:t>
      </w:r>
    </w:p>
    <w:p w14:paraId="0AE6BD89" w14:textId="77777777" w:rsidR="00C075D4" w:rsidRDefault="00C075D4" w:rsidP="00C075D4"/>
    <w:p w14:paraId="5101EE96" w14:textId="77777777" w:rsidR="00C075D4" w:rsidRDefault="00C075D4" w:rsidP="00C075D4">
      <w:r>
        <w:t>Gráfico de linha mostrando a redução da população de animais de rua ao longo do tempo desde o início do programa. Isso destacaria o impacto positivo do projeto na mitigação do problema de animais abandonados.</w:t>
      </w:r>
    </w:p>
    <w:p w14:paraId="522AC4B6" w14:textId="77777777" w:rsidR="00C075D4" w:rsidRDefault="00C075D4" w:rsidP="00C075D4">
      <w:r>
        <w:t>Percentual de Animais Castrados e Atualizados com Vacinas:</w:t>
      </w:r>
    </w:p>
    <w:p w14:paraId="4DC95A40" w14:textId="77777777" w:rsidR="00C075D4" w:rsidRDefault="00C075D4" w:rsidP="00C075D4"/>
    <w:p w14:paraId="409824D0" w14:textId="77777777" w:rsidR="00C075D4" w:rsidRDefault="00C075D4" w:rsidP="00C075D4">
      <w:r>
        <w:t>Gráfico de pizza ou de barras empilhadas mostrando a porcentagem de animais registrados que foram castrados e mantidos atualizados com suas vacinas. Isso destaca o compromisso da comunidade em garantir a saúde e o controle populacional dos animais.</w:t>
      </w:r>
    </w:p>
    <w:p w14:paraId="27C9180E" w14:textId="77777777" w:rsidR="00C075D4" w:rsidRDefault="00C075D4" w:rsidP="00C075D4">
      <w:r>
        <w:t>Recuperação de Animais Perdidos ou Roubados:</w:t>
      </w:r>
    </w:p>
    <w:p w14:paraId="68AC986A" w14:textId="77777777" w:rsidR="00C075D4" w:rsidRDefault="00C075D4" w:rsidP="00C075D4"/>
    <w:p w14:paraId="406017B7" w14:textId="77777777" w:rsidR="00C075D4" w:rsidRDefault="00C075D4" w:rsidP="00C075D4">
      <w:r>
        <w:t>Gráfico de barras mostrando o número de casos de recuperação bem-sucedida de animais perdidos ou roubados. Isso evidencia a eficácia do sistema de identificação por microchip na resolução desses casos.</w:t>
      </w:r>
    </w:p>
    <w:p w14:paraId="417A8EF6" w14:textId="77777777" w:rsidR="00C075D4" w:rsidRDefault="00C075D4" w:rsidP="00C075D4">
      <w:r>
        <w:t>Participação em Programas de Incentivo:</w:t>
      </w:r>
    </w:p>
    <w:p w14:paraId="15CB5826" w14:textId="77777777" w:rsidR="00C075D4" w:rsidRDefault="00C075D4" w:rsidP="00C075D4"/>
    <w:p w14:paraId="3501690C" w14:textId="77777777" w:rsidR="00C075D4" w:rsidRDefault="00C075D4" w:rsidP="00C075D4">
      <w:r>
        <w:t>Gráfico de barra ou pizza exibindo a participação dos proprietários de animais de estimação em programas de incentivo, como descontos em serviços veterinários ou taxas reduzidas para animais registrados. Isso destaca o impacto positivo dos incentivos na adesão ao programa.</w:t>
      </w:r>
    </w:p>
    <w:p w14:paraId="1227B087" w14:textId="77777777" w:rsidR="00C075D4" w:rsidRDefault="00C075D4" w:rsidP="00C075D4">
      <w:r>
        <w:t>Educação e Sensibilização:</w:t>
      </w:r>
    </w:p>
    <w:p w14:paraId="17ABE33E" w14:textId="77777777" w:rsidR="00C075D4" w:rsidRDefault="00C075D4" w:rsidP="00C075D4"/>
    <w:p w14:paraId="38397DD7" w14:textId="77777777" w:rsidR="00C075D4" w:rsidRDefault="00C075D4" w:rsidP="00C075D4">
      <w:r>
        <w:t>Gráfico de linha mostrando o aumento ao longo do tempo no acesso ao portal de informações e recursos educacionais. Isso indica o sucesso das iniciativas de educação e sensibilização sobre cuidados com animais de estimação.</w:t>
      </w:r>
    </w:p>
    <w:p w14:paraId="109D836A" w14:textId="77777777" w:rsidR="00C075D4" w:rsidRDefault="00C075D4" w:rsidP="00C075D4">
      <w:r>
        <w:t>Causas de Abandono e Soluções Propostas:</w:t>
      </w:r>
    </w:p>
    <w:p w14:paraId="05C738FA" w14:textId="77777777" w:rsidR="00C075D4" w:rsidRDefault="00C075D4" w:rsidP="00C075D4"/>
    <w:p w14:paraId="46E17C87" w14:textId="77777777" w:rsidR="00C075D4" w:rsidRDefault="00C075D4" w:rsidP="00C075D4">
      <w:r>
        <w:lastRenderedPageBreak/>
        <w:t>Gráfico de barra empilhada destacando as principais causas de abandono de animais e as soluções propostas pelos proprietários ao registrar seus animais. Isso pode fornecer insights valiosos para futuras políticas e ações.</w:t>
      </w:r>
    </w:p>
    <w:p w14:paraId="5373193D" w14:textId="77777777" w:rsidR="00C075D4" w:rsidRDefault="00C075D4" w:rsidP="00C075D4">
      <w:r>
        <w:t>Conscientização sobre Bem-Estar Animal:</w:t>
      </w:r>
    </w:p>
    <w:p w14:paraId="019C1CF8" w14:textId="77777777" w:rsidR="00C075D4" w:rsidRDefault="00C075D4" w:rsidP="00C075D4"/>
    <w:p w14:paraId="5D100778" w14:textId="77777777" w:rsidR="00C075D4" w:rsidRDefault="00C075D4" w:rsidP="00C075D4">
      <w:r>
        <w:t>Gráfico de pizza mostrando o nível de conscientização sobre o bem-estar animal antes e depois do lançamento do projeto. Isso pode indicar a eficácia das campanhas de conscientização.</w:t>
      </w:r>
    </w:p>
    <w:p w14:paraId="68E0B6EE" w14:textId="49CFEA0B" w:rsidR="001B268A" w:rsidRDefault="00C075D4" w:rsidP="00C075D4">
      <w:r>
        <w:t xml:space="preserve">A apresentação visual desses dados em gráficos ajudará as autoridades públicas a </w:t>
      </w:r>
      <w:r>
        <w:t>entenderem</w:t>
      </w:r>
      <w:r>
        <w:t xml:space="preserve"> o impacto do projeto, identificar áreas de sucesso e áreas que podem exigir ajustes ou maior atenção.</w:t>
      </w:r>
    </w:p>
    <w:sectPr w:rsidR="001B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FE"/>
    <w:rsid w:val="001B268A"/>
    <w:rsid w:val="00504B70"/>
    <w:rsid w:val="00C075D4"/>
    <w:rsid w:val="00D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9E7C-A525-4CB8-8421-07A3B3E9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 DE MORAES</dc:creator>
  <cp:keywords/>
  <dc:description/>
  <cp:lastModifiedBy>TIAGO HENRIQUE DE MORAES</cp:lastModifiedBy>
  <cp:revision>3</cp:revision>
  <dcterms:created xsi:type="dcterms:W3CDTF">2023-11-09T23:51:00Z</dcterms:created>
  <dcterms:modified xsi:type="dcterms:W3CDTF">2023-11-09T23:52:00Z</dcterms:modified>
</cp:coreProperties>
</file>