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28E3" w14:textId="065635CD" w:rsidR="00C82983" w:rsidRPr="00560167" w:rsidRDefault="001B0837" w:rsidP="00FC667E">
      <w:r w:rsidRPr="00560167">
        <w:rPr>
          <w:noProof/>
          <w:lang w:eastAsia="pt-PT"/>
        </w:rPr>
        <w:drawing>
          <wp:anchor distT="0" distB="0" distL="114300" distR="114300" simplePos="0" relativeHeight="251666432" behindDoc="0" locked="0" layoutInCell="1" allowOverlap="1" wp14:anchorId="64ABEB27" wp14:editId="345AAEE6">
            <wp:simplePos x="0" y="0"/>
            <wp:positionH relativeFrom="margin">
              <wp:align>center</wp:align>
            </wp:positionH>
            <wp:positionV relativeFrom="paragraph">
              <wp:posOffset>127</wp:posOffset>
            </wp:positionV>
            <wp:extent cx="1640205" cy="1009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0205" cy="1009650"/>
                    </a:xfrm>
                    <a:prstGeom prst="rect">
                      <a:avLst/>
                    </a:prstGeom>
                  </pic:spPr>
                </pic:pic>
              </a:graphicData>
            </a:graphic>
          </wp:anchor>
        </w:drawing>
      </w:r>
      <w:r>
        <w:t xml:space="preserve">                                                                               </w:t>
      </w:r>
    </w:p>
    <w:p w14:paraId="2DA7693A" w14:textId="77777777" w:rsidR="00F2321B" w:rsidRPr="00560167" w:rsidRDefault="00F2321B" w:rsidP="00FC667E"/>
    <w:p w14:paraId="0A7CAAF8" w14:textId="77777777" w:rsidR="00F2321B" w:rsidRPr="00560167" w:rsidRDefault="00F2321B" w:rsidP="00FC667E"/>
    <w:p w14:paraId="6BB797D9" w14:textId="77777777" w:rsidR="00F2321B" w:rsidRPr="00560167" w:rsidRDefault="00F2321B" w:rsidP="00FC667E"/>
    <w:p w14:paraId="7D496307" w14:textId="4882E3D3" w:rsidR="00F2321B" w:rsidRPr="00191562" w:rsidRDefault="001B0837" w:rsidP="001B0837">
      <w:pPr>
        <w:jc w:val="center"/>
        <w:rPr>
          <w:b/>
          <w:sz w:val="36"/>
        </w:rPr>
      </w:pPr>
      <w:r w:rsidRPr="2C324A81">
        <w:rPr>
          <w:b/>
          <w:bCs/>
          <w:sz w:val="36"/>
          <w:szCs w:val="36"/>
        </w:rPr>
        <w:t>Trabalho Fase 1 – Projeto “GameOn”</w:t>
      </w:r>
      <w:r w:rsidR="00F2321B" w:rsidRPr="00191562">
        <w:rPr>
          <w:b/>
          <w:sz w:val="36"/>
        </w:rPr>
        <w:br/>
      </w:r>
    </w:p>
    <w:p w14:paraId="3F9E7D89" w14:textId="032A463E" w:rsidR="00F2321B" w:rsidRDefault="001B0837" w:rsidP="00D824D8">
      <w:pPr>
        <w:jc w:val="center"/>
      </w:pPr>
      <w:r>
        <w:t>Vasco Branco – 48259</w:t>
      </w:r>
    </w:p>
    <w:p w14:paraId="57C96A57" w14:textId="5F1BC4AE" w:rsidR="001B0837" w:rsidRDefault="001B0837" w:rsidP="00D824D8">
      <w:pPr>
        <w:jc w:val="center"/>
      </w:pPr>
      <w:r>
        <w:t>João Pereira – 48264</w:t>
      </w:r>
    </w:p>
    <w:p w14:paraId="659B1CD7" w14:textId="7327CD0E" w:rsidR="001B0837" w:rsidRPr="00560167" w:rsidRDefault="001B0837" w:rsidP="001B0837">
      <w:pPr>
        <w:jc w:val="center"/>
      </w:pPr>
      <w:r>
        <w:t>Tiago Neves – 48292</w:t>
      </w:r>
    </w:p>
    <w:p w14:paraId="3E42C5D0" w14:textId="77777777" w:rsidR="00F2321B" w:rsidRPr="00560167" w:rsidRDefault="00F2321B" w:rsidP="00D824D8">
      <w:pPr>
        <w:jc w:val="center"/>
      </w:pPr>
    </w:p>
    <w:p w14:paraId="22AB9C9F" w14:textId="77777777" w:rsidR="00450922" w:rsidRPr="00560167" w:rsidRDefault="00450922" w:rsidP="00D824D8">
      <w:pPr>
        <w:jc w:val="center"/>
      </w:pPr>
    </w:p>
    <w:p w14:paraId="2CA4545B" w14:textId="77777777" w:rsidR="00450922" w:rsidRPr="00560167" w:rsidRDefault="00450922" w:rsidP="00D824D8">
      <w:pPr>
        <w:jc w:val="center"/>
      </w:pPr>
    </w:p>
    <w:p w14:paraId="374503AC" w14:textId="77777777"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7"/>
        <w:gridCol w:w="4722"/>
      </w:tblGrid>
      <w:tr w:rsidR="00734ED9" w14:paraId="52D387BE" w14:textId="77777777" w:rsidTr="001B0837">
        <w:tc>
          <w:tcPr>
            <w:tcW w:w="1547" w:type="dxa"/>
          </w:tcPr>
          <w:p w14:paraId="6DAAA470" w14:textId="77777777" w:rsidR="00734ED9" w:rsidRDefault="00734ED9" w:rsidP="00D824D8">
            <w:pPr>
              <w:jc w:val="center"/>
            </w:pPr>
            <w:r>
              <w:t>Orientadores</w:t>
            </w:r>
          </w:p>
        </w:tc>
        <w:tc>
          <w:tcPr>
            <w:tcW w:w="4722" w:type="dxa"/>
            <w:vAlign w:val="center"/>
          </w:tcPr>
          <w:p w14:paraId="46735D6A" w14:textId="25E30487" w:rsidR="00734ED9" w:rsidRDefault="001B0837" w:rsidP="00734ED9">
            <w:pPr>
              <w:jc w:val="left"/>
            </w:pPr>
            <w:r>
              <w:t>Prof. Walter Vieira</w:t>
            </w:r>
          </w:p>
        </w:tc>
      </w:tr>
    </w:tbl>
    <w:p w14:paraId="5D65E72A" w14:textId="77777777" w:rsidR="00450922" w:rsidRPr="00560167" w:rsidRDefault="00450922" w:rsidP="001B0837"/>
    <w:p w14:paraId="29622168" w14:textId="77777777" w:rsidR="00450922" w:rsidRPr="00560167" w:rsidRDefault="00450922" w:rsidP="00D824D8">
      <w:pPr>
        <w:jc w:val="center"/>
      </w:pPr>
    </w:p>
    <w:p w14:paraId="34A862E1" w14:textId="77777777" w:rsidR="00450922" w:rsidRPr="00560167" w:rsidRDefault="00450922" w:rsidP="00D824D8">
      <w:pPr>
        <w:jc w:val="center"/>
      </w:pPr>
    </w:p>
    <w:p w14:paraId="3AE6323F" w14:textId="77777777" w:rsidR="00450922" w:rsidRPr="00560167" w:rsidRDefault="00450922" w:rsidP="00D824D8">
      <w:pPr>
        <w:jc w:val="center"/>
      </w:pPr>
    </w:p>
    <w:p w14:paraId="2C2272EE" w14:textId="77777777" w:rsidR="00450922" w:rsidRPr="00560167" w:rsidRDefault="00450922" w:rsidP="00D824D8">
      <w:pPr>
        <w:jc w:val="center"/>
      </w:pPr>
    </w:p>
    <w:p w14:paraId="4F3B9789" w14:textId="7D0B441A" w:rsidR="00450922" w:rsidRPr="00560167" w:rsidRDefault="001B0837" w:rsidP="00D824D8">
      <w:pPr>
        <w:jc w:val="center"/>
      </w:pPr>
      <w:r>
        <w:t>Relatório final realizado no âmbito de Sistemas de Informação,</w:t>
      </w:r>
      <w:r>
        <w:br/>
        <w:t>do curso de licenciatura em Engenharia Informática e de Computadores</w:t>
      </w:r>
      <w:r>
        <w:br/>
        <w:t>Semestre de Verão 2022/2023</w:t>
      </w:r>
    </w:p>
    <w:p w14:paraId="36443D50" w14:textId="77777777" w:rsidR="001B0837" w:rsidRDefault="001B0837" w:rsidP="00D824D8">
      <w:pPr>
        <w:jc w:val="center"/>
      </w:pPr>
    </w:p>
    <w:p w14:paraId="3C314E5E" w14:textId="71571EC4" w:rsidR="00450922" w:rsidRPr="00560167" w:rsidRDefault="00450922" w:rsidP="00D824D8">
      <w:pPr>
        <w:jc w:val="center"/>
      </w:pPr>
      <w:r w:rsidRPr="00560167">
        <w:t>Maio de 201</w:t>
      </w:r>
      <w:r w:rsidR="001B0837">
        <w:t>3</w:t>
      </w:r>
    </w:p>
    <w:p w14:paraId="4A983FB1" w14:textId="77777777" w:rsidR="00D20820" w:rsidRPr="00560167" w:rsidRDefault="00D20820" w:rsidP="00FC667E"/>
    <w:p w14:paraId="4DD05772" w14:textId="77777777" w:rsidR="0057787D" w:rsidRDefault="0057787D">
      <w:pPr>
        <w:spacing w:after="200" w:line="276" w:lineRule="auto"/>
        <w:jc w:val="left"/>
      </w:pPr>
      <w:r>
        <w:br w:type="page"/>
      </w:r>
    </w:p>
    <w:p w14:paraId="4CB78AB4" w14:textId="77777777" w:rsidR="00730AFE" w:rsidRDefault="00730AFE" w:rsidP="00D824D8">
      <w:pPr>
        <w:jc w:val="center"/>
        <w:rPr>
          <w:b/>
          <w:bCs/>
          <w:sz w:val="36"/>
          <w:szCs w:val="28"/>
        </w:rPr>
      </w:pPr>
    </w:p>
    <w:p w14:paraId="3850F083" w14:textId="77777777" w:rsidR="00F9476D" w:rsidRDefault="00F9476D" w:rsidP="00D824D8">
      <w:pPr>
        <w:jc w:val="center"/>
        <w:rPr>
          <w:b/>
          <w:bCs/>
          <w:sz w:val="36"/>
          <w:szCs w:val="28"/>
        </w:rPr>
      </w:pPr>
    </w:p>
    <w:p w14:paraId="14279242" w14:textId="77777777" w:rsidR="00F9476D" w:rsidRDefault="00F9476D">
      <w:pPr>
        <w:spacing w:after="200" w:line="276" w:lineRule="auto"/>
        <w:jc w:val="left"/>
        <w:rPr>
          <w:b/>
          <w:bCs/>
          <w:sz w:val="36"/>
          <w:szCs w:val="28"/>
        </w:rPr>
      </w:pPr>
      <w:r>
        <w:rPr>
          <w:b/>
          <w:bCs/>
          <w:sz w:val="36"/>
          <w:szCs w:val="28"/>
        </w:rPr>
        <w:br w:type="page"/>
      </w:r>
    </w:p>
    <w:p w14:paraId="4D229816" w14:textId="77777777" w:rsidR="00F9476D" w:rsidRDefault="00F9476D" w:rsidP="001B0837">
      <w:pP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49C7C59D" w14:textId="77777777" w:rsidR="003737CF" w:rsidRDefault="003737CF" w:rsidP="00FC667E">
      <w:pPr>
        <w:pStyle w:val="Ttulo1"/>
      </w:pPr>
    </w:p>
    <w:p w14:paraId="0FF4FC98" w14:textId="77777777" w:rsidR="003737CF" w:rsidRDefault="003737CF" w:rsidP="003737CF">
      <w:pPr>
        <w:rPr>
          <w:rFonts w:eastAsiaTheme="majorEastAsia" w:cstheme="majorBidi"/>
          <w:sz w:val="40"/>
          <w:szCs w:val="28"/>
        </w:rPr>
      </w:pPr>
      <w:r>
        <w:br w:type="page"/>
      </w:r>
    </w:p>
    <w:p w14:paraId="448AFD8E" w14:textId="77777777" w:rsidR="00560167" w:rsidRPr="000B3A22" w:rsidRDefault="00560167" w:rsidP="00FC667E">
      <w:pPr>
        <w:pStyle w:val="Ttulo1"/>
      </w:pPr>
      <w:bookmarkStart w:id="0" w:name="_Toc417484088"/>
      <w:r w:rsidRPr="000B3A22">
        <w:lastRenderedPageBreak/>
        <w:t>Resumo</w:t>
      </w:r>
      <w:bookmarkEnd w:id="0"/>
    </w:p>
    <w:p w14:paraId="232DFC1E" w14:textId="77777777" w:rsidR="00560167" w:rsidRDefault="00560167" w:rsidP="00FC667E"/>
    <w:p w14:paraId="362DC1F9" w14:textId="77777777" w:rsidR="00560167" w:rsidRDefault="00560167" w:rsidP="00FC667E"/>
    <w:p w14:paraId="752FA894" w14:textId="77777777" w:rsidR="001B0837" w:rsidRDefault="001B0837" w:rsidP="001B0837">
      <w:pPr>
        <w:ind w:firstLine="709"/>
        <w:rPr>
          <w:rFonts w:eastAsia="Times New Roman" w:cs="Times New Roman"/>
        </w:rPr>
      </w:pPr>
      <w:r w:rsidRPr="2C324A81">
        <w:rPr>
          <w:rFonts w:eastAsia="Times New Roman" w:cs="Times New Roman"/>
        </w:rPr>
        <w:t>Neste trabalho, o grupo recebeu um texto como enunciado e é desafiado a criar um modelo entidade-associação com base nesse texto. Esse modelo permite identificar as entidades presentes no texto e estabelecer as associações entre elas.</w:t>
      </w:r>
    </w:p>
    <w:p w14:paraId="40631B42" w14:textId="77777777" w:rsidR="001B0837" w:rsidRDefault="001B0837" w:rsidP="001B0837">
      <w:pPr>
        <w:ind w:firstLine="709"/>
        <w:rPr>
          <w:rFonts w:eastAsia="Times New Roman" w:cs="Times New Roman"/>
        </w:rPr>
      </w:pPr>
      <w:r w:rsidRPr="2C324A81">
        <w:rPr>
          <w:rFonts w:eastAsia="Times New Roman" w:cs="Times New Roman"/>
        </w:rPr>
        <w:t>Em seguida, o grupo teve que utilizar o modelo entidade-associação criado para desenvolver um modelo relacional. Esse modelo relacional representa as entidades, seus atributos e os relacionamentos entre elas em um formato que pode ser implementado em um banco de dados relacional.</w:t>
      </w:r>
    </w:p>
    <w:p w14:paraId="35197AFC" w14:textId="45982BE3" w:rsidR="001B0837" w:rsidRDefault="001B0837" w:rsidP="001B0837">
      <w:pPr>
        <w:ind w:firstLine="709"/>
        <w:rPr>
          <w:rFonts w:eastAsia="Times New Roman" w:cs="Times New Roman"/>
        </w:rPr>
      </w:pPr>
      <w:r w:rsidRPr="2C324A81">
        <w:rPr>
          <w:rFonts w:eastAsia="Times New Roman" w:cs="Times New Roman"/>
        </w:rPr>
        <w:t xml:space="preserve">Além disso, o grupo precisa de utilizar a uma extensão para programação da linguagem </w:t>
      </w:r>
      <w:r>
        <w:rPr>
          <w:rFonts w:eastAsia="Times New Roman" w:cs="Times New Roman"/>
        </w:rPr>
        <w:t>SQL</w:t>
      </w:r>
      <w:r w:rsidRPr="2C324A81">
        <w:rPr>
          <w:rFonts w:eastAsia="Times New Roman" w:cs="Times New Roman"/>
        </w:rPr>
        <w:t>,</w:t>
      </w:r>
      <w:r>
        <w:rPr>
          <w:rFonts w:eastAsia="Times New Roman" w:cs="Times New Roman"/>
        </w:rPr>
        <w:t xml:space="preserve"> </w:t>
      </w:r>
      <w:r w:rsidRPr="2C324A81">
        <w:rPr>
          <w:rFonts w:eastAsia="Times New Roman" w:cs="Times New Roman"/>
        </w:rPr>
        <w:t>denominada por</w:t>
      </w:r>
      <w:r>
        <w:rPr>
          <w:rFonts w:eastAsia="Times New Roman" w:cs="Times New Roman"/>
        </w:rPr>
        <w:t xml:space="preserve"> PLPGSQL</w:t>
      </w:r>
      <w:r w:rsidRPr="2C324A81">
        <w:rPr>
          <w:rFonts w:eastAsia="Times New Roman" w:cs="Times New Roman"/>
        </w:rPr>
        <w:t>, para implementar diversas functions, procedures, views e triggers. Esses elementos adicionam funcionalidades ao banco de dados e permitem realizar operações complexas e automatizadas.</w:t>
      </w:r>
    </w:p>
    <w:p w14:paraId="2D8FDE61" w14:textId="77777777" w:rsidR="001B0837" w:rsidRDefault="001B0837" w:rsidP="001B0837">
      <w:pPr>
        <w:ind w:firstLine="709"/>
        <w:rPr>
          <w:rFonts w:eastAsia="Times New Roman" w:cs="Times New Roman"/>
        </w:rPr>
      </w:pPr>
      <w:r w:rsidRPr="2C324A81">
        <w:rPr>
          <w:rFonts w:eastAsia="Times New Roman" w:cs="Times New Roman"/>
        </w:rPr>
        <w:t>Durante o desenvolvimento desses componentes, o grupo aplicou os corretos níveis de isolamento, garantindo a integridade dos dados e evitando conflitos de acesso simultâneo. Além disso, foram aplicados os devidos tratamentos de erros para lidar com situações inesperadas e manter a consistência dos dados.</w:t>
      </w:r>
    </w:p>
    <w:p w14:paraId="0352F7FF" w14:textId="3A86CB07" w:rsidR="001B0837" w:rsidRDefault="001B0837" w:rsidP="001B0837">
      <w:pPr>
        <w:ind w:firstLine="709"/>
        <w:rPr>
          <w:rFonts w:eastAsia="Times New Roman" w:cs="Times New Roman"/>
        </w:rPr>
      </w:pPr>
      <w:r w:rsidRPr="0DEB22FC">
        <w:rPr>
          <w:rFonts w:eastAsia="Times New Roman" w:cs="Times New Roman"/>
        </w:rPr>
        <w:t>Em resumo, este trabalho envolve a criação de um modelo entidade-associação a partir de um texto, a tradução desse modelo para um modelo relacional, e a implementação de functions, procedures, views e triggers utilizando a</w:t>
      </w:r>
      <w:r>
        <w:rPr>
          <w:rFonts w:eastAsia="Times New Roman" w:cs="Times New Roman"/>
        </w:rPr>
        <w:t xml:space="preserve"> </w:t>
      </w:r>
      <w:r w:rsidRPr="0DEB22FC">
        <w:rPr>
          <w:rFonts w:eastAsia="Times New Roman" w:cs="Times New Roman"/>
        </w:rPr>
        <w:t xml:space="preserve">extensão para programação da linguagem </w:t>
      </w:r>
      <w:proofErr w:type="spellStart"/>
      <w:r w:rsidRPr="0DEB22FC">
        <w:rPr>
          <w:rFonts w:eastAsia="Times New Roman" w:cs="Times New Roman"/>
        </w:rPr>
        <w:t>sql</w:t>
      </w:r>
      <w:proofErr w:type="spellEnd"/>
      <w:r w:rsidRPr="0DEB22FC">
        <w:rPr>
          <w:rFonts w:eastAsia="Times New Roman" w:cs="Times New Roman"/>
        </w:rPr>
        <w:t>, com atenção aos níveis de isolamento e tratamento de erros.</w:t>
      </w:r>
    </w:p>
    <w:p w14:paraId="2100B36D" w14:textId="77777777" w:rsidR="001B0837" w:rsidRDefault="001B0837" w:rsidP="001B0837"/>
    <w:p w14:paraId="32F02282" w14:textId="77777777" w:rsidR="001B0837" w:rsidRDefault="001B0837" w:rsidP="001B0837"/>
    <w:p w14:paraId="4168B1C3" w14:textId="77777777" w:rsidR="001B0837" w:rsidRDefault="001B0837" w:rsidP="001B0837"/>
    <w:p w14:paraId="68786C31" w14:textId="77777777" w:rsidR="001B0837" w:rsidRDefault="001B0837" w:rsidP="001B0837"/>
    <w:p w14:paraId="6EDB7248" w14:textId="0B9764F4" w:rsidR="001B0837" w:rsidRDefault="001B0837" w:rsidP="001B0837">
      <w:pPr>
        <w:rPr>
          <w:rFonts w:cs="Times New Roman"/>
          <w:b/>
          <w:bCs/>
          <w:sz w:val="24"/>
          <w:szCs w:val="24"/>
        </w:rPr>
      </w:pPr>
      <w:r w:rsidRPr="2C324A81">
        <w:rPr>
          <w:rFonts w:cs="Times New Roman"/>
          <w:b/>
          <w:bCs/>
          <w:sz w:val="24"/>
          <w:szCs w:val="24"/>
        </w:rPr>
        <w:t>Palavras-chave:  Extensão</w:t>
      </w:r>
      <w:r w:rsidRPr="001B0837">
        <w:rPr>
          <w:rFonts w:eastAsia="Times New Roman" w:cs="Times New Roman"/>
        </w:rPr>
        <w:t xml:space="preserve"> </w:t>
      </w:r>
      <w:r>
        <w:rPr>
          <w:rFonts w:eastAsia="Times New Roman" w:cs="Times New Roman"/>
        </w:rPr>
        <w:t>PLPGSQL</w:t>
      </w:r>
      <w:r w:rsidRPr="2C324A81">
        <w:rPr>
          <w:rFonts w:cs="Times New Roman"/>
          <w:b/>
          <w:bCs/>
          <w:sz w:val="24"/>
          <w:szCs w:val="24"/>
        </w:rPr>
        <w:t xml:space="preserve">; Function; Modelo entidade-associação; Modelo relacional; Níveis de isolamento; Procedures; Tratamento de erros; Triggers; Views </w:t>
      </w:r>
    </w:p>
    <w:p w14:paraId="56CB48BF" w14:textId="77777777" w:rsidR="002179FC" w:rsidRDefault="002179FC" w:rsidP="00FC667E"/>
    <w:p w14:paraId="4FB2AAAB" w14:textId="77777777" w:rsidR="002179FC" w:rsidRDefault="002179FC" w:rsidP="00FC667E">
      <w:r>
        <w:br w:type="page"/>
      </w:r>
    </w:p>
    <w:p w14:paraId="144A2F73" w14:textId="77777777" w:rsidR="003737CF" w:rsidRPr="007F2767" w:rsidRDefault="003737CF" w:rsidP="00FC667E">
      <w:pPr>
        <w:pStyle w:val="Ttulo1"/>
      </w:pPr>
    </w:p>
    <w:p w14:paraId="7D0B13A2" w14:textId="77777777" w:rsidR="003737CF" w:rsidRPr="007F2767" w:rsidRDefault="003737CF" w:rsidP="003737CF">
      <w:pPr>
        <w:rPr>
          <w:rFonts w:eastAsiaTheme="majorEastAsia" w:cstheme="majorBidi"/>
          <w:sz w:val="40"/>
          <w:szCs w:val="28"/>
        </w:rPr>
      </w:pPr>
      <w:r w:rsidRPr="007F2767">
        <w:br w:type="page"/>
      </w:r>
    </w:p>
    <w:p w14:paraId="2CFD2B48" w14:textId="77777777" w:rsidR="002179FC" w:rsidRPr="002179FC" w:rsidRDefault="002179FC" w:rsidP="00FC667E">
      <w:pPr>
        <w:pStyle w:val="Ttulo1"/>
        <w:rPr>
          <w:lang w:val="en-US"/>
        </w:rPr>
      </w:pPr>
      <w:bookmarkStart w:id="1" w:name="_Toc417484089"/>
      <w:r w:rsidRPr="002179FC">
        <w:rPr>
          <w:lang w:val="en-US"/>
        </w:rPr>
        <w:lastRenderedPageBreak/>
        <w:t>Abstract</w:t>
      </w:r>
      <w:bookmarkEnd w:id="1"/>
    </w:p>
    <w:p w14:paraId="077245B2" w14:textId="77777777" w:rsidR="002179FC" w:rsidRPr="002179FC" w:rsidRDefault="002179FC" w:rsidP="00FC667E">
      <w:pPr>
        <w:rPr>
          <w:lang w:val="en-US"/>
        </w:rPr>
      </w:pPr>
    </w:p>
    <w:p w14:paraId="45E87DA7" w14:textId="77777777" w:rsidR="002179FC" w:rsidRPr="002179FC" w:rsidRDefault="002179FC" w:rsidP="00FC667E">
      <w:pPr>
        <w:rPr>
          <w:lang w:val="en-US"/>
        </w:rPr>
      </w:pPr>
    </w:p>
    <w:p w14:paraId="03294E28" w14:textId="77777777" w:rsidR="002179FC" w:rsidRPr="002179FC" w:rsidRDefault="002179FC" w:rsidP="00FC667E">
      <w:pPr>
        <w:rPr>
          <w:lang w:val="en-US"/>
        </w:rPr>
      </w:pPr>
      <w:r w:rsidRPr="002179FC">
        <w:rPr>
          <w:lang w:val="en-US"/>
        </w:rPr>
        <w:t>Abstract text</w:t>
      </w:r>
      <w:r w:rsidR="00F33308">
        <w:rPr>
          <w:lang w:val="en-US"/>
        </w:rPr>
        <w:t xml:space="preserve"> (1 page).</w:t>
      </w:r>
    </w:p>
    <w:p w14:paraId="62A809E1" w14:textId="77777777" w:rsidR="002179FC" w:rsidRPr="002179FC" w:rsidRDefault="002179FC" w:rsidP="00FC667E">
      <w:pPr>
        <w:rPr>
          <w:lang w:val="en-US"/>
        </w:rPr>
      </w:pPr>
    </w:p>
    <w:p w14:paraId="638FE32A" w14:textId="77777777" w:rsidR="002179FC" w:rsidRPr="002179FC" w:rsidRDefault="002179FC" w:rsidP="00FC667E">
      <w:pPr>
        <w:rPr>
          <w:lang w:val="en-US"/>
        </w:rPr>
      </w:pPr>
    </w:p>
    <w:p w14:paraId="220ABEB7" w14:textId="77777777" w:rsidR="002179FC" w:rsidRPr="002179FC" w:rsidRDefault="002179FC" w:rsidP="00FC667E">
      <w:pPr>
        <w:rPr>
          <w:lang w:val="en-US"/>
        </w:rPr>
      </w:pPr>
    </w:p>
    <w:p w14:paraId="11434102" w14:textId="77777777" w:rsidR="002179FC" w:rsidRPr="002179FC" w:rsidRDefault="002179FC" w:rsidP="00FC667E">
      <w:pPr>
        <w:rPr>
          <w:lang w:val="en-US"/>
        </w:rPr>
      </w:pPr>
    </w:p>
    <w:p w14:paraId="5C21AAFD" w14:textId="77777777"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 xml:space="preserve">eyword list, delimited </w:t>
      </w:r>
      <w:proofErr w:type="gramStart"/>
      <w:r w:rsidRPr="002179FC">
        <w:rPr>
          <w:lang w:val="en-US"/>
        </w:rPr>
        <w:t>by ;</w:t>
      </w:r>
      <w:proofErr w:type="gramEnd"/>
      <w:r w:rsidRPr="002179FC">
        <w:rPr>
          <w:lang w:val="en-US"/>
        </w:rPr>
        <w:t>.</w:t>
      </w:r>
    </w:p>
    <w:p w14:paraId="12A98DC5" w14:textId="77777777" w:rsidR="007D3368" w:rsidRDefault="007D3368" w:rsidP="00FC667E">
      <w:pPr>
        <w:rPr>
          <w:lang w:val="en-US"/>
        </w:rPr>
      </w:pPr>
    </w:p>
    <w:p w14:paraId="0EB6E645" w14:textId="031C0F2D" w:rsidR="003737CF" w:rsidRPr="001B0837" w:rsidRDefault="003737CF" w:rsidP="003737CF">
      <w:pPr>
        <w:rPr>
          <w:lang w:val="en-US"/>
        </w:rPr>
      </w:pPr>
      <w:r w:rsidRPr="00FF7C29">
        <w:rPr>
          <w:lang w:val="en-GB"/>
        </w:rPr>
        <w:br w:type="page"/>
      </w:r>
    </w:p>
    <w:p w14:paraId="19AC8FDA" w14:textId="77777777"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14:paraId="0C176D2C" w14:textId="77777777" w:rsidR="00AB0EC2"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iperligao"/>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14:paraId="79C3F5B1"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iperligao"/>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14:paraId="6DB576CB"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iperligao"/>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4642D6">
          <w:rPr>
            <w:noProof/>
            <w:webHidden/>
          </w:rPr>
          <w:t>ix</w:t>
        </w:r>
        <w:r w:rsidR="00AB0EC2">
          <w:rPr>
            <w:noProof/>
            <w:webHidden/>
          </w:rPr>
          <w:fldChar w:fldCharType="end"/>
        </w:r>
      </w:hyperlink>
    </w:p>
    <w:p w14:paraId="659B2E5F"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iperligao"/>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14:paraId="0D4EF09F"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iperligao"/>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14:paraId="2871ABC6"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iperligao"/>
            <w:noProof/>
          </w:rPr>
          <w:t>1.</w:t>
        </w:r>
        <w:r w:rsidR="00AB0EC2">
          <w:rPr>
            <w:rFonts w:eastAsiaTheme="minorEastAsia"/>
            <w:b w:val="0"/>
            <w:bCs w:val="0"/>
            <w:caps w:val="0"/>
            <w:noProof/>
            <w:sz w:val="22"/>
            <w:szCs w:val="22"/>
            <w:lang w:eastAsia="pt-PT"/>
          </w:rPr>
          <w:tab/>
        </w:r>
        <w:r w:rsidR="00AB0EC2" w:rsidRPr="00480C2B">
          <w:rPr>
            <w:rStyle w:val="Hiperligao"/>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2BD7A49F" w14:textId="77777777" w:rsidR="00AB0EC2" w:rsidRDefault="00000000">
      <w:pPr>
        <w:pStyle w:val="ndice2"/>
        <w:tabs>
          <w:tab w:val="right" w:leader="dot" w:pos="8494"/>
        </w:tabs>
        <w:rPr>
          <w:rFonts w:eastAsiaTheme="minorEastAsia"/>
          <w:smallCaps w:val="0"/>
          <w:noProof/>
          <w:sz w:val="22"/>
          <w:szCs w:val="22"/>
          <w:lang w:eastAsia="pt-PT"/>
        </w:rPr>
      </w:pPr>
      <w:hyperlink w:anchor="_Toc417484094" w:history="1">
        <w:r w:rsidR="00AB0EC2" w:rsidRPr="00480C2B">
          <w:rPr>
            <w:rStyle w:val="Hiperligao"/>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0AD32B80" w14:textId="77777777" w:rsidR="00AB0EC2" w:rsidRDefault="00000000">
      <w:pPr>
        <w:pStyle w:val="ndice2"/>
        <w:tabs>
          <w:tab w:val="right" w:leader="dot" w:pos="8494"/>
        </w:tabs>
        <w:rPr>
          <w:rFonts w:eastAsiaTheme="minorEastAsia"/>
          <w:smallCaps w:val="0"/>
          <w:noProof/>
          <w:sz w:val="22"/>
          <w:szCs w:val="22"/>
          <w:lang w:eastAsia="pt-PT"/>
        </w:rPr>
      </w:pPr>
      <w:hyperlink w:anchor="_Toc417484095" w:history="1">
        <w:r w:rsidR="00AB0EC2" w:rsidRPr="00480C2B">
          <w:rPr>
            <w:rStyle w:val="Hiperligao"/>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623888C4" w14:textId="77777777" w:rsidR="00AB0EC2" w:rsidRDefault="00000000">
      <w:pPr>
        <w:pStyle w:val="ndice3"/>
        <w:tabs>
          <w:tab w:val="right" w:leader="dot" w:pos="8494"/>
        </w:tabs>
        <w:rPr>
          <w:rFonts w:eastAsiaTheme="minorEastAsia"/>
          <w:i w:val="0"/>
          <w:iCs w:val="0"/>
          <w:noProof/>
          <w:sz w:val="22"/>
          <w:szCs w:val="22"/>
          <w:lang w:eastAsia="pt-PT"/>
        </w:rPr>
      </w:pPr>
      <w:hyperlink w:anchor="_Toc417484096" w:history="1">
        <w:r w:rsidR="00AB0EC2" w:rsidRPr="00480C2B">
          <w:rPr>
            <w:rStyle w:val="Hiperligao"/>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2DE3BB0B" w14:textId="77777777" w:rsidR="00AB0EC2" w:rsidRDefault="00000000">
      <w:pPr>
        <w:pStyle w:val="ndice3"/>
        <w:tabs>
          <w:tab w:val="right" w:leader="dot" w:pos="8494"/>
        </w:tabs>
        <w:rPr>
          <w:rFonts w:eastAsiaTheme="minorEastAsia"/>
          <w:i w:val="0"/>
          <w:iCs w:val="0"/>
          <w:noProof/>
          <w:sz w:val="22"/>
          <w:szCs w:val="22"/>
          <w:lang w:eastAsia="pt-PT"/>
        </w:rPr>
      </w:pPr>
      <w:hyperlink w:anchor="_Toc417484097" w:history="1">
        <w:r w:rsidR="00AB0EC2" w:rsidRPr="00480C2B">
          <w:rPr>
            <w:rStyle w:val="Hiperligao"/>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148B67CB" w14:textId="77777777" w:rsidR="00AB0EC2" w:rsidRDefault="00000000">
      <w:pPr>
        <w:pStyle w:val="ndice2"/>
        <w:tabs>
          <w:tab w:val="right" w:leader="dot" w:pos="8494"/>
        </w:tabs>
        <w:rPr>
          <w:rFonts w:eastAsiaTheme="minorEastAsia"/>
          <w:smallCaps w:val="0"/>
          <w:noProof/>
          <w:sz w:val="22"/>
          <w:szCs w:val="22"/>
          <w:lang w:eastAsia="pt-PT"/>
        </w:rPr>
      </w:pPr>
      <w:hyperlink w:anchor="_Toc417484098" w:history="1">
        <w:r w:rsidR="00AB0EC2" w:rsidRPr="00480C2B">
          <w:rPr>
            <w:rStyle w:val="Hiperligao"/>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14:paraId="4319A592"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iperligao"/>
            <w:noProof/>
          </w:rPr>
          <w:t>2.</w:t>
        </w:r>
        <w:r w:rsidR="00AB0EC2">
          <w:rPr>
            <w:rFonts w:eastAsiaTheme="minorEastAsia"/>
            <w:b w:val="0"/>
            <w:bCs w:val="0"/>
            <w:caps w:val="0"/>
            <w:noProof/>
            <w:sz w:val="22"/>
            <w:szCs w:val="22"/>
            <w:lang w:eastAsia="pt-PT"/>
          </w:rPr>
          <w:tab/>
        </w:r>
        <w:r w:rsidR="00AB0EC2" w:rsidRPr="00480C2B">
          <w:rPr>
            <w:rStyle w:val="Hiperligao"/>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49F1AF2D" w14:textId="77777777" w:rsidR="00AB0EC2" w:rsidRDefault="00000000">
      <w:pPr>
        <w:pStyle w:val="ndice2"/>
        <w:tabs>
          <w:tab w:val="right" w:leader="dot" w:pos="8494"/>
        </w:tabs>
        <w:rPr>
          <w:rFonts w:eastAsiaTheme="minorEastAsia"/>
          <w:smallCaps w:val="0"/>
          <w:noProof/>
          <w:sz w:val="22"/>
          <w:szCs w:val="22"/>
          <w:lang w:eastAsia="pt-PT"/>
        </w:rPr>
      </w:pPr>
      <w:hyperlink w:anchor="_Toc417484100" w:history="1">
        <w:r w:rsidR="00AB0EC2" w:rsidRPr="00480C2B">
          <w:rPr>
            <w:rStyle w:val="Hiperligao"/>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57DA22B8" w14:textId="77777777" w:rsidR="00AB0EC2" w:rsidRDefault="00000000">
      <w:pPr>
        <w:pStyle w:val="ndice2"/>
        <w:tabs>
          <w:tab w:val="right" w:leader="dot" w:pos="8494"/>
        </w:tabs>
        <w:rPr>
          <w:rFonts w:eastAsiaTheme="minorEastAsia"/>
          <w:smallCaps w:val="0"/>
          <w:noProof/>
          <w:sz w:val="22"/>
          <w:szCs w:val="22"/>
          <w:lang w:eastAsia="pt-PT"/>
        </w:rPr>
      </w:pPr>
      <w:hyperlink w:anchor="_Toc417484101" w:history="1">
        <w:r w:rsidR="00AB0EC2" w:rsidRPr="00480C2B">
          <w:rPr>
            <w:rStyle w:val="Hiperligao"/>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6672D0B9" w14:textId="77777777" w:rsidR="00AB0EC2" w:rsidRDefault="00000000">
      <w:pPr>
        <w:pStyle w:val="ndice2"/>
        <w:tabs>
          <w:tab w:val="right" w:leader="dot" w:pos="8494"/>
        </w:tabs>
        <w:rPr>
          <w:rFonts w:eastAsiaTheme="minorEastAsia"/>
          <w:smallCaps w:val="0"/>
          <w:noProof/>
          <w:sz w:val="22"/>
          <w:szCs w:val="22"/>
          <w:lang w:eastAsia="pt-PT"/>
        </w:rPr>
      </w:pPr>
      <w:hyperlink w:anchor="_Toc417484102" w:history="1">
        <w:r w:rsidR="00AB0EC2" w:rsidRPr="00480C2B">
          <w:rPr>
            <w:rStyle w:val="Hiperligao"/>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5DBE27EA" w14:textId="77777777" w:rsidR="00AB0EC2" w:rsidRDefault="00000000">
      <w:pPr>
        <w:pStyle w:val="ndice2"/>
        <w:tabs>
          <w:tab w:val="right" w:leader="dot" w:pos="8494"/>
        </w:tabs>
        <w:rPr>
          <w:rFonts w:eastAsiaTheme="minorEastAsia"/>
          <w:smallCaps w:val="0"/>
          <w:noProof/>
          <w:sz w:val="22"/>
          <w:szCs w:val="22"/>
          <w:lang w:eastAsia="pt-PT"/>
        </w:rPr>
      </w:pPr>
      <w:hyperlink w:anchor="_Toc417484103" w:history="1">
        <w:r w:rsidR="00AB0EC2" w:rsidRPr="00480C2B">
          <w:rPr>
            <w:rStyle w:val="Hiperligao"/>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630E2CA0" w14:textId="77777777" w:rsidR="00AB0EC2" w:rsidRDefault="00000000">
      <w:pPr>
        <w:pStyle w:val="ndice2"/>
        <w:tabs>
          <w:tab w:val="right" w:leader="dot" w:pos="8494"/>
        </w:tabs>
        <w:rPr>
          <w:rFonts w:eastAsiaTheme="minorEastAsia"/>
          <w:smallCaps w:val="0"/>
          <w:noProof/>
          <w:sz w:val="22"/>
          <w:szCs w:val="22"/>
          <w:lang w:eastAsia="pt-PT"/>
        </w:rPr>
      </w:pPr>
      <w:hyperlink w:anchor="_Toc417484104" w:history="1">
        <w:r w:rsidR="00AB0EC2" w:rsidRPr="00480C2B">
          <w:rPr>
            <w:rStyle w:val="Hiperligao"/>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31D2D031"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iperligao"/>
            <w:noProof/>
          </w:rPr>
          <w:t>3.</w:t>
        </w:r>
        <w:r w:rsidR="00AB0EC2">
          <w:rPr>
            <w:rFonts w:eastAsiaTheme="minorEastAsia"/>
            <w:b w:val="0"/>
            <w:bCs w:val="0"/>
            <w:caps w:val="0"/>
            <w:noProof/>
            <w:sz w:val="22"/>
            <w:szCs w:val="22"/>
            <w:lang w:eastAsia="pt-PT"/>
          </w:rPr>
          <w:tab/>
        </w:r>
        <w:r w:rsidR="00AB0EC2" w:rsidRPr="00480C2B">
          <w:rPr>
            <w:rStyle w:val="Hiperligao"/>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7F89A803" w14:textId="77777777" w:rsidR="00AB0EC2" w:rsidRDefault="00000000">
      <w:pPr>
        <w:pStyle w:val="ndice2"/>
        <w:tabs>
          <w:tab w:val="right" w:leader="dot" w:pos="8494"/>
        </w:tabs>
        <w:rPr>
          <w:rFonts w:eastAsiaTheme="minorEastAsia"/>
          <w:smallCaps w:val="0"/>
          <w:noProof/>
          <w:sz w:val="22"/>
          <w:szCs w:val="22"/>
          <w:lang w:eastAsia="pt-PT"/>
        </w:rPr>
      </w:pPr>
      <w:hyperlink w:anchor="_Toc417484106" w:history="1">
        <w:r w:rsidR="00AB0EC2" w:rsidRPr="00480C2B">
          <w:rPr>
            <w:rStyle w:val="Hiperligao"/>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5EFF6E7A" w14:textId="77777777" w:rsidR="00AB0EC2" w:rsidRDefault="00000000">
      <w:pPr>
        <w:pStyle w:val="ndice2"/>
        <w:tabs>
          <w:tab w:val="right" w:leader="dot" w:pos="8494"/>
        </w:tabs>
        <w:rPr>
          <w:rFonts w:eastAsiaTheme="minorEastAsia"/>
          <w:smallCaps w:val="0"/>
          <w:noProof/>
          <w:sz w:val="22"/>
          <w:szCs w:val="22"/>
          <w:lang w:eastAsia="pt-PT"/>
        </w:rPr>
      </w:pPr>
      <w:hyperlink w:anchor="_Toc417484107" w:history="1">
        <w:r w:rsidR="00AB0EC2" w:rsidRPr="00480C2B">
          <w:rPr>
            <w:rStyle w:val="Hiperligao"/>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83E3409"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08" w:history="1">
        <w:r w:rsidR="00AB0EC2" w:rsidRPr="00480C2B">
          <w:rPr>
            <w:rStyle w:val="Hiperligao"/>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555EFE75"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09" w:history="1">
        <w:r w:rsidR="00AB0EC2" w:rsidRPr="00480C2B">
          <w:rPr>
            <w:rStyle w:val="Hiperligao"/>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3854A965" w14:textId="77777777" w:rsidR="00AB0EC2" w:rsidRDefault="00000000">
      <w:pPr>
        <w:pStyle w:val="ndice2"/>
        <w:tabs>
          <w:tab w:val="right" w:leader="dot" w:pos="8494"/>
        </w:tabs>
        <w:rPr>
          <w:rFonts w:eastAsiaTheme="minorEastAsia"/>
          <w:smallCaps w:val="0"/>
          <w:noProof/>
          <w:sz w:val="22"/>
          <w:szCs w:val="22"/>
          <w:lang w:eastAsia="pt-PT"/>
        </w:rPr>
      </w:pPr>
      <w:hyperlink w:anchor="_Toc417484110" w:history="1">
        <w:r w:rsidR="00AB0EC2" w:rsidRPr="00480C2B">
          <w:rPr>
            <w:rStyle w:val="Hiperligao"/>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22F347D5"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iperligao"/>
            <w:noProof/>
          </w:rPr>
          <w:t>4.</w:t>
        </w:r>
        <w:r w:rsidR="00AB0EC2">
          <w:rPr>
            <w:rFonts w:eastAsiaTheme="minorEastAsia"/>
            <w:b w:val="0"/>
            <w:bCs w:val="0"/>
            <w:caps w:val="0"/>
            <w:noProof/>
            <w:sz w:val="22"/>
            <w:szCs w:val="22"/>
            <w:lang w:eastAsia="pt-PT"/>
          </w:rPr>
          <w:tab/>
        </w:r>
        <w:r w:rsidR="00AB0EC2" w:rsidRPr="00480C2B">
          <w:rPr>
            <w:rStyle w:val="Hiperligao"/>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6A177C6F" w14:textId="77777777" w:rsidR="00AB0EC2" w:rsidRDefault="00000000">
      <w:pPr>
        <w:pStyle w:val="ndice2"/>
        <w:tabs>
          <w:tab w:val="right" w:leader="dot" w:pos="8494"/>
        </w:tabs>
        <w:rPr>
          <w:rFonts w:eastAsiaTheme="minorEastAsia"/>
          <w:smallCaps w:val="0"/>
          <w:noProof/>
          <w:sz w:val="22"/>
          <w:szCs w:val="22"/>
          <w:lang w:eastAsia="pt-PT"/>
        </w:rPr>
      </w:pPr>
      <w:hyperlink w:anchor="_Toc417484112" w:history="1">
        <w:r w:rsidR="00AB0EC2" w:rsidRPr="00480C2B">
          <w:rPr>
            <w:rStyle w:val="Hiperligao"/>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20DA829" w14:textId="77777777" w:rsidR="00AB0EC2" w:rsidRDefault="00000000">
      <w:pPr>
        <w:pStyle w:val="ndice2"/>
        <w:tabs>
          <w:tab w:val="right" w:leader="dot" w:pos="8494"/>
        </w:tabs>
        <w:rPr>
          <w:rFonts w:eastAsiaTheme="minorEastAsia"/>
          <w:smallCaps w:val="0"/>
          <w:noProof/>
          <w:sz w:val="22"/>
          <w:szCs w:val="22"/>
          <w:lang w:eastAsia="pt-PT"/>
        </w:rPr>
      </w:pPr>
      <w:hyperlink w:anchor="_Toc417484113" w:history="1">
        <w:r w:rsidR="00AB0EC2" w:rsidRPr="00480C2B">
          <w:rPr>
            <w:rStyle w:val="Hiperligao"/>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00F8EDB6"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14" w:history="1">
        <w:r w:rsidR="00AB0EC2" w:rsidRPr="00480C2B">
          <w:rPr>
            <w:rStyle w:val="Hiperligao"/>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68C41729"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15" w:history="1">
        <w:r w:rsidR="00AB0EC2" w:rsidRPr="00480C2B">
          <w:rPr>
            <w:rStyle w:val="Hiperligao"/>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45B97B01" w14:textId="77777777" w:rsidR="00AB0EC2" w:rsidRDefault="00000000">
      <w:pPr>
        <w:pStyle w:val="ndice2"/>
        <w:tabs>
          <w:tab w:val="right" w:leader="dot" w:pos="8494"/>
        </w:tabs>
        <w:rPr>
          <w:rFonts w:eastAsiaTheme="minorEastAsia"/>
          <w:smallCaps w:val="0"/>
          <w:noProof/>
          <w:sz w:val="22"/>
          <w:szCs w:val="22"/>
          <w:lang w:eastAsia="pt-PT"/>
        </w:rPr>
      </w:pPr>
      <w:hyperlink w:anchor="_Toc417484116" w:history="1">
        <w:r w:rsidR="00AB0EC2" w:rsidRPr="00480C2B">
          <w:rPr>
            <w:rStyle w:val="Hiperligao"/>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77B0A502"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iperligao"/>
            <w:noProof/>
          </w:rPr>
          <w:t>5.</w:t>
        </w:r>
        <w:r w:rsidR="00AB0EC2">
          <w:rPr>
            <w:rFonts w:eastAsiaTheme="minorEastAsia"/>
            <w:b w:val="0"/>
            <w:bCs w:val="0"/>
            <w:caps w:val="0"/>
            <w:noProof/>
            <w:sz w:val="22"/>
            <w:szCs w:val="22"/>
            <w:lang w:eastAsia="pt-PT"/>
          </w:rPr>
          <w:tab/>
        </w:r>
        <w:r w:rsidR="00AB0EC2" w:rsidRPr="00480C2B">
          <w:rPr>
            <w:rStyle w:val="Hiperligao"/>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14:paraId="4EB74126"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iperligao"/>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14:paraId="674B3FB8"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iperligao"/>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14:paraId="4CD86BC8"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iperligao"/>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14:paraId="25ABADC0" w14:textId="77777777"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14:paraId="46356D46" w14:textId="77777777" w:rsidR="003737CF" w:rsidRDefault="003737CF" w:rsidP="003737CF">
      <w:pPr>
        <w:rPr>
          <w:rFonts w:eastAsiaTheme="majorEastAsia" w:cstheme="majorBidi"/>
          <w:sz w:val="40"/>
          <w:szCs w:val="28"/>
        </w:rPr>
      </w:pPr>
      <w:r>
        <w:br w:type="page"/>
      </w:r>
    </w:p>
    <w:p w14:paraId="0AADFE0F" w14:textId="77777777" w:rsidR="0005356E" w:rsidRDefault="0005356E" w:rsidP="0005356E">
      <w:pPr>
        <w:pStyle w:val="Ttulo1"/>
      </w:pPr>
      <w:bookmarkStart w:id="4" w:name="_Toc417484091"/>
      <w:r>
        <w:lastRenderedPageBreak/>
        <w:t>Lista de Figuras</w:t>
      </w:r>
      <w:bookmarkEnd w:id="4"/>
    </w:p>
    <w:p w14:paraId="4FF840F1" w14:textId="77777777" w:rsidR="0005356E" w:rsidRPr="0005356E" w:rsidRDefault="0005356E" w:rsidP="0005356E"/>
    <w:p w14:paraId="01E03FF0" w14:textId="77777777"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iperligao"/>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13017A43"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iperligao"/>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3ABC05EE"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iperligao"/>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5A3C3EAC" w14:textId="77777777" w:rsidR="007E472E" w:rsidRDefault="002E68E1" w:rsidP="00FC667E">
      <w:pPr>
        <w:rPr>
          <w:b/>
          <w:bCs/>
          <w:sz w:val="18"/>
          <w:szCs w:val="18"/>
        </w:rPr>
      </w:pPr>
      <w:r>
        <w:rPr>
          <w:b/>
          <w:bCs/>
          <w:sz w:val="18"/>
          <w:szCs w:val="18"/>
        </w:rPr>
        <w:fldChar w:fldCharType="end"/>
      </w:r>
    </w:p>
    <w:p w14:paraId="426F70DE" w14:textId="2E1A38F3" w:rsidR="003737CF" w:rsidRPr="001B0837" w:rsidRDefault="007E472E" w:rsidP="003737CF">
      <w:r>
        <w:br w:type="page"/>
      </w:r>
    </w:p>
    <w:p w14:paraId="4849DC20" w14:textId="77777777" w:rsidR="007E472E" w:rsidRDefault="007E472E" w:rsidP="007E472E">
      <w:pPr>
        <w:pStyle w:val="Ttulo1"/>
      </w:pPr>
      <w:bookmarkStart w:id="5" w:name="_Toc417484092"/>
      <w:r>
        <w:lastRenderedPageBreak/>
        <w:t>Lista de Tabelas</w:t>
      </w:r>
      <w:bookmarkEnd w:id="5"/>
    </w:p>
    <w:p w14:paraId="548E8B8B" w14:textId="77777777"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iperligao"/>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7B8C3E1E" w14:textId="77777777" w:rsidR="0005356E" w:rsidRDefault="009A7C43" w:rsidP="00FC667E">
      <w:r>
        <w:fldChar w:fldCharType="end"/>
      </w:r>
    </w:p>
    <w:p w14:paraId="53234B0E" w14:textId="1D0395DD" w:rsidR="003737CF" w:rsidRDefault="00B35671" w:rsidP="003737CF">
      <w:r>
        <w:br w:type="page"/>
      </w:r>
    </w:p>
    <w:p w14:paraId="0C033B72"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730C3258" w14:textId="77777777" w:rsidR="00CB3748" w:rsidRDefault="003E5A2E" w:rsidP="00FC667E">
      <w:pPr>
        <w:pStyle w:val="Ttulo1"/>
        <w:numPr>
          <w:ilvl w:val="0"/>
          <w:numId w:val="1"/>
        </w:numPr>
      </w:pPr>
      <w:bookmarkStart w:id="6" w:name="_Toc417484093"/>
      <w:r w:rsidRPr="003E5A2E">
        <w:lastRenderedPageBreak/>
        <w:t>Introdução</w:t>
      </w:r>
      <w:bookmarkEnd w:id="6"/>
    </w:p>
    <w:p w14:paraId="4FE75C60" w14:textId="77777777" w:rsidR="00C06255" w:rsidRPr="00C06255" w:rsidRDefault="00C06255" w:rsidP="00C06255">
      <w:pPr>
        <w:ind w:left="360"/>
        <w:rPr>
          <w:rFonts w:eastAsia="Times New Roman" w:cs="Times New Roman"/>
          <w:color w:val="000000" w:themeColor="text2"/>
        </w:rPr>
      </w:pPr>
      <w:r w:rsidRPr="00C06255">
        <w:rPr>
          <w:rFonts w:eastAsia="Times New Roman" w:cs="Times New Roman"/>
          <w:color w:val="000000" w:themeColor="text2"/>
        </w:rPr>
        <w:t>Capítulo 1: Modelos</w:t>
      </w:r>
    </w:p>
    <w:p w14:paraId="79CFB1A1" w14:textId="77777777" w:rsidR="00C06255" w:rsidRPr="00CB3748" w:rsidRDefault="00C06255" w:rsidP="00C06255">
      <w:pPr>
        <w:ind w:left="360"/>
      </w:pPr>
    </w:p>
    <w:p w14:paraId="2FDE56C4" w14:textId="77777777" w:rsidR="00C06255" w:rsidRPr="00C06255" w:rsidRDefault="00C06255" w:rsidP="00C06255">
      <w:pPr>
        <w:ind w:left="357" w:firstLine="709"/>
        <w:rPr>
          <w:rFonts w:eastAsia="Times New Roman" w:cs="Times New Roman"/>
          <w:color w:val="000000" w:themeColor="text2"/>
        </w:rPr>
      </w:pPr>
      <w:r w:rsidRPr="00C06255">
        <w:rPr>
          <w:rFonts w:eastAsia="Times New Roman" w:cs="Times New Roman"/>
          <w:color w:val="000000" w:themeColor="text2"/>
        </w:rPr>
        <w:t>Introdução: O Capítulo 1 do relatório aborda a etapa de criação do banco de dados, que é essencial no processo de desenvolvimento de sistemas. Neste capítulo, serão apresentados os dois subcapítulos que abordam os principais modelos utilizados nesse processo: o Modelo Entidade-Associação e o Modelo Relacional. Esses modelos fornecem uma representação estruturada das entidades, atributos e relacionamentos presentes no sistema, permitindo uma melhor compreensão e organização dos dados.</w:t>
      </w:r>
    </w:p>
    <w:p w14:paraId="7FB3589E" w14:textId="77777777" w:rsidR="00C06255" w:rsidRPr="00CB3748" w:rsidRDefault="00C06255" w:rsidP="00C06255">
      <w:pPr>
        <w:ind w:left="360"/>
      </w:pPr>
    </w:p>
    <w:p w14:paraId="1E5BA72D" w14:textId="77777777" w:rsidR="00C06255" w:rsidRPr="00C06255" w:rsidRDefault="00C06255" w:rsidP="00C06255">
      <w:pPr>
        <w:ind w:left="360"/>
        <w:rPr>
          <w:rFonts w:eastAsia="Times New Roman" w:cs="Times New Roman"/>
          <w:color w:val="000000" w:themeColor="text2"/>
        </w:rPr>
      </w:pPr>
    </w:p>
    <w:p w14:paraId="3D2933E7" w14:textId="77777777" w:rsidR="00C06255" w:rsidRPr="00C06255" w:rsidRDefault="00C06255" w:rsidP="00C06255">
      <w:pPr>
        <w:ind w:left="360"/>
        <w:rPr>
          <w:rFonts w:eastAsia="Times New Roman" w:cs="Times New Roman"/>
          <w:color w:val="000000" w:themeColor="text2"/>
        </w:rPr>
      </w:pPr>
    </w:p>
    <w:p w14:paraId="70B8F47D" w14:textId="77777777" w:rsidR="00C06255" w:rsidRDefault="00C06255" w:rsidP="00C06255">
      <w:pPr>
        <w:pStyle w:val="Ttulo2"/>
        <w:ind w:left="360"/>
      </w:pPr>
      <w:bookmarkStart w:id="7" w:name="_Toc134354072"/>
      <w:r>
        <w:t>1.1 Modelo Entidade-Associação</w:t>
      </w:r>
      <w:bookmarkEnd w:id="7"/>
      <w:r>
        <w:t xml:space="preserve"> </w:t>
      </w:r>
    </w:p>
    <w:p w14:paraId="02885BDF" w14:textId="77777777" w:rsidR="00C06255" w:rsidRDefault="00C06255" w:rsidP="00C06255">
      <w:pPr>
        <w:ind w:left="360"/>
      </w:pPr>
    </w:p>
    <w:p w14:paraId="44392240" w14:textId="77777777" w:rsidR="00C06255" w:rsidRPr="00C06255" w:rsidRDefault="00C06255" w:rsidP="00C06255">
      <w:pPr>
        <w:ind w:left="357" w:firstLine="709"/>
        <w:rPr>
          <w:rFonts w:eastAsia="Times New Roman" w:cs="Times New Roman"/>
          <w:color w:val="000000" w:themeColor="text2"/>
        </w:rPr>
      </w:pPr>
      <w:r w:rsidRPr="00C06255">
        <w:rPr>
          <w:rFonts w:eastAsia="Times New Roman" w:cs="Times New Roman"/>
          <w:color w:val="000000" w:themeColor="text2"/>
        </w:rPr>
        <w:t>O modelo entidade-associação é uma ferramenta utilizada para representar as entidades presentes em um sistema, bem como os relacionamentos entre elas. Neste subcapítulo, será abordada a criação do modelo entidade-associação com base no texto fornecido como enunciado do trabalho.</w:t>
      </w:r>
    </w:p>
    <w:p w14:paraId="5EE3B97B" w14:textId="77777777" w:rsidR="00C06255" w:rsidRPr="00C06255" w:rsidRDefault="00C06255" w:rsidP="00C06255">
      <w:pPr>
        <w:ind w:left="357" w:firstLine="709"/>
        <w:rPr>
          <w:rFonts w:eastAsia="Times New Roman" w:cs="Times New Roman"/>
          <w:color w:val="000000" w:themeColor="text2"/>
        </w:rPr>
      </w:pPr>
      <w:r w:rsidRPr="00C06255">
        <w:rPr>
          <w:rFonts w:eastAsia="Times New Roman" w:cs="Times New Roman"/>
          <w:color w:val="000000" w:themeColor="text2"/>
        </w:rPr>
        <w:t>O processo de criação do modelo entidade-associação envolve a identificação das entidades presentes no texto e a definição dos relacionamentos entre elas. As entidades representam objetos ou conceitos do mundo real, enquanto os relacionamentos representam as associações entre essas entidades.</w:t>
      </w:r>
    </w:p>
    <w:p w14:paraId="614F986C" w14:textId="77777777" w:rsidR="00C06255" w:rsidRPr="00C06255" w:rsidRDefault="00C06255" w:rsidP="00C06255">
      <w:pPr>
        <w:ind w:left="357" w:firstLine="709"/>
        <w:rPr>
          <w:rFonts w:eastAsia="Times New Roman" w:cs="Times New Roman"/>
          <w:color w:val="000000" w:themeColor="text2"/>
        </w:rPr>
      </w:pPr>
      <w:r w:rsidRPr="00C06255">
        <w:rPr>
          <w:rFonts w:eastAsia="Times New Roman" w:cs="Times New Roman"/>
          <w:color w:val="000000" w:themeColor="text2"/>
        </w:rPr>
        <w:t>Após identificar as entidades, é importante estabelecer os relacionamentos entre elas. Os relacionamentos podem possuir diferentes cardinais, como "um para um", "um para muitos" ou "muitos para muitos" ou até conterem obrigatoriedade, sendo esta representada com duas linhas paralelas entre si. Esses relacionamentos são representados por meio de linhas que conectam as entidades no diagrama.</w:t>
      </w:r>
    </w:p>
    <w:p w14:paraId="459740EC" w14:textId="77777777" w:rsidR="00C06255" w:rsidRPr="00C06255" w:rsidRDefault="00C06255" w:rsidP="00C06255">
      <w:pPr>
        <w:ind w:left="357" w:firstLine="709"/>
        <w:rPr>
          <w:rFonts w:eastAsia="Times New Roman" w:cs="Times New Roman"/>
          <w:color w:val="000000" w:themeColor="text2"/>
        </w:rPr>
      </w:pPr>
      <w:r w:rsidRPr="00C06255">
        <w:rPr>
          <w:rFonts w:eastAsia="Times New Roman" w:cs="Times New Roman"/>
          <w:color w:val="000000" w:themeColor="text2"/>
        </w:rPr>
        <w:t xml:space="preserve">Além disso, é necessário definir os atributos das entidades, que são características ou propriedades que descrevem cada entidade. </w:t>
      </w:r>
    </w:p>
    <w:p w14:paraId="329D6579" w14:textId="0286C6A7" w:rsidR="00C06255" w:rsidRPr="00C06255" w:rsidRDefault="00C06255" w:rsidP="00312F64">
      <w:pPr>
        <w:ind w:left="357" w:firstLine="709"/>
        <w:rPr>
          <w:rFonts w:eastAsia="Times New Roman" w:cs="Times New Roman"/>
          <w:color w:val="000000" w:themeColor="text2"/>
        </w:rPr>
      </w:pPr>
      <w:r w:rsidRPr="00C06255">
        <w:rPr>
          <w:rFonts w:eastAsia="Times New Roman" w:cs="Times New Roman"/>
          <w:color w:val="000000" w:themeColor="text2"/>
        </w:rPr>
        <w:t>O modelo entidade-associação fornece uma representação visual das entidades, seus atributos e os relacionamentos entre elas, auxiliando na compreensão e na estruturação do banco de dados.</w:t>
      </w:r>
    </w:p>
    <w:p w14:paraId="2E15407D" w14:textId="77777777" w:rsidR="00C06255" w:rsidRDefault="00C06255" w:rsidP="00C06255">
      <w:pPr>
        <w:ind w:left="360"/>
        <w:rPr>
          <w:noProof/>
        </w:rPr>
      </w:pPr>
    </w:p>
    <w:p w14:paraId="0057CE0F" w14:textId="77777777" w:rsidR="00C06255" w:rsidRDefault="00C06255" w:rsidP="00C06255">
      <w:pPr>
        <w:ind w:left="360"/>
      </w:pPr>
    </w:p>
    <w:p w14:paraId="4388D656" w14:textId="77777777" w:rsidR="00C06255" w:rsidRDefault="00C06255" w:rsidP="00C06255">
      <w:pPr>
        <w:ind w:left="360"/>
        <w:jc w:val="center"/>
      </w:pPr>
      <w:bookmarkStart w:id="8" w:name="_Ref416098483"/>
      <w:bookmarkStart w:id="9" w:name="_Ref416098469"/>
      <w:bookmarkEnd w:id="8"/>
      <w:bookmarkEnd w:id="9"/>
    </w:p>
    <w:p w14:paraId="7393869E" w14:textId="77777777" w:rsidR="00C06255" w:rsidRDefault="00C06255" w:rsidP="00C06255">
      <w:pPr>
        <w:pStyle w:val="Ttulo2"/>
        <w:ind w:left="360"/>
      </w:pPr>
      <w:bookmarkStart w:id="10" w:name="_Toc134354073"/>
      <w:r>
        <w:t>1.2 Modelo Relacional</w:t>
      </w:r>
      <w:bookmarkEnd w:id="10"/>
    </w:p>
    <w:p w14:paraId="7DA060C4" w14:textId="77777777" w:rsidR="00C06255" w:rsidRDefault="00C06255" w:rsidP="00C06255">
      <w:pPr>
        <w:ind w:left="360"/>
      </w:pPr>
    </w:p>
    <w:p w14:paraId="0CAD4BB2" w14:textId="77777777" w:rsidR="00C06255" w:rsidRPr="00C06255" w:rsidRDefault="00C06255" w:rsidP="00C06255">
      <w:pPr>
        <w:ind w:left="357" w:firstLine="709"/>
        <w:rPr>
          <w:rFonts w:eastAsia="Times New Roman" w:cs="Times New Roman"/>
          <w:color w:val="000000" w:themeColor="text2"/>
        </w:rPr>
      </w:pPr>
      <w:r w:rsidRPr="00C06255">
        <w:rPr>
          <w:rFonts w:eastAsia="Times New Roman" w:cs="Times New Roman"/>
          <w:color w:val="000000" w:themeColor="text2"/>
        </w:rPr>
        <w:t>o Modelo Relacional, que é uma representação estruturada das entidades, atributos e relacionamentos do sistema em formato de tabelas. Será explorado o processo de tradução do Modelo Entidade-Associação para o Modelo Relacional, onde as entidades se tornam tabelas, os atributos se tornam colunas e os relacionamentos são representados por meio de chaves primárias e estrangeiras.</w:t>
      </w:r>
    </w:p>
    <w:p w14:paraId="6F3DB551" w14:textId="77777777" w:rsidR="00C06255" w:rsidRDefault="00C06255" w:rsidP="00C06255">
      <w:pPr>
        <w:ind w:left="357" w:firstLine="709"/>
      </w:pPr>
      <w:r w:rsidRPr="00C06255">
        <w:rPr>
          <w:rFonts w:eastAsia="Times New Roman" w:cs="Times New Roman"/>
          <w:color w:val="000000" w:themeColor="text2"/>
        </w:rPr>
        <w:t>Assim, o modelo relacional foi construído com base nas seguintes regras:</w:t>
      </w:r>
    </w:p>
    <w:p w14:paraId="2D61D379" w14:textId="77777777" w:rsidR="00C06255" w:rsidRPr="00C06255" w:rsidRDefault="00C06255" w:rsidP="00C06255">
      <w:pPr>
        <w:ind w:left="360"/>
        <w:rPr>
          <w:rFonts w:eastAsia="Times New Roman" w:cs="Times New Roman"/>
          <w:color w:val="000000" w:themeColor="text2"/>
        </w:rPr>
      </w:pPr>
    </w:p>
    <w:p w14:paraId="1CFA83EE" w14:textId="77777777" w:rsidR="00C06255" w:rsidRDefault="00C06255" w:rsidP="00C06255">
      <w:pPr>
        <w:ind w:left="360"/>
      </w:pPr>
      <w:r w:rsidRPr="00C06255">
        <w:rPr>
          <w:rFonts w:eastAsia="Times New Roman" w:cs="Times New Roman"/>
        </w:rPr>
        <w:t xml:space="preserve">Passo 1: Entidade E 1. Entidade E → Relação T 2. </w:t>
      </w:r>
      <w:r w:rsidRPr="00C06255">
        <w:rPr>
          <w:rFonts w:eastAsia="Times New Roman" w:cs="Times New Roman"/>
          <w:lang w:val="en-GB"/>
        </w:rPr>
        <w:t xml:space="preserve">Attrs(E) simples → Attrs(T) 3. </w:t>
      </w:r>
      <w:r w:rsidRPr="00C06255">
        <w:rPr>
          <w:rFonts w:eastAsia="Times New Roman" w:cs="Times New Roman"/>
        </w:rPr>
        <w:t>Attrs(E) simples de 1 atributo composto → Attrs(T) 4. Atributo-chave de E → PK(T)</w:t>
      </w:r>
    </w:p>
    <w:p w14:paraId="51A3F310" w14:textId="77777777" w:rsidR="00C06255" w:rsidRPr="00C06255" w:rsidRDefault="00C06255" w:rsidP="00C06255">
      <w:pPr>
        <w:ind w:left="360"/>
        <w:rPr>
          <w:rFonts w:eastAsia="Times New Roman" w:cs="Times New Roman"/>
        </w:rPr>
      </w:pPr>
    </w:p>
    <w:p w14:paraId="19B09018" w14:textId="762316CF" w:rsidR="00C06255" w:rsidRPr="00C06255" w:rsidRDefault="00C06255" w:rsidP="00C06255">
      <w:pPr>
        <w:ind w:left="360"/>
        <w:rPr>
          <w:rFonts w:eastAsia="Times New Roman" w:cs="Times New Roman"/>
          <w:color w:val="000000" w:themeColor="text2"/>
        </w:rPr>
      </w:pPr>
      <w:r w:rsidRPr="00C06255">
        <w:rPr>
          <w:rFonts w:eastAsia="Times New Roman" w:cs="Times New Roman"/>
          <w:color w:val="000000" w:themeColor="text2"/>
        </w:rPr>
        <w:t xml:space="preserve">Resumo: Criar as tabelas que não são fracas juntamente com os </w:t>
      </w:r>
      <w:r w:rsidR="005F28A2" w:rsidRPr="00C06255">
        <w:rPr>
          <w:rFonts w:eastAsia="Times New Roman" w:cs="Times New Roman"/>
          <w:color w:val="000000" w:themeColor="text2"/>
        </w:rPr>
        <w:t>respetivos</w:t>
      </w:r>
      <w:r w:rsidRPr="00C06255">
        <w:rPr>
          <w:rFonts w:eastAsia="Times New Roman" w:cs="Times New Roman"/>
          <w:color w:val="000000" w:themeColor="text2"/>
        </w:rPr>
        <w:t xml:space="preserve"> atributos.</w:t>
      </w:r>
    </w:p>
    <w:p w14:paraId="2594B60C" w14:textId="77777777" w:rsidR="00C06255" w:rsidRPr="00C06255" w:rsidRDefault="00C06255" w:rsidP="00C06255">
      <w:pPr>
        <w:ind w:left="360"/>
        <w:rPr>
          <w:rFonts w:eastAsia="Times New Roman" w:cs="Times New Roman"/>
          <w:color w:val="000000" w:themeColor="text2"/>
        </w:rPr>
      </w:pPr>
    </w:p>
    <w:p w14:paraId="5518AF38" w14:textId="77777777" w:rsidR="00C06255" w:rsidRDefault="00C06255" w:rsidP="00C06255">
      <w:pPr>
        <w:ind w:left="360"/>
      </w:pPr>
      <w:r w:rsidRPr="00C06255">
        <w:rPr>
          <w:rFonts w:eastAsia="Times New Roman" w:cs="Times New Roman"/>
        </w:rPr>
        <w:t>• Passo 2: Entidade fraca W com entidade identificadora E 1. T relação que representa E 2. Entidade W → Relação U 3. Atributos simples/compostos de W → Attrs(U) (2 e 3 de Passo 1) 4. PK(T) → FK(U) 5. PK(T) + Atributos da chave parcial de W → PK(U)</w:t>
      </w:r>
    </w:p>
    <w:p w14:paraId="2F06CE69" w14:textId="77777777" w:rsidR="00C06255" w:rsidRPr="00C06255" w:rsidRDefault="00C06255" w:rsidP="00C06255">
      <w:pPr>
        <w:ind w:left="360"/>
        <w:rPr>
          <w:rFonts w:eastAsia="Times New Roman" w:cs="Times New Roman"/>
        </w:rPr>
      </w:pPr>
    </w:p>
    <w:p w14:paraId="33296E88" w14:textId="77777777" w:rsidR="00C06255" w:rsidRPr="00C06255" w:rsidRDefault="00C06255" w:rsidP="00C06255">
      <w:pPr>
        <w:ind w:left="360"/>
        <w:rPr>
          <w:rFonts w:eastAsia="Times New Roman" w:cs="Times New Roman"/>
        </w:rPr>
      </w:pPr>
      <w:r w:rsidRPr="00C06255">
        <w:rPr>
          <w:rFonts w:eastAsia="Times New Roman" w:cs="Times New Roman"/>
        </w:rPr>
        <w:t>Resumo: Criar as tabelas fracas, juntamente com os seus atributos, colocando como foreign key e primary key a primary key da entidade não fraca.</w:t>
      </w:r>
    </w:p>
    <w:p w14:paraId="57822FD2" w14:textId="77777777" w:rsidR="00C06255" w:rsidRPr="00C06255" w:rsidRDefault="00C06255" w:rsidP="00C06255">
      <w:pPr>
        <w:ind w:left="360"/>
        <w:rPr>
          <w:rFonts w:eastAsia="Times New Roman" w:cs="Times New Roman"/>
        </w:rPr>
      </w:pPr>
    </w:p>
    <w:p w14:paraId="38717204" w14:textId="78A9C5F7" w:rsidR="00C06255" w:rsidRDefault="00C06255" w:rsidP="00C06255">
      <w:pPr>
        <w:ind w:left="360"/>
      </w:pPr>
      <w:r w:rsidRPr="00C06255">
        <w:rPr>
          <w:rFonts w:eastAsia="Times New Roman" w:cs="Times New Roman"/>
        </w:rPr>
        <w:t>• Passo 3A: (chave estrangeira) Associação-tipo 1:1 de R(E</w:t>
      </w:r>
      <w:proofErr w:type="gramStart"/>
      <w:r w:rsidRPr="00C06255">
        <w:rPr>
          <w:rFonts w:eastAsia="Times New Roman" w:cs="Times New Roman"/>
        </w:rPr>
        <w:t>1,E</w:t>
      </w:r>
      <w:proofErr w:type="gramEnd"/>
      <w:r w:rsidRPr="00C06255">
        <w:rPr>
          <w:rFonts w:eastAsia="Times New Roman" w:cs="Times New Roman"/>
        </w:rPr>
        <w:t xml:space="preserve">2) (Mais utilizada, com exceção de </w:t>
      </w:r>
      <w:r w:rsidR="005F28A2">
        <w:rPr>
          <w:rFonts w:eastAsia="Times New Roman" w:cs="Times New Roman"/>
        </w:rPr>
        <w:t xml:space="preserve">condições </w:t>
      </w:r>
      <w:r w:rsidRPr="00C06255">
        <w:rPr>
          <w:rFonts w:eastAsia="Times New Roman" w:cs="Times New Roman"/>
        </w:rPr>
        <w:t>especiais, reduz o no. de tabelas) 1. T1 e T2 são as relações que representam E1 e E2 2. Escolhemos uma das relações, e.g. T2 3. Se uma das entidades (e.g. E2) tem participação total em R, por regra essa é a relação (e.g. T2) 4. Atributos simples/compostos de R → Attrs(E2) (2 e 3 de Passo 1) 5. PK(T1) → FK(T2)</w:t>
      </w:r>
    </w:p>
    <w:p w14:paraId="732FDE6A" w14:textId="77777777" w:rsidR="00C06255" w:rsidRPr="00C06255" w:rsidRDefault="00C06255" w:rsidP="00C06255">
      <w:pPr>
        <w:ind w:left="360"/>
        <w:rPr>
          <w:rFonts w:eastAsia="Times New Roman" w:cs="Times New Roman"/>
        </w:rPr>
      </w:pPr>
    </w:p>
    <w:p w14:paraId="0E7475FB" w14:textId="77777777" w:rsidR="00C06255" w:rsidRPr="00C06255" w:rsidRDefault="00C06255" w:rsidP="00C06255">
      <w:pPr>
        <w:ind w:left="360"/>
        <w:rPr>
          <w:rFonts w:eastAsia="Times New Roman" w:cs="Times New Roman"/>
        </w:rPr>
      </w:pPr>
      <w:r w:rsidRPr="00C06255">
        <w:rPr>
          <w:rFonts w:eastAsia="Times New Roman" w:cs="Times New Roman"/>
        </w:rPr>
        <w:t>Resumo: Escolher uma associação com cardinalidade 1:1, escolher qualquer uma das entidades participantes e consecutivamente criar essa mesma tabela que foi escolhida juntamente com os seus atributos, colocando como foreign key a primary key da entidade que não foi escolhida, caso a relação tenha algum atributo esse mesmo atributo também deve ser incluído na criação da entidade escolhida.</w:t>
      </w:r>
    </w:p>
    <w:p w14:paraId="24DEE033" w14:textId="77777777" w:rsidR="00C06255" w:rsidRPr="00C06255" w:rsidRDefault="00C06255" w:rsidP="00C06255">
      <w:pPr>
        <w:ind w:left="360"/>
        <w:rPr>
          <w:rFonts w:eastAsia="Times New Roman" w:cs="Times New Roman"/>
          <w:color w:val="000000" w:themeColor="text2"/>
        </w:rPr>
      </w:pPr>
    </w:p>
    <w:p w14:paraId="154BB8FB" w14:textId="6B1A0D00" w:rsidR="00C06255" w:rsidRDefault="00C06255" w:rsidP="00C06255">
      <w:pPr>
        <w:ind w:left="360"/>
      </w:pPr>
      <w:r w:rsidRPr="00C06255">
        <w:rPr>
          <w:rFonts w:eastAsia="Times New Roman" w:cs="Times New Roman"/>
        </w:rPr>
        <w:t xml:space="preserve">• Passo 4A: (chave estrangeira) Associação-tipo </w:t>
      </w:r>
      <w:proofErr w:type="gramStart"/>
      <w:r w:rsidRPr="00C06255">
        <w:rPr>
          <w:rFonts w:eastAsia="Times New Roman" w:cs="Times New Roman"/>
        </w:rPr>
        <w:t>1:N</w:t>
      </w:r>
      <w:proofErr w:type="gramEnd"/>
      <w:r w:rsidRPr="00C06255">
        <w:rPr>
          <w:rFonts w:eastAsia="Times New Roman" w:cs="Times New Roman"/>
        </w:rPr>
        <w:t xml:space="preserve"> de R(E1,E2) (Mais utilizada, com exceção de cond</w:t>
      </w:r>
      <w:r w:rsidR="005F28A2">
        <w:rPr>
          <w:rFonts w:eastAsia="Times New Roman" w:cs="Times New Roman"/>
        </w:rPr>
        <w:t xml:space="preserve">ições </w:t>
      </w:r>
      <w:r w:rsidRPr="00C06255">
        <w:rPr>
          <w:rFonts w:eastAsia="Times New Roman" w:cs="Times New Roman"/>
        </w:rPr>
        <w:t xml:space="preserve">especiais, reduz o no. de tabelas) 1. T1 e T2 são as relações que </w:t>
      </w:r>
      <w:r w:rsidRPr="00C06255">
        <w:rPr>
          <w:rFonts w:eastAsia="Times New Roman" w:cs="Times New Roman"/>
        </w:rPr>
        <w:lastRenderedPageBreak/>
        <w:t xml:space="preserve">representam E1 e E2 2. E1 tem cardinalidade N na associação → Relação T1 3. Atributos simples/compostos de R → Attrs(T1) (2 e 3 de Passo 1) 4. PK(T2) → FK(T1), </w:t>
      </w:r>
      <w:proofErr w:type="spellStart"/>
      <w:r w:rsidR="005F28A2">
        <w:rPr>
          <w:rFonts w:eastAsia="Times New Roman" w:cs="Times New Roman"/>
        </w:rPr>
        <w:t>ex</w:t>
      </w:r>
      <w:proofErr w:type="spellEnd"/>
      <w:r w:rsidR="005F28A2">
        <w:rPr>
          <w:rFonts w:eastAsia="Times New Roman" w:cs="Times New Roman"/>
        </w:rPr>
        <w:t xml:space="preserve">: </w:t>
      </w:r>
      <w:r w:rsidRPr="00C06255">
        <w:rPr>
          <w:rFonts w:eastAsia="Times New Roman" w:cs="Times New Roman"/>
        </w:rPr>
        <w:t>cada instância de E2 está associada no máximo a 1 instância de E1</w:t>
      </w:r>
    </w:p>
    <w:p w14:paraId="15042E5B" w14:textId="77777777" w:rsidR="00C06255" w:rsidRPr="00C06255" w:rsidRDefault="00C06255" w:rsidP="00C06255">
      <w:pPr>
        <w:ind w:left="360"/>
        <w:rPr>
          <w:rFonts w:eastAsia="Times New Roman" w:cs="Times New Roman"/>
        </w:rPr>
      </w:pPr>
    </w:p>
    <w:p w14:paraId="5C73233C" w14:textId="76E3A1FA" w:rsidR="00C06255" w:rsidRPr="00C06255" w:rsidRDefault="00C06255" w:rsidP="00C06255">
      <w:pPr>
        <w:ind w:left="360"/>
        <w:rPr>
          <w:rFonts w:eastAsia="Times New Roman" w:cs="Times New Roman"/>
        </w:rPr>
      </w:pPr>
      <w:r w:rsidRPr="00C06255">
        <w:rPr>
          <w:rFonts w:eastAsia="Times New Roman" w:cs="Times New Roman"/>
        </w:rPr>
        <w:t xml:space="preserve">Resumo:  Escolher uma associação com cardinalidade </w:t>
      </w:r>
      <w:proofErr w:type="gramStart"/>
      <w:r w:rsidRPr="00C06255">
        <w:rPr>
          <w:rFonts w:eastAsia="Times New Roman" w:cs="Times New Roman"/>
        </w:rPr>
        <w:t>1:N</w:t>
      </w:r>
      <w:proofErr w:type="gramEnd"/>
      <w:r w:rsidRPr="00C06255">
        <w:rPr>
          <w:rFonts w:eastAsia="Times New Roman" w:cs="Times New Roman"/>
        </w:rPr>
        <w:t>, escolh</w:t>
      </w:r>
      <w:r w:rsidR="005F28A2">
        <w:rPr>
          <w:rFonts w:eastAsia="Times New Roman" w:cs="Times New Roman"/>
        </w:rPr>
        <w:t>e</w:t>
      </w:r>
      <w:r w:rsidRPr="00C06255">
        <w:rPr>
          <w:rFonts w:eastAsia="Times New Roman" w:cs="Times New Roman"/>
        </w:rPr>
        <w:t>r a entidade que possui o cardinal N nessa mesma relação, criar essa mesma tabela que foi escolhida juntamente com os seus atributos, colocando como foreign key a primary key da entidade com o cardinal 1.</w:t>
      </w:r>
    </w:p>
    <w:p w14:paraId="481BAE41" w14:textId="77777777" w:rsidR="00C06255" w:rsidRPr="00C06255" w:rsidRDefault="00C06255" w:rsidP="00C06255">
      <w:pPr>
        <w:ind w:left="360"/>
        <w:rPr>
          <w:rFonts w:eastAsia="Times New Roman" w:cs="Times New Roman"/>
        </w:rPr>
      </w:pPr>
    </w:p>
    <w:p w14:paraId="68F8DE4F" w14:textId="77777777" w:rsidR="00C06255" w:rsidRDefault="00C06255" w:rsidP="00C06255">
      <w:pPr>
        <w:ind w:left="360"/>
      </w:pPr>
      <w:r w:rsidRPr="00C06255">
        <w:rPr>
          <w:rFonts w:eastAsia="Times New Roman" w:cs="Times New Roman"/>
        </w:rPr>
        <w:t xml:space="preserve">• Passo 5: Associação-tipo </w:t>
      </w:r>
      <w:proofErr w:type="gramStart"/>
      <w:r w:rsidRPr="00C06255">
        <w:rPr>
          <w:rFonts w:eastAsia="Times New Roman" w:cs="Times New Roman"/>
        </w:rPr>
        <w:t>N:N</w:t>
      </w:r>
      <w:proofErr w:type="gramEnd"/>
      <w:r w:rsidRPr="00C06255">
        <w:rPr>
          <w:rFonts w:eastAsia="Times New Roman" w:cs="Times New Roman"/>
        </w:rPr>
        <w:t xml:space="preserve"> de R(E1,E2) 1. T1 e T2 são as relações que representam E1 e E2 2. R → Relação S 3. Atributos simples/compostos de R → Attrs(S) (2 e 3 de Passo 1) 4. PK(T1) e PK(T2) → FK(S) 5. PK(T1) + PK(T2) → PK(S)</w:t>
      </w:r>
    </w:p>
    <w:p w14:paraId="2E756FB7" w14:textId="77777777" w:rsidR="00C06255" w:rsidRPr="00C06255" w:rsidRDefault="00C06255" w:rsidP="00C06255">
      <w:pPr>
        <w:ind w:left="360"/>
        <w:rPr>
          <w:rFonts w:eastAsia="Times New Roman" w:cs="Times New Roman"/>
        </w:rPr>
      </w:pPr>
    </w:p>
    <w:p w14:paraId="699CC31B" w14:textId="5146A11C" w:rsidR="007A4D26" w:rsidRPr="005F28A2" w:rsidRDefault="00C06255" w:rsidP="005F28A2">
      <w:pPr>
        <w:ind w:left="360"/>
        <w:rPr>
          <w:rFonts w:eastAsia="Times New Roman" w:cs="Times New Roman"/>
        </w:rPr>
      </w:pPr>
      <w:r w:rsidRPr="00C06255">
        <w:rPr>
          <w:rFonts w:eastAsia="Times New Roman" w:cs="Times New Roman"/>
        </w:rPr>
        <w:t xml:space="preserve">Resumo: Escolher uma associação com cardinalidade </w:t>
      </w:r>
      <w:proofErr w:type="gramStart"/>
      <w:r w:rsidRPr="00C06255">
        <w:rPr>
          <w:rFonts w:eastAsia="Times New Roman" w:cs="Times New Roman"/>
        </w:rPr>
        <w:t>N:N</w:t>
      </w:r>
      <w:proofErr w:type="gramEnd"/>
      <w:r w:rsidRPr="00C06255">
        <w:rPr>
          <w:rFonts w:eastAsia="Times New Roman" w:cs="Times New Roman"/>
        </w:rPr>
        <w:t xml:space="preserve">, criar uma tabela para a relação em si, juntamente com os seus atributos, colocando como primary key e como foreign key as primary </w:t>
      </w:r>
      <w:proofErr w:type="spellStart"/>
      <w:r w:rsidR="00BD449B" w:rsidRPr="00C06255">
        <w:rPr>
          <w:rFonts w:eastAsia="Times New Roman" w:cs="Times New Roman"/>
        </w:rPr>
        <w:t>key</w:t>
      </w:r>
      <w:r w:rsidR="00BD449B">
        <w:rPr>
          <w:rFonts w:eastAsia="Times New Roman" w:cs="Times New Roman"/>
        </w:rPr>
        <w:t>s</w:t>
      </w:r>
      <w:proofErr w:type="spellEnd"/>
      <w:r w:rsidRPr="00C06255">
        <w:rPr>
          <w:rFonts w:eastAsia="Times New Roman" w:cs="Times New Roman"/>
        </w:rPr>
        <w:t xml:space="preserve"> das entidades envolvidas nessa mesma relação.</w:t>
      </w:r>
    </w:p>
    <w:p w14:paraId="3DF5C231" w14:textId="77777777" w:rsidR="007A4D26" w:rsidRDefault="007A4D26" w:rsidP="00FC667E">
      <w:r>
        <w:br w:type="page"/>
      </w:r>
    </w:p>
    <w:p w14:paraId="1827B469" w14:textId="65F4B84E" w:rsidR="007A4D26" w:rsidRDefault="007A4D26" w:rsidP="00C06255">
      <w:pPr>
        <w:pStyle w:val="Ttulo1"/>
        <w:numPr>
          <w:ilvl w:val="0"/>
          <w:numId w:val="7"/>
        </w:numPr>
      </w:pPr>
      <w:bookmarkStart w:id="11" w:name="_Toc417484099"/>
      <w:r>
        <w:lastRenderedPageBreak/>
        <w:t>Formulação do Problema</w:t>
      </w:r>
      <w:bookmarkEnd w:id="11"/>
    </w:p>
    <w:p w14:paraId="4640D51E" w14:textId="77777777" w:rsidR="00C52DC7" w:rsidRDefault="00C52DC7" w:rsidP="00FC667E"/>
    <w:p w14:paraId="77185D86" w14:textId="2444CD3F" w:rsidR="00C52DC7" w:rsidRDefault="00C06255" w:rsidP="00BC0849">
      <w:pPr>
        <w:ind w:firstLine="709"/>
      </w:pPr>
      <w:r>
        <w:t xml:space="preserve">Neste capítulo explica-se o problema/desafio proposto para a primeira fase do projeto da disciplina de Sistemas de Informação. </w:t>
      </w:r>
    </w:p>
    <w:p w14:paraId="0D16D0B7" w14:textId="77777777" w:rsidR="00BC0849" w:rsidRDefault="00C06255" w:rsidP="00BC0849">
      <w:pPr>
        <w:autoSpaceDE w:val="0"/>
        <w:autoSpaceDN w:val="0"/>
        <w:adjustRightInd w:val="0"/>
        <w:spacing w:line="240" w:lineRule="auto"/>
        <w:ind w:firstLine="709"/>
        <w:jc w:val="left"/>
      </w:pPr>
      <w:r>
        <w:t>Como primeira fase do projeto, foi</w:t>
      </w:r>
      <w:r w:rsidR="00BC0849">
        <w:t xml:space="preserve"> no pedido</w:t>
      </w:r>
      <w:r>
        <w:t xml:space="preserve"> que </w:t>
      </w:r>
      <w:r w:rsidR="00BC0849" w:rsidRPr="00BC0849">
        <w:rPr>
          <w:rFonts w:cs="Times New Roman"/>
          <w:color w:val="222222"/>
          <w:shd w:val="clear" w:color="auto" w:fill="F2F2F2"/>
        </w:rPr>
        <w:t>construíssemos</w:t>
      </w:r>
      <w:r w:rsidR="00BC0849">
        <w:t xml:space="preserve"> </w:t>
      </w:r>
      <w:r>
        <w:t>um sistema para a gestão de jogos, utilizadores e partidas de uma empresa</w:t>
      </w:r>
      <w:r w:rsidR="00BC0849">
        <w:t>: “</w:t>
      </w:r>
      <w:r w:rsidR="00BC0849" w:rsidRPr="00BC0849">
        <w:rPr>
          <w:rFonts w:ascii="CIDFont+F1" w:hAnsi="CIDFont+F1" w:cs="CIDFont+F1"/>
          <w:i/>
          <w:iCs/>
        </w:rPr>
        <w:t>A empresa “GameOn” pretende desenvolver um sistema para gerir jogos, jogadores e as partidas que estes efetuam.</w:t>
      </w:r>
      <w:r w:rsidR="00BC0849">
        <w:t xml:space="preserve">”. </w:t>
      </w:r>
    </w:p>
    <w:p w14:paraId="59CCD2F9" w14:textId="54B9F36F" w:rsidR="003D6A38" w:rsidRDefault="00AD1D77" w:rsidP="00BC0849">
      <w:pPr>
        <w:pStyle w:val="Ttulo2"/>
        <w:numPr>
          <w:ilvl w:val="1"/>
          <w:numId w:val="7"/>
        </w:numPr>
        <w:rPr>
          <w:b w:val="0"/>
        </w:rPr>
      </w:pPr>
      <w:bookmarkStart w:id="12" w:name="_Toc417484101"/>
      <w:r>
        <w:t>Análise do problema</w:t>
      </w:r>
      <w:bookmarkEnd w:id="12"/>
    </w:p>
    <w:p w14:paraId="37F4F990" w14:textId="77777777" w:rsidR="00BC0849" w:rsidRDefault="00BC0849" w:rsidP="00BC0849">
      <w:pPr>
        <w:pStyle w:val="PargrafodaLista"/>
        <w:autoSpaceDE w:val="0"/>
        <w:autoSpaceDN w:val="0"/>
        <w:adjustRightInd w:val="0"/>
        <w:spacing w:line="240" w:lineRule="auto"/>
        <w:ind w:firstLine="709"/>
        <w:jc w:val="left"/>
      </w:pPr>
      <w:r>
        <w:t>Para atingir tal objetivo tivemos de realizar diversos ficheiros (scripts) com a utilização de várias ferramentas (views, functions, procedures, etc.), ficheiros esses que serão o alvo de avaliação.</w:t>
      </w:r>
    </w:p>
    <w:p w14:paraId="5BFC16F8" w14:textId="436A1556" w:rsidR="00BC0849" w:rsidRPr="00BC0849" w:rsidRDefault="00BC0849" w:rsidP="00BC0849">
      <w:pPr>
        <w:pStyle w:val="PargrafodaLista"/>
        <w:autoSpaceDE w:val="0"/>
        <w:autoSpaceDN w:val="0"/>
        <w:adjustRightInd w:val="0"/>
        <w:spacing w:line="240" w:lineRule="auto"/>
        <w:ind w:firstLine="709"/>
        <w:jc w:val="left"/>
        <w:rPr>
          <w:rFonts w:ascii="CIDFont+F1" w:hAnsi="CIDFont+F1" w:cs="CIDFont+F1"/>
        </w:rPr>
      </w:pPr>
      <w:r>
        <w:t>Também realizámos os devidos modelos de dados, modelo EA e modelo ER anteriormente explicados, de forma a auxiliar na organização da solução por nós apresentada.</w:t>
      </w:r>
    </w:p>
    <w:p w14:paraId="6BAD7626" w14:textId="77777777" w:rsidR="00BC0849" w:rsidRPr="00BC0849" w:rsidRDefault="00BC0849" w:rsidP="00BC0849">
      <w:pPr>
        <w:pStyle w:val="PargrafodaLista"/>
        <w:ind w:left="750"/>
      </w:pPr>
    </w:p>
    <w:p w14:paraId="21C67EA3" w14:textId="77777777" w:rsidR="005B0964" w:rsidRDefault="005B0964" w:rsidP="00FC667E">
      <w:pPr>
        <w:pStyle w:val="PargrafodaLista"/>
      </w:pPr>
      <w:r>
        <w:tab/>
      </w:r>
    </w:p>
    <w:p w14:paraId="112B0D76" w14:textId="10125ED4" w:rsidR="00507468" w:rsidRPr="00BD449B" w:rsidRDefault="00AB67CF">
      <w:pPr>
        <w:spacing w:after="200" w:line="276" w:lineRule="auto"/>
        <w:jc w:val="left"/>
      </w:pPr>
      <w:r>
        <w:br w:type="page"/>
      </w:r>
      <w:bookmarkStart w:id="13" w:name="_Toc417484105"/>
    </w:p>
    <w:p w14:paraId="3BB01D11" w14:textId="6D44A3FD" w:rsidR="005B0964" w:rsidRDefault="005B0964" w:rsidP="00C06255">
      <w:pPr>
        <w:pStyle w:val="Ttulo1"/>
        <w:numPr>
          <w:ilvl w:val="0"/>
          <w:numId w:val="7"/>
        </w:numPr>
      </w:pPr>
      <w:r>
        <w:lastRenderedPageBreak/>
        <w:t>Solução Propost</w:t>
      </w:r>
      <w:r w:rsidR="00715133">
        <w:t xml:space="preserve">a - </w:t>
      </w:r>
      <w:bookmarkEnd w:id="13"/>
      <w:r w:rsidR="00312F64">
        <w:t>Scripts</w:t>
      </w:r>
    </w:p>
    <w:p w14:paraId="6E57EDAA" w14:textId="77777777" w:rsidR="005B0964" w:rsidRPr="00FC667E" w:rsidRDefault="005B0964" w:rsidP="00FC667E"/>
    <w:p w14:paraId="64FF4A21" w14:textId="77777777" w:rsidR="00312F64" w:rsidRDefault="00312F64" w:rsidP="00312F64">
      <w:pPr>
        <w:ind w:firstLine="709"/>
        <w:rPr>
          <w:noProof/>
        </w:rPr>
      </w:pPr>
      <w:r w:rsidRPr="0DEB22FC">
        <w:rPr>
          <w:noProof/>
        </w:rPr>
        <w:t>Nesta secção, é apresentado todos os mecanismos e processos que o grupo teve de efetuar para solucionar os problemas dispostos no enunciado, desde da alínea a) até à alínea o).</w:t>
      </w:r>
    </w:p>
    <w:p w14:paraId="30CBC2E2" w14:textId="77777777" w:rsidR="00312F64" w:rsidRDefault="00312F64" w:rsidP="00312F64">
      <w:pPr>
        <w:ind w:firstLine="709"/>
        <w:rPr>
          <w:noProof/>
        </w:rPr>
      </w:pPr>
      <w:r w:rsidRPr="0DEB22FC">
        <w:rPr>
          <w:noProof/>
        </w:rPr>
        <w:t>Estas soluções foram construídas à base de instruções “SQL” e da extensão para programar em sql denominada por “plpgsql”.</w:t>
      </w:r>
    </w:p>
    <w:p w14:paraId="14002B5A" w14:textId="77777777" w:rsidR="00312F64" w:rsidRDefault="00312F64" w:rsidP="00312F64">
      <w:pPr>
        <w:ind w:firstLine="709"/>
        <w:rPr>
          <w:noProof/>
        </w:rPr>
      </w:pPr>
      <w:r w:rsidRPr="0DEB22FC">
        <w:rPr>
          <w:noProof/>
        </w:rPr>
        <w:t>Sendo mais específico, todas as soluções da modelagem do modelo físico consistem em instruções de criação, remoção e alteração de tabelas. Já a lógica de implementação dos mecanismos é baseada em  procedures, functions, view, e triggers.</w:t>
      </w:r>
    </w:p>
    <w:p w14:paraId="658BC79A" w14:textId="77777777" w:rsidR="00312F64" w:rsidRDefault="00312F64" w:rsidP="00312F64">
      <w:pPr>
        <w:ind w:firstLine="709"/>
        <w:rPr>
          <w:noProof/>
        </w:rPr>
      </w:pPr>
      <w:r w:rsidRPr="0DEB22FC">
        <w:rPr>
          <w:noProof/>
        </w:rPr>
        <w:t>Deste modo, foi possível automatizar todas as soluções dispostas no trabalho efetuado pelo grupo.</w:t>
      </w:r>
    </w:p>
    <w:p w14:paraId="0B5DB8FC" w14:textId="77777777" w:rsidR="005B0964" w:rsidRDefault="005B0964" w:rsidP="00FC667E">
      <w:pPr>
        <w:pStyle w:val="PargrafodaLista"/>
      </w:pPr>
    </w:p>
    <w:p w14:paraId="70BC1307" w14:textId="7A32DD0A" w:rsidR="00312F64" w:rsidRDefault="00FC667E" w:rsidP="00312F64">
      <w:pPr>
        <w:pStyle w:val="Ttulo2"/>
      </w:pPr>
      <w:bookmarkStart w:id="14" w:name="_Toc417484106"/>
      <w:r>
        <w:t xml:space="preserve">3.1 </w:t>
      </w:r>
      <w:bookmarkEnd w:id="14"/>
      <w:r w:rsidR="00312F64">
        <w:t>Conjunto de Scripts</w:t>
      </w:r>
    </w:p>
    <w:p w14:paraId="12CD36C7" w14:textId="77777777" w:rsidR="00FF7C29" w:rsidRPr="00FF7C29" w:rsidRDefault="00FF7C29" w:rsidP="00FF7C29"/>
    <w:p w14:paraId="5B5010CB" w14:textId="61A65034" w:rsidR="00312F64" w:rsidRPr="00CF532B" w:rsidRDefault="00312F64" w:rsidP="00312F64">
      <w:pPr>
        <w:rPr>
          <w:rFonts w:eastAsia="Times New Roman" w:cs="Times New Roman"/>
          <w:b/>
          <w:bCs/>
          <w:noProof/>
        </w:rPr>
      </w:pPr>
      <w:r w:rsidRPr="00CF532B">
        <w:rPr>
          <w:rFonts w:eastAsia="Times New Roman" w:cs="Times New Roman"/>
          <w:b/>
          <w:bCs/>
          <w:noProof/>
        </w:rPr>
        <w:t>( a ) Criar o modelo físico (1 script autónomo):</w:t>
      </w:r>
    </w:p>
    <w:p w14:paraId="67CBEA8B" w14:textId="77777777" w:rsidR="00312F64" w:rsidRPr="00312F64" w:rsidRDefault="00312F64" w:rsidP="00312F64">
      <w:pPr>
        <w:rPr>
          <w:noProof/>
        </w:rPr>
      </w:pPr>
    </w:p>
    <w:p w14:paraId="29A12672" w14:textId="2900E073" w:rsidR="00312F64" w:rsidRDefault="00312F64" w:rsidP="00312F64">
      <w:pPr>
        <w:rPr>
          <w:rFonts w:eastAsia="Times New Roman" w:cs="Times New Roman"/>
          <w:noProof/>
        </w:rPr>
      </w:pPr>
      <w:r w:rsidRPr="0DEB22FC">
        <w:rPr>
          <w:rFonts w:eastAsia="Times New Roman" w:cs="Times New Roman"/>
          <w:noProof/>
        </w:rPr>
        <w:t>Através da instrução “create table” é possível gerar uma tabela para uma base de dados relacional.</w:t>
      </w:r>
    </w:p>
    <w:p w14:paraId="264CB011" w14:textId="60FEC3DA" w:rsidR="00312F64" w:rsidRDefault="00312F64" w:rsidP="00312F64">
      <w:pPr>
        <w:rPr>
          <w:rFonts w:eastAsia="Times New Roman" w:cs="Times New Roman"/>
          <w:noProof/>
        </w:rPr>
      </w:pPr>
      <w:r w:rsidRPr="0DEB22FC">
        <w:rPr>
          <w:rFonts w:eastAsia="Times New Roman" w:cs="Times New Roman"/>
          <w:noProof/>
        </w:rPr>
        <w:t>A sintaxe simples desta instrução é: create table table_name (parameter_name parameter_type);</w:t>
      </w:r>
    </w:p>
    <w:p w14:paraId="37E45527" w14:textId="4125C39B" w:rsidR="00312F64" w:rsidRDefault="00312F64" w:rsidP="00312F64">
      <w:pPr>
        <w:rPr>
          <w:rFonts w:eastAsia="Times New Roman" w:cs="Times New Roman"/>
          <w:noProof/>
        </w:rPr>
      </w:pPr>
      <w:r w:rsidRPr="0DEB22FC">
        <w:rPr>
          <w:rFonts w:eastAsia="Times New Roman" w:cs="Times New Roman"/>
          <w:noProof/>
        </w:rPr>
        <w:t>É também importante de realçar que nesta instrução é possível definir as primary e foreign keys da mesma tabela , constraints e colocar flags nos valores, como por exemplo “not null”.</w:t>
      </w:r>
      <w:r>
        <w:rPr>
          <w:rFonts w:eastAsia="Times New Roman" w:cs="Times New Roman"/>
          <w:noProof/>
        </w:rPr>
        <w:t xml:space="preserve"> </w:t>
      </w:r>
      <w:r w:rsidRPr="0DEB22FC">
        <w:rPr>
          <w:rFonts w:eastAsia="Times New Roman" w:cs="Times New Roman"/>
          <w:noProof/>
        </w:rPr>
        <w:t>Com esta instrução foi possível criar o modelo físico num único script autónomo.</w:t>
      </w:r>
    </w:p>
    <w:p w14:paraId="0FD501BC" w14:textId="77777777" w:rsidR="00312F64" w:rsidRDefault="00312F64" w:rsidP="00312F64">
      <w:pPr>
        <w:ind w:firstLine="708"/>
        <w:rPr>
          <w:rFonts w:eastAsia="Times New Roman" w:cs="Times New Roman"/>
          <w:noProof/>
        </w:rPr>
      </w:pPr>
    </w:p>
    <w:p w14:paraId="4DA3922F" w14:textId="77777777" w:rsidR="00312F64" w:rsidRDefault="00312F64" w:rsidP="00312F64">
      <w:pPr>
        <w:ind w:firstLine="708"/>
        <w:rPr>
          <w:rFonts w:eastAsia="Times New Roman" w:cs="Times New Roman"/>
          <w:noProof/>
        </w:rPr>
      </w:pPr>
    </w:p>
    <w:p w14:paraId="0A42E6A7" w14:textId="60CDF869" w:rsidR="00312F64" w:rsidRPr="00CF532B" w:rsidRDefault="00312F64" w:rsidP="00312F64">
      <w:pPr>
        <w:rPr>
          <w:rFonts w:eastAsia="Times New Roman" w:cs="Times New Roman"/>
          <w:b/>
          <w:bCs/>
          <w:noProof/>
        </w:rPr>
      </w:pPr>
      <w:r w:rsidRPr="00CF532B">
        <w:rPr>
          <w:rFonts w:eastAsia="Times New Roman" w:cs="Times New Roman"/>
          <w:b/>
          <w:bCs/>
          <w:noProof/>
        </w:rPr>
        <w:t>( b ) Remover o modelo físico (1 script autónomo):</w:t>
      </w:r>
    </w:p>
    <w:p w14:paraId="5D300041" w14:textId="77777777" w:rsidR="00312F64" w:rsidRDefault="00312F64" w:rsidP="00312F64">
      <w:pPr>
        <w:rPr>
          <w:rFonts w:eastAsia="Times New Roman" w:cs="Times New Roman"/>
          <w:noProof/>
        </w:rPr>
      </w:pPr>
    </w:p>
    <w:p w14:paraId="43973869" w14:textId="4C26725B" w:rsidR="00312F64" w:rsidRDefault="00312F64" w:rsidP="00312F64">
      <w:pPr>
        <w:rPr>
          <w:rFonts w:eastAsia="Times New Roman" w:cs="Times New Roman"/>
          <w:noProof/>
        </w:rPr>
      </w:pPr>
      <w:r w:rsidRPr="0DEB22FC">
        <w:rPr>
          <w:rFonts w:eastAsia="Times New Roman" w:cs="Times New Roman"/>
          <w:noProof/>
        </w:rPr>
        <w:t>Através da instrução “drop” é possível remover uma tabela da base de dados relacional.</w:t>
      </w:r>
    </w:p>
    <w:p w14:paraId="1B5BE046" w14:textId="77777777" w:rsidR="00312F64" w:rsidRDefault="00312F64" w:rsidP="00312F64">
      <w:pPr>
        <w:rPr>
          <w:rFonts w:eastAsia="Times New Roman" w:cs="Times New Roman"/>
          <w:noProof/>
        </w:rPr>
      </w:pPr>
      <w:r w:rsidRPr="0DEB22FC">
        <w:rPr>
          <w:rFonts w:eastAsia="Times New Roman" w:cs="Times New Roman"/>
          <w:noProof/>
        </w:rPr>
        <w:t>A sintaxe simples desta instrução é: drop table_name;</w:t>
      </w:r>
    </w:p>
    <w:p w14:paraId="4C0C6C6A" w14:textId="1F502BF4" w:rsidR="00312F64" w:rsidRDefault="00312F64" w:rsidP="00312F64">
      <w:pPr>
        <w:rPr>
          <w:rFonts w:eastAsia="Times New Roman" w:cs="Times New Roman"/>
          <w:noProof/>
        </w:rPr>
      </w:pPr>
      <w:r w:rsidRPr="0DEB22FC">
        <w:rPr>
          <w:rFonts w:eastAsia="Times New Roman" w:cs="Times New Roman"/>
          <w:noProof/>
        </w:rPr>
        <w:t>É também importante de realçar que nesta instrução é possível colocar “cascade”</w:t>
      </w:r>
      <w:r>
        <w:rPr>
          <w:rFonts w:eastAsia="Times New Roman" w:cs="Times New Roman"/>
          <w:noProof/>
        </w:rPr>
        <w:t xml:space="preserve"> </w:t>
      </w:r>
      <w:r w:rsidRPr="0DEB22FC">
        <w:rPr>
          <w:rFonts w:eastAsia="Times New Roman" w:cs="Times New Roman"/>
          <w:noProof/>
        </w:rPr>
        <w:t>que permite remover não só a tabela em questão como também mas também todos os</w:t>
      </w:r>
      <w:r>
        <w:rPr>
          <w:rFonts w:eastAsia="Times New Roman" w:cs="Times New Roman"/>
          <w:noProof/>
        </w:rPr>
        <w:t xml:space="preserve"> </w:t>
      </w:r>
      <w:r w:rsidRPr="0DEB22FC">
        <w:rPr>
          <w:rFonts w:eastAsia="Times New Roman" w:cs="Times New Roman"/>
          <w:noProof/>
        </w:rPr>
        <w:t>objetos dependentes dela, como restrições de chave estrangeira, visualizações ou triggers.</w:t>
      </w:r>
      <w:r>
        <w:rPr>
          <w:rFonts w:eastAsia="Times New Roman" w:cs="Times New Roman"/>
          <w:noProof/>
        </w:rPr>
        <w:t xml:space="preserve"> </w:t>
      </w:r>
      <w:r w:rsidRPr="0DEB22FC">
        <w:rPr>
          <w:rFonts w:eastAsia="Times New Roman" w:cs="Times New Roman"/>
          <w:noProof/>
        </w:rPr>
        <w:t>Outra funcionalidade utilizada foi a cláusula “if exists”, caso a tabela exista o comando é executado.</w:t>
      </w:r>
      <w:r>
        <w:rPr>
          <w:rFonts w:eastAsia="Times New Roman" w:cs="Times New Roman"/>
          <w:noProof/>
        </w:rPr>
        <w:t xml:space="preserve"> </w:t>
      </w:r>
      <w:r w:rsidRPr="0DEB22FC">
        <w:rPr>
          <w:rFonts w:eastAsia="Times New Roman" w:cs="Times New Roman"/>
          <w:noProof/>
        </w:rPr>
        <w:t>Com esta instrução foi possível remover o modelo físico num único script autónomo.</w:t>
      </w:r>
    </w:p>
    <w:p w14:paraId="75F86BA9" w14:textId="77777777" w:rsidR="00312F64" w:rsidRDefault="00312F64" w:rsidP="00312F64">
      <w:pPr>
        <w:rPr>
          <w:rFonts w:eastAsia="Times New Roman" w:cs="Times New Roman"/>
          <w:noProof/>
        </w:rPr>
      </w:pPr>
    </w:p>
    <w:p w14:paraId="306A836D" w14:textId="7EE6C3F4" w:rsidR="00312F64" w:rsidRPr="00CF532B" w:rsidRDefault="00312F64" w:rsidP="00312F64">
      <w:pPr>
        <w:rPr>
          <w:rFonts w:eastAsia="Times New Roman" w:cs="Times New Roman"/>
          <w:b/>
          <w:bCs/>
          <w:noProof/>
        </w:rPr>
      </w:pPr>
      <w:r w:rsidRPr="00CF532B">
        <w:rPr>
          <w:rFonts w:eastAsia="Times New Roman" w:cs="Times New Roman"/>
          <w:b/>
          <w:bCs/>
          <w:noProof/>
        </w:rPr>
        <w:t>( c ) Preenchimento inicial da base de dados (1 script autónomo):</w:t>
      </w:r>
    </w:p>
    <w:p w14:paraId="508CD7AD" w14:textId="77777777" w:rsidR="00312F64" w:rsidRDefault="00312F64" w:rsidP="00312F64">
      <w:pPr>
        <w:rPr>
          <w:rFonts w:eastAsia="Times New Roman" w:cs="Times New Roman"/>
          <w:noProof/>
        </w:rPr>
      </w:pPr>
    </w:p>
    <w:p w14:paraId="28B6DA27" w14:textId="525B6DE0" w:rsidR="00312F64" w:rsidRDefault="00312F64" w:rsidP="00312F64">
      <w:pPr>
        <w:rPr>
          <w:rFonts w:eastAsia="Times New Roman" w:cs="Times New Roman"/>
          <w:noProof/>
        </w:rPr>
      </w:pPr>
      <w:r w:rsidRPr="0DEB22FC">
        <w:rPr>
          <w:rFonts w:eastAsia="Times New Roman" w:cs="Times New Roman"/>
          <w:noProof/>
        </w:rPr>
        <w:lastRenderedPageBreak/>
        <w:t>Através da instrução “insert into” é possível gerar uma tabela para uma base de dados relacional.</w:t>
      </w:r>
    </w:p>
    <w:p w14:paraId="09DBCAE9" w14:textId="77777777" w:rsidR="00312F64" w:rsidRDefault="00312F64" w:rsidP="00312F64">
      <w:pPr>
        <w:rPr>
          <w:rFonts w:eastAsia="Times New Roman" w:cs="Times New Roman"/>
          <w:noProof/>
        </w:rPr>
      </w:pPr>
      <w:r w:rsidRPr="0DEB22FC">
        <w:rPr>
          <w:rFonts w:eastAsia="Times New Roman" w:cs="Times New Roman"/>
          <w:noProof/>
        </w:rPr>
        <w:t>A sintaxe simples desta instrução é: insert into table_name values(parameter_name).</w:t>
      </w:r>
    </w:p>
    <w:p w14:paraId="50040939" w14:textId="77777777" w:rsidR="00312F64" w:rsidRDefault="00312F64" w:rsidP="00312F64">
      <w:pPr>
        <w:rPr>
          <w:rFonts w:eastAsia="Times New Roman" w:cs="Times New Roman"/>
          <w:noProof/>
        </w:rPr>
      </w:pPr>
      <w:r w:rsidRPr="0DEB22FC">
        <w:rPr>
          <w:rFonts w:eastAsia="Times New Roman" w:cs="Times New Roman"/>
          <w:noProof/>
        </w:rPr>
        <w:t>Com esta instrução foi possível "povoar“ o modelo físico num único script autónomo.</w:t>
      </w:r>
    </w:p>
    <w:p w14:paraId="45E2B738" w14:textId="77777777" w:rsidR="00312F64" w:rsidRDefault="00312F64" w:rsidP="00312F64">
      <w:pPr>
        <w:rPr>
          <w:rFonts w:eastAsia="Times New Roman" w:cs="Times New Roman"/>
          <w:noProof/>
        </w:rPr>
      </w:pPr>
    </w:p>
    <w:p w14:paraId="259BC9E5" w14:textId="4FD2F028" w:rsidR="00312F64" w:rsidRPr="00CF532B" w:rsidRDefault="00312F64" w:rsidP="00312F64">
      <w:pPr>
        <w:rPr>
          <w:rFonts w:eastAsia="Times New Roman" w:cs="Times New Roman"/>
          <w:b/>
          <w:bCs/>
          <w:noProof/>
        </w:rPr>
      </w:pPr>
      <w:r w:rsidRPr="00CF532B">
        <w:rPr>
          <w:rFonts w:eastAsia="Times New Roman" w:cs="Times New Roman"/>
          <w:b/>
          <w:bCs/>
          <w:noProof/>
        </w:rPr>
        <w:t>( d ) Criar os mecanismos que permitam criar o jogador, dados os seus email, região e username, desativar e banir o jogador:</w:t>
      </w:r>
    </w:p>
    <w:p w14:paraId="315353C0" w14:textId="77777777" w:rsidR="00312F64" w:rsidRDefault="00312F64" w:rsidP="00312F64"/>
    <w:p w14:paraId="7937E364" w14:textId="27AD3CCB" w:rsidR="00312F64" w:rsidRDefault="00312F64" w:rsidP="00312F64">
      <w:pPr>
        <w:rPr>
          <w:rFonts w:eastAsia="Times New Roman" w:cs="Times New Roman"/>
          <w:noProof/>
        </w:rPr>
      </w:pPr>
      <w:r w:rsidRPr="0DEB22FC">
        <w:rPr>
          <w:rFonts w:eastAsia="Times New Roman" w:cs="Times New Roman"/>
          <w:noProof/>
        </w:rPr>
        <w:t>Para criar um mecanismo que implementa-se a funcionalidade de criar um jogador, recorreu-se à criação de um procedure, através do comando “create or replace procedure criar_jogador(...)”,  passando como parâmetro o email, username e nome_regiao, sendo todos os dados do tipo varchar.</w:t>
      </w:r>
    </w:p>
    <w:p w14:paraId="6774026E" w14:textId="5F039663" w:rsidR="00312F64" w:rsidRDefault="00312F64" w:rsidP="00312F64">
      <w:pPr>
        <w:rPr>
          <w:rFonts w:eastAsia="Times New Roman" w:cs="Times New Roman"/>
          <w:noProof/>
        </w:rPr>
      </w:pPr>
      <w:r w:rsidRPr="0DEB22FC">
        <w:rPr>
          <w:rFonts w:eastAsia="Times New Roman" w:cs="Times New Roman"/>
          <w:noProof/>
        </w:rPr>
        <w:t>Dentro deste procedimento, verifica-se se o email ou o username já existem na tabela “JOGADORES” se esta condição for verdadeira então é executado a instrução “raise exception”. Caso Contrário o jogador é inserido na tabela com os respetivos dados passados como parâmetro através do comando “insert into(...) values(...)”.</w:t>
      </w:r>
    </w:p>
    <w:p w14:paraId="688E1199" w14:textId="77777777" w:rsidR="00312F64" w:rsidRDefault="00312F64" w:rsidP="00312F64">
      <w:pPr>
        <w:rPr>
          <w:rFonts w:eastAsia="Times New Roman" w:cs="Times New Roman"/>
          <w:noProof/>
        </w:rPr>
      </w:pPr>
      <w:r w:rsidRPr="0DEB22FC">
        <w:rPr>
          <w:rFonts w:eastAsia="Times New Roman" w:cs="Times New Roman"/>
          <w:noProof/>
        </w:rPr>
        <w:t>Já para desativar e banir o jogador foi também criado procedures mas que só recebem um único parâmetro sendo este o id do jogador, sendo este um int. Ambos também realizam uma verificação, através doa instrução “if exists” para ver se o jogador existe, se o jogador não existir é executado o comando “raise exception”, caso contrário é feito um update na coluna “estado_player” no registo que corresponder ao id do jogador, isto na tabela de “JOGADORES”.</w:t>
      </w:r>
    </w:p>
    <w:p w14:paraId="2D45FA0B" w14:textId="77777777" w:rsidR="00312F64" w:rsidRDefault="00312F64" w:rsidP="00312F64">
      <w:pPr>
        <w:rPr>
          <w:rFonts w:eastAsia="Times New Roman" w:cs="Times New Roman"/>
          <w:noProof/>
        </w:rPr>
      </w:pPr>
      <w:r w:rsidRPr="0DEB22FC">
        <w:rPr>
          <w:rFonts w:eastAsia="Times New Roman" w:cs="Times New Roman"/>
          <w:noProof/>
        </w:rPr>
        <w:t>No caso de desativar o jogador é colocado o valor ‘Inativo’ e no caso de banir o jogador é colocado o valor ‘Banido’.</w:t>
      </w:r>
    </w:p>
    <w:p w14:paraId="70963B34" w14:textId="77777777" w:rsidR="00312F64" w:rsidRDefault="00312F64" w:rsidP="00312F64">
      <w:pPr>
        <w:rPr>
          <w:rFonts w:eastAsia="Times New Roman" w:cs="Times New Roman"/>
          <w:noProof/>
        </w:rPr>
      </w:pPr>
    </w:p>
    <w:p w14:paraId="4E6A3778" w14:textId="4D0981C8" w:rsidR="00312F64" w:rsidRPr="00CF532B" w:rsidRDefault="00312F64" w:rsidP="00312F64">
      <w:pPr>
        <w:rPr>
          <w:rFonts w:eastAsia="Times New Roman" w:cs="Times New Roman"/>
          <w:b/>
          <w:bCs/>
          <w:noProof/>
        </w:rPr>
      </w:pPr>
      <w:r w:rsidRPr="00CF532B">
        <w:rPr>
          <w:rFonts w:eastAsia="Times New Roman" w:cs="Times New Roman"/>
          <w:b/>
          <w:bCs/>
          <w:noProof/>
        </w:rPr>
        <w:t>(</w:t>
      </w:r>
      <w:r w:rsidR="00BD449B" w:rsidRPr="00CF532B">
        <w:rPr>
          <w:rFonts w:eastAsia="Times New Roman" w:cs="Times New Roman"/>
          <w:b/>
          <w:bCs/>
          <w:noProof/>
        </w:rPr>
        <w:t xml:space="preserve"> </w:t>
      </w:r>
      <w:r w:rsidRPr="00CF532B">
        <w:rPr>
          <w:rFonts w:eastAsia="Times New Roman" w:cs="Times New Roman"/>
          <w:b/>
          <w:bCs/>
          <w:noProof/>
        </w:rPr>
        <w:t>e</w:t>
      </w:r>
      <w:r w:rsidR="00BD449B" w:rsidRPr="00CF532B">
        <w:rPr>
          <w:rFonts w:eastAsia="Times New Roman" w:cs="Times New Roman"/>
          <w:b/>
          <w:bCs/>
          <w:noProof/>
        </w:rPr>
        <w:t xml:space="preserve"> </w:t>
      </w:r>
      <w:r w:rsidRPr="00CF532B">
        <w:rPr>
          <w:rFonts w:eastAsia="Times New Roman" w:cs="Times New Roman"/>
          <w:b/>
          <w:bCs/>
          <w:noProof/>
        </w:rPr>
        <w:t>)  Criar, sem usar as tabelas de estatísticas, a função totalPontosJogador que recebe como parâmetro o identificador de um jogador e devolve o número total de pontos obtidos pelo jogador:</w:t>
      </w:r>
    </w:p>
    <w:p w14:paraId="5BDEE0EA" w14:textId="77777777" w:rsidR="00312F64" w:rsidRDefault="00312F64" w:rsidP="00312F64">
      <w:pPr>
        <w:rPr>
          <w:rFonts w:eastAsia="Times New Roman" w:cs="Times New Roman"/>
          <w:noProof/>
        </w:rPr>
      </w:pPr>
    </w:p>
    <w:p w14:paraId="69FC26F8" w14:textId="0BDB3CFD" w:rsidR="00312F64" w:rsidRDefault="00312F64" w:rsidP="00312F64">
      <w:pPr>
        <w:rPr>
          <w:rFonts w:eastAsia="Times New Roman" w:cs="Times New Roman"/>
          <w:noProof/>
        </w:rPr>
      </w:pPr>
      <w:r w:rsidRPr="484B4DB9">
        <w:rPr>
          <w:rFonts w:eastAsia="Times New Roman" w:cs="Times New Roman"/>
          <w:noProof/>
        </w:rPr>
        <w:t xml:space="preserve">Para criar uma função que implementa a funcionalidade de devolver o número total de pontos obtidos pelo jogador, recorreu-se à criação de uma function, através do </w:t>
      </w:r>
      <w:r>
        <w:tab/>
      </w:r>
      <w:r w:rsidRPr="484B4DB9">
        <w:rPr>
          <w:rFonts w:eastAsia="Times New Roman" w:cs="Times New Roman"/>
          <w:noProof/>
        </w:rPr>
        <w:t>comando</w:t>
      </w:r>
      <w:r>
        <w:rPr>
          <w:rFonts w:eastAsia="Times New Roman" w:cs="Times New Roman"/>
          <w:noProof/>
        </w:rPr>
        <w:t xml:space="preserve"> </w:t>
      </w:r>
      <w:r w:rsidRPr="484B4DB9">
        <w:rPr>
          <w:rFonts w:eastAsia="Times New Roman" w:cs="Times New Roman"/>
          <w:noProof/>
        </w:rPr>
        <w:t>“create</w:t>
      </w:r>
      <w:r>
        <w:rPr>
          <w:rFonts w:eastAsia="Times New Roman" w:cs="Times New Roman"/>
          <w:noProof/>
        </w:rPr>
        <w:t xml:space="preserve"> </w:t>
      </w:r>
      <w:r w:rsidRPr="484B4DB9">
        <w:rPr>
          <w:rFonts w:eastAsia="Times New Roman" w:cs="Times New Roman"/>
          <w:noProof/>
        </w:rPr>
        <w:t>or replace function totalPontosJogador(...), que recebe como parâmetro  o id do jogador, sendo este um int.</w:t>
      </w:r>
      <w:r>
        <w:rPr>
          <w:rFonts w:eastAsia="Times New Roman" w:cs="Times New Roman"/>
          <w:noProof/>
        </w:rPr>
        <w:t xml:space="preserve"> </w:t>
      </w:r>
      <w:r w:rsidRPr="484B4DB9">
        <w:rPr>
          <w:rFonts w:eastAsia="Times New Roman" w:cs="Times New Roman"/>
          <w:noProof/>
        </w:rPr>
        <w:t>Dentro desta function, verifica-se se o id passado como parâmetro existe dentro na tabela de “JOGADORES” se não existir é executado o comando “raise exception”, caso</w:t>
      </w:r>
      <w:r>
        <w:rPr>
          <w:rFonts w:eastAsia="Times New Roman" w:cs="Times New Roman"/>
          <w:noProof/>
        </w:rPr>
        <w:t xml:space="preserve"> </w:t>
      </w:r>
      <w:r w:rsidRPr="484B4DB9">
        <w:rPr>
          <w:rFonts w:eastAsia="Times New Roman" w:cs="Times New Roman"/>
          <w:noProof/>
        </w:rPr>
        <w:t>contrário é efetuada uma leitura da tabela “NORMAL” , para esse mesmo id  de jogador passado como parâmetro, que é “agregada” com o comando “union all” à leitura da tabela “JOGA_MJ”, sendo ainda feita uma leitura posterior que conta o número de id’s distintos presentes na tabela e soma o número de pontos total desse mesmo jogador.</w:t>
      </w:r>
    </w:p>
    <w:p w14:paraId="096FF261" w14:textId="77777777" w:rsidR="00312F64" w:rsidRDefault="00312F64" w:rsidP="00312F64">
      <w:pPr>
        <w:rPr>
          <w:rFonts w:eastAsia="Times New Roman" w:cs="Times New Roman"/>
          <w:noProof/>
        </w:rPr>
      </w:pPr>
      <w:r w:rsidRPr="484B4DB9">
        <w:rPr>
          <w:rFonts w:eastAsia="Times New Roman" w:cs="Times New Roman"/>
          <w:noProof/>
        </w:rPr>
        <w:lastRenderedPageBreak/>
        <w:t>Depois é também efetuada uma verificação para confirmar se o id do player passado como parâmetro não existe na tabela de “ESTATISTICAS_JOGADORES”, se a condição for verdadeira, então essa mesma tabela é povoada com os pontos do jogador.</w:t>
      </w:r>
    </w:p>
    <w:p w14:paraId="53EC5616" w14:textId="52437FB3" w:rsidR="005B0964" w:rsidRDefault="00312F64" w:rsidP="00312F64">
      <w:pPr>
        <w:rPr>
          <w:rFonts w:eastAsia="Times New Roman" w:cs="Times New Roman"/>
          <w:noProof/>
        </w:rPr>
      </w:pPr>
      <w:r w:rsidRPr="484B4DB9">
        <w:rPr>
          <w:rFonts w:eastAsia="Times New Roman" w:cs="Times New Roman"/>
          <w:noProof/>
        </w:rPr>
        <w:t>A função retorna os pontos do jogador passado como parâmetro.</w:t>
      </w:r>
    </w:p>
    <w:p w14:paraId="6347CA68" w14:textId="77777777" w:rsidR="00BD449B" w:rsidRDefault="00BD449B" w:rsidP="00312F64">
      <w:pPr>
        <w:rPr>
          <w:rFonts w:eastAsia="Times New Roman" w:cs="Times New Roman"/>
          <w:noProof/>
        </w:rPr>
      </w:pPr>
    </w:p>
    <w:p w14:paraId="12E2439E" w14:textId="146AEE5D" w:rsidR="00BD449B" w:rsidRPr="00B57243" w:rsidRDefault="00BD449B" w:rsidP="00BD449B">
      <w:pPr>
        <w:autoSpaceDE w:val="0"/>
        <w:autoSpaceDN w:val="0"/>
        <w:adjustRightInd w:val="0"/>
        <w:spacing w:line="240" w:lineRule="auto"/>
        <w:jc w:val="left"/>
        <w:rPr>
          <w:rFonts w:cs="Times New Roman"/>
          <w:b/>
          <w:bCs/>
        </w:rPr>
      </w:pPr>
      <w:r w:rsidRPr="00B57243">
        <w:rPr>
          <w:rFonts w:cs="Times New Roman"/>
          <w:b/>
          <w:bCs/>
        </w:rPr>
        <w:t>( f ) Criar, sem usar as tabelas de estatísticas, a função totalJogosJogador que recebe como</w:t>
      </w:r>
    </w:p>
    <w:p w14:paraId="0D48C2F8" w14:textId="77777777" w:rsidR="00BD449B" w:rsidRPr="00B57243" w:rsidRDefault="00BD449B" w:rsidP="00BD449B">
      <w:pPr>
        <w:autoSpaceDE w:val="0"/>
        <w:autoSpaceDN w:val="0"/>
        <w:adjustRightInd w:val="0"/>
        <w:spacing w:line="240" w:lineRule="auto"/>
        <w:jc w:val="left"/>
        <w:rPr>
          <w:rFonts w:cs="Times New Roman"/>
          <w:b/>
          <w:bCs/>
        </w:rPr>
      </w:pPr>
      <w:r w:rsidRPr="00B57243">
        <w:rPr>
          <w:rFonts w:cs="Times New Roman"/>
          <w:b/>
          <w:bCs/>
        </w:rPr>
        <w:t>parâmetro o identificador de um jogador e devolve o número total de jogos diferentes nos</w:t>
      </w:r>
    </w:p>
    <w:p w14:paraId="5A2727C1" w14:textId="75392A25" w:rsidR="00BD449B" w:rsidRPr="00B57243" w:rsidRDefault="00BD449B" w:rsidP="00BD449B">
      <w:pPr>
        <w:rPr>
          <w:rFonts w:cs="Times New Roman"/>
          <w:b/>
          <w:bCs/>
        </w:rPr>
      </w:pPr>
      <w:r w:rsidRPr="00B57243">
        <w:rPr>
          <w:rFonts w:cs="Times New Roman"/>
          <w:b/>
          <w:bCs/>
        </w:rPr>
        <w:t>quais o jogador participou:</w:t>
      </w:r>
    </w:p>
    <w:p w14:paraId="029731B4" w14:textId="47DB0A8A" w:rsidR="00D50798" w:rsidRDefault="00D50798" w:rsidP="00BD449B">
      <w:pPr>
        <w:rPr>
          <w:rFonts w:cs="Times New Roman"/>
        </w:rPr>
      </w:pPr>
      <w:r>
        <w:rPr>
          <w:rFonts w:cs="Times New Roman"/>
        </w:rPr>
        <w:tab/>
        <w:t xml:space="preserve">Para realizar </w:t>
      </w:r>
      <w:r w:rsidR="00CD022D">
        <w:rPr>
          <w:rFonts w:cs="Times New Roman"/>
        </w:rPr>
        <w:t>esta alínea recorremos à criação de uma função, onde realizamos a associação de todos os jogos jogados por um jogador por meio do identificador desse mesmo jogador, retornando a contagem do total de jogos obtidos.</w:t>
      </w:r>
    </w:p>
    <w:p w14:paraId="1DBEDBBD" w14:textId="11E778E5" w:rsidR="00CD022D" w:rsidRDefault="00CD022D" w:rsidP="00BD449B">
      <w:pPr>
        <w:rPr>
          <w:rFonts w:cs="Times New Roman"/>
        </w:rPr>
      </w:pPr>
      <w:r>
        <w:rPr>
          <w:rFonts w:cs="Times New Roman"/>
        </w:rPr>
        <w:tab/>
        <w:t xml:space="preserve">Realizamos também a verificação do identificador de jogador </w:t>
      </w:r>
      <w:r w:rsidR="00B047C0">
        <w:rPr>
          <w:rFonts w:cs="Times New Roman"/>
        </w:rPr>
        <w:t>recebido como parâmetro da função, assegurando que o jogador existe na tabela “JOGADORES”.</w:t>
      </w:r>
    </w:p>
    <w:p w14:paraId="07374D99" w14:textId="77777777" w:rsidR="00CD022D" w:rsidRDefault="00CD022D" w:rsidP="00BD449B">
      <w:pPr>
        <w:rPr>
          <w:rFonts w:cs="Times New Roman"/>
        </w:rPr>
      </w:pPr>
    </w:p>
    <w:p w14:paraId="343BEB53" w14:textId="4B383A6F" w:rsidR="00CD022D" w:rsidRDefault="00CD022D" w:rsidP="00B57243">
      <w:pPr>
        <w:autoSpaceDE w:val="0"/>
        <w:autoSpaceDN w:val="0"/>
        <w:adjustRightInd w:val="0"/>
        <w:spacing w:line="240" w:lineRule="auto"/>
        <w:jc w:val="left"/>
        <w:rPr>
          <w:rFonts w:cs="Times New Roman"/>
          <w:b/>
          <w:bCs/>
        </w:rPr>
      </w:pPr>
      <w:r w:rsidRPr="00B57243">
        <w:rPr>
          <w:rFonts w:ascii="CIDFont+F1" w:hAnsi="CIDFont+F1" w:cs="CIDFont+F1"/>
          <w:b/>
          <w:bCs/>
        </w:rPr>
        <w:t xml:space="preserve">( g ) </w:t>
      </w:r>
      <w:r w:rsidRPr="00B57243">
        <w:rPr>
          <w:rFonts w:cs="Times New Roman"/>
          <w:b/>
          <w:bCs/>
        </w:rPr>
        <w:t>Criar a função PontosJogoPorJogador que recebe como parâmetro a referência de um</w:t>
      </w:r>
      <w:r w:rsidR="00B57243">
        <w:rPr>
          <w:rFonts w:cs="Times New Roman"/>
          <w:b/>
          <w:bCs/>
        </w:rPr>
        <w:t xml:space="preserve"> </w:t>
      </w:r>
      <w:r w:rsidRPr="00B57243">
        <w:rPr>
          <w:rFonts w:cs="Times New Roman"/>
          <w:b/>
          <w:bCs/>
        </w:rPr>
        <w:t>jogo</w:t>
      </w:r>
      <w:r w:rsidR="00B57243">
        <w:rPr>
          <w:rFonts w:cs="Times New Roman"/>
          <w:b/>
          <w:bCs/>
        </w:rPr>
        <w:t xml:space="preserve"> </w:t>
      </w:r>
      <w:r w:rsidRPr="00B57243">
        <w:rPr>
          <w:rFonts w:cs="Times New Roman"/>
          <w:b/>
          <w:bCs/>
        </w:rPr>
        <w:t>e devolve uma tabela com duas colunas (identificador de jogador, total de pontos) em que</w:t>
      </w:r>
      <w:r w:rsidR="00B57243">
        <w:rPr>
          <w:rFonts w:cs="Times New Roman"/>
          <w:b/>
          <w:bCs/>
        </w:rPr>
        <w:t xml:space="preserve"> </w:t>
      </w:r>
      <w:r w:rsidRPr="00B57243">
        <w:rPr>
          <w:rFonts w:cs="Times New Roman"/>
          <w:b/>
          <w:bCs/>
        </w:rPr>
        <w:t>cada linha contém o identificador de um jogador e o total de pontos que esse jogador teve</w:t>
      </w:r>
      <w:r w:rsidR="00B57243">
        <w:rPr>
          <w:rFonts w:cs="Times New Roman"/>
          <w:b/>
          <w:bCs/>
        </w:rPr>
        <w:t xml:space="preserve"> </w:t>
      </w:r>
      <w:r w:rsidRPr="00B57243">
        <w:rPr>
          <w:rFonts w:cs="Times New Roman"/>
          <w:b/>
          <w:bCs/>
        </w:rPr>
        <w:t>nesse jogo. Apenas devem ser devolvidos os jogadores que tenham jogado o jogo:</w:t>
      </w:r>
    </w:p>
    <w:p w14:paraId="2DCC8B8F" w14:textId="77777777" w:rsidR="00B57243" w:rsidRPr="00B57243" w:rsidRDefault="00B57243" w:rsidP="00B57243">
      <w:pPr>
        <w:autoSpaceDE w:val="0"/>
        <w:autoSpaceDN w:val="0"/>
        <w:adjustRightInd w:val="0"/>
        <w:spacing w:line="240" w:lineRule="auto"/>
        <w:jc w:val="left"/>
        <w:rPr>
          <w:rFonts w:cs="Times New Roman"/>
          <w:b/>
          <w:bCs/>
        </w:rPr>
      </w:pPr>
    </w:p>
    <w:p w14:paraId="7EDD4037" w14:textId="5CE38169" w:rsidR="00CD022D" w:rsidRDefault="00CD022D" w:rsidP="00CD022D">
      <w:pPr>
        <w:rPr>
          <w:rFonts w:cs="Times New Roman"/>
        </w:rPr>
      </w:pPr>
      <w:r w:rsidRPr="00B57243">
        <w:rPr>
          <w:rFonts w:cs="Times New Roman"/>
        </w:rPr>
        <w:tab/>
      </w:r>
      <w:r w:rsidR="00B57243" w:rsidRPr="00B57243">
        <w:rPr>
          <w:rFonts w:cs="Times New Roman"/>
        </w:rPr>
        <w:t xml:space="preserve">Em primeiro lugar, na função realizada, verificamos se a referência de jogo passada como parâmetro existe na tabela “JOGOS”. Em seguida, procedemos à criação de uma tabela temporária e para preencher essa tabela realizamos uma união entre todos os jogadores presentes nas tabelas “NORMAL” e “JOGA_MJ” </w:t>
      </w:r>
      <w:r w:rsidR="00CF532B">
        <w:rPr>
          <w:rFonts w:cs="Times New Roman"/>
        </w:rPr>
        <w:t>que tenham a referência de jogo associada a eles</w:t>
      </w:r>
      <w:r w:rsidR="00B660C5">
        <w:rPr>
          <w:rFonts w:cs="Times New Roman"/>
        </w:rPr>
        <w:t>, inserindo nessa tabela o seu identificador de jogador e a soma de pontos de ambas as tabelas, ou seja, o total de pontos que obteve no jogo, tanto em jogo normal (single-player) como em jogo multijogador</w:t>
      </w:r>
      <w:r w:rsidR="006C4FA7">
        <w:rPr>
          <w:rFonts w:cs="Times New Roman"/>
        </w:rPr>
        <w:t xml:space="preserve"> (multi-player). </w:t>
      </w:r>
    </w:p>
    <w:p w14:paraId="57BAF1C5" w14:textId="2C0054D2" w:rsidR="006C4FA7" w:rsidRDefault="006C4FA7" w:rsidP="00CD022D">
      <w:pPr>
        <w:rPr>
          <w:rFonts w:cs="Times New Roman"/>
        </w:rPr>
      </w:pPr>
      <w:r>
        <w:rPr>
          <w:rFonts w:cs="Times New Roman"/>
        </w:rPr>
        <w:tab/>
        <w:t>Nesta função também realizamos o preenchimento da tabela “ESTATISTICAS_JOGO”.</w:t>
      </w:r>
    </w:p>
    <w:p w14:paraId="2E94E500" w14:textId="77777777" w:rsidR="006C4FA7" w:rsidRDefault="006C4FA7" w:rsidP="00CD022D">
      <w:pPr>
        <w:rPr>
          <w:rFonts w:cs="Times New Roman"/>
        </w:rPr>
      </w:pPr>
    </w:p>
    <w:p w14:paraId="081864A7" w14:textId="486AEC63" w:rsidR="006C4FA7" w:rsidRPr="006C4FA7" w:rsidRDefault="006C4FA7" w:rsidP="006C4FA7">
      <w:pPr>
        <w:autoSpaceDE w:val="0"/>
        <w:autoSpaceDN w:val="0"/>
        <w:adjustRightInd w:val="0"/>
        <w:spacing w:line="240" w:lineRule="auto"/>
        <w:jc w:val="left"/>
        <w:rPr>
          <w:rFonts w:cs="Times New Roman"/>
          <w:b/>
          <w:bCs/>
        </w:rPr>
      </w:pPr>
      <w:r w:rsidRPr="006C4FA7">
        <w:rPr>
          <w:rFonts w:cs="Times New Roman"/>
          <w:b/>
          <w:bCs/>
        </w:rPr>
        <w:t>( h ) Criar o procedimento armazenado associarCrachá que recebe como parâmetros o</w:t>
      </w:r>
    </w:p>
    <w:p w14:paraId="2ADA1334" w14:textId="77777777" w:rsidR="006C4FA7" w:rsidRPr="006C4FA7" w:rsidRDefault="006C4FA7" w:rsidP="006C4FA7">
      <w:pPr>
        <w:autoSpaceDE w:val="0"/>
        <w:autoSpaceDN w:val="0"/>
        <w:adjustRightInd w:val="0"/>
        <w:spacing w:line="240" w:lineRule="auto"/>
        <w:jc w:val="left"/>
        <w:rPr>
          <w:rFonts w:cs="Times New Roman"/>
          <w:b/>
          <w:bCs/>
        </w:rPr>
      </w:pPr>
      <w:r w:rsidRPr="006C4FA7">
        <w:rPr>
          <w:rFonts w:cs="Times New Roman"/>
          <w:b/>
          <w:bCs/>
        </w:rPr>
        <w:t>identificador de um jogador, a referência de um jogo e o nome de um crachá desse jogo e</w:t>
      </w:r>
    </w:p>
    <w:p w14:paraId="0161A6E9" w14:textId="512EE55E" w:rsidR="006C4FA7" w:rsidRDefault="006C4FA7" w:rsidP="006C4FA7">
      <w:pPr>
        <w:rPr>
          <w:rFonts w:cs="Times New Roman"/>
          <w:b/>
          <w:bCs/>
        </w:rPr>
      </w:pPr>
      <w:r w:rsidRPr="006C4FA7">
        <w:rPr>
          <w:rFonts w:cs="Times New Roman"/>
          <w:b/>
          <w:bCs/>
        </w:rPr>
        <w:t>atribui o crachá a esse jogador se ele reunir as condições para o obter</w:t>
      </w:r>
      <w:r w:rsidR="00C41ECC">
        <w:rPr>
          <w:rFonts w:cs="Times New Roman"/>
          <w:b/>
          <w:bCs/>
        </w:rPr>
        <w:t>:</w:t>
      </w:r>
    </w:p>
    <w:p w14:paraId="2A166A11" w14:textId="00D07058" w:rsidR="00C41ECC" w:rsidRPr="00C41ECC" w:rsidRDefault="00C41ECC" w:rsidP="006C4FA7">
      <w:pPr>
        <w:rPr>
          <w:rFonts w:cs="Times New Roman"/>
        </w:rPr>
      </w:pPr>
      <w:r>
        <w:rPr>
          <w:rFonts w:cs="Times New Roman"/>
          <w:b/>
          <w:bCs/>
        </w:rPr>
        <w:tab/>
      </w:r>
      <w:r>
        <w:rPr>
          <w:rFonts w:cs="Times New Roman"/>
        </w:rPr>
        <w:t>Nesta função, primeiro verificamos se todos os parâmetros passados existem nas suas respetivas tabelas, em seguida criamos uma tabela temporária onde vamos armazenar o total de pontos que o jogador do respetivo identificador de jogador passado nos parâmetros fez no respetivo jogo também passado nos parâmetros por via da sua referência. Finalmente, se o jogador atingir a condição definida por nós então o mesmo será associado ao crachá com o nome passado nos parâmetros, na tabela “TEM”.</w:t>
      </w:r>
    </w:p>
    <w:p w14:paraId="46119D22" w14:textId="77777777" w:rsidR="00BD449B" w:rsidRDefault="00BD449B" w:rsidP="00BD449B">
      <w:pPr>
        <w:rPr>
          <w:rFonts w:cs="Times New Roman"/>
        </w:rPr>
      </w:pPr>
    </w:p>
    <w:p w14:paraId="0F203985" w14:textId="4BA222F6" w:rsidR="5C80C7BE" w:rsidRDefault="5C80C7BE" w:rsidP="5C80C7BE">
      <w:pPr>
        <w:rPr>
          <w:rFonts w:cs="Times New Roman"/>
        </w:rPr>
      </w:pPr>
    </w:p>
    <w:p w14:paraId="11C02AA1" w14:textId="1AB720D0" w:rsidR="5C80C7BE" w:rsidRDefault="5C80C7BE" w:rsidP="5C80C7BE">
      <w:pPr>
        <w:rPr>
          <w:rFonts w:cs="Times New Roman"/>
        </w:rPr>
      </w:pPr>
    </w:p>
    <w:p w14:paraId="7A7AE4B6" w14:textId="4E1645B5" w:rsidR="0032616F" w:rsidRDefault="0032616F" w:rsidP="0032616F">
      <w:pPr>
        <w:rPr>
          <w:rFonts w:cs="Times New Roman"/>
          <w:b/>
          <w:bCs/>
        </w:rPr>
      </w:pPr>
      <w:r w:rsidRPr="0032616F">
        <w:rPr>
          <w:rFonts w:cs="Times New Roman"/>
          <w:b/>
          <w:bCs/>
        </w:rPr>
        <w:lastRenderedPageBreak/>
        <w:t>(</w:t>
      </w:r>
      <w:r w:rsidRPr="0032616F">
        <w:rPr>
          <w:rFonts w:cs="Times New Roman"/>
          <w:b/>
          <w:bCs/>
        </w:rPr>
        <w:t xml:space="preserve"> </w:t>
      </w:r>
      <w:r w:rsidRPr="0032616F">
        <w:rPr>
          <w:rFonts w:cs="Times New Roman"/>
          <w:b/>
          <w:bCs/>
        </w:rPr>
        <w:t>i</w:t>
      </w:r>
      <w:r w:rsidRPr="0032616F">
        <w:rPr>
          <w:rFonts w:cs="Times New Roman"/>
          <w:b/>
          <w:bCs/>
        </w:rPr>
        <w:t xml:space="preserve"> </w:t>
      </w:r>
      <w:r w:rsidRPr="0032616F">
        <w:rPr>
          <w:rFonts w:cs="Times New Roman"/>
          <w:b/>
          <w:bCs/>
        </w:rPr>
        <w:t>)</w:t>
      </w:r>
      <w:r>
        <w:rPr>
          <w:rFonts w:cs="Times New Roman"/>
          <w:b/>
          <w:bCs/>
        </w:rPr>
        <w:t xml:space="preserve"> </w:t>
      </w:r>
      <w:r w:rsidRPr="0032616F">
        <w:rPr>
          <w:rFonts w:cs="Times New Roman"/>
          <w:b/>
          <w:bCs/>
        </w:rPr>
        <w:t>Criar o procedimento armazenado iniciarConversa iniciar uma conversa (chat) dados</w:t>
      </w:r>
      <w:r>
        <w:rPr>
          <w:rFonts w:cs="Times New Roman"/>
          <w:b/>
          <w:bCs/>
        </w:rPr>
        <w:t xml:space="preserve"> </w:t>
      </w:r>
      <w:r w:rsidRPr="0032616F">
        <w:rPr>
          <w:rFonts w:cs="Times New Roman"/>
          <w:b/>
          <w:bCs/>
        </w:rPr>
        <w:t>o</w:t>
      </w:r>
      <w:r>
        <w:rPr>
          <w:rFonts w:cs="Times New Roman"/>
          <w:b/>
          <w:bCs/>
        </w:rPr>
        <w:t xml:space="preserve"> </w:t>
      </w:r>
      <w:r w:rsidRPr="0032616F">
        <w:rPr>
          <w:rFonts w:cs="Times New Roman"/>
          <w:b/>
          <w:bCs/>
        </w:rPr>
        <w:t>identificador de um jogador e o nome da conversa. O jogador deve ficar automaticamente</w:t>
      </w:r>
      <w:r w:rsidRPr="0032616F">
        <w:rPr>
          <w:rFonts w:cs="Times New Roman"/>
          <w:b/>
          <w:bCs/>
        </w:rPr>
        <w:br/>
        <w:t>associado à conversa. O procedimento deve devolver num parâmetro de saída o identificador</w:t>
      </w:r>
      <w:r>
        <w:rPr>
          <w:rFonts w:cs="Times New Roman"/>
          <w:b/>
          <w:bCs/>
        </w:rPr>
        <w:t xml:space="preserve"> </w:t>
      </w:r>
      <w:r w:rsidRPr="0032616F">
        <w:rPr>
          <w:rFonts w:cs="Times New Roman"/>
          <w:b/>
          <w:bCs/>
        </w:rPr>
        <w:t>da conversa criada</w:t>
      </w:r>
      <w:r>
        <w:rPr>
          <w:rFonts w:cs="Times New Roman"/>
          <w:b/>
          <w:bCs/>
        </w:rPr>
        <w:t>:</w:t>
      </w:r>
    </w:p>
    <w:p w14:paraId="4B2C7A1C" w14:textId="0CEA8D23" w:rsidR="5C80C7BE" w:rsidRDefault="0032616F" w:rsidP="0032616F">
      <w:pPr>
        <w:ind w:firstLine="708"/>
        <w:rPr>
          <w:rFonts w:cs="Times New Roman"/>
        </w:rPr>
      </w:pPr>
      <w:r>
        <w:rPr>
          <w:rFonts w:cs="Times New Roman"/>
        </w:rPr>
        <w:t xml:space="preserve">Após a verificação dos parâmetros passados, procedemos para a criação da nova conversa, inserindo o nome passado na tabela “CONVERSAS”. Apenas precisamos de inserir o nome da conversa pois o seu identificador </w:t>
      </w:r>
      <w:r w:rsidR="004924A0">
        <w:rPr>
          <w:rFonts w:cs="Times New Roman"/>
        </w:rPr>
        <w:t>é gerado automaticamente nesta inserção.</w:t>
      </w:r>
    </w:p>
    <w:p w14:paraId="1C790075" w14:textId="6642F832" w:rsidR="004924A0" w:rsidRDefault="004924A0" w:rsidP="0032616F">
      <w:pPr>
        <w:ind w:firstLine="708"/>
        <w:rPr>
          <w:rFonts w:cs="Times New Roman"/>
        </w:rPr>
      </w:pPr>
      <w:r>
        <w:rPr>
          <w:rFonts w:cs="Times New Roman"/>
        </w:rPr>
        <w:t>Em seguida obtemos esse identificador e então associamos o jogador à conversa, inserido os dados do jogador e o identificador da conversa na tabela “CRIAR”.</w:t>
      </w:r>
    </w:p>
    <w:p w14:paraId="3F07702B" w14:textId="34FA9CF8" w:rsidR="004924A0" w:rsidRDefault="004924A0" w:rsidP="0032616F">
      <w:pPr>
        <w:ind w:firstLine="708"/>
        <w:rPr>
          <w:rFonts w:cs="Times New Roman"/>
        </w:rPr>
      </w:pPr>
      <w:r>
        <w:rPr>
          <w:rFonts w:cs="Times New Roman"/>
        </w:rPr>
        <w:t>Finalmente retornamos o identificador da conversa.</w:t>
      </w:r>
    </w:p>
    <w:p w14:paraId="2921E818" w14:textId="77777777" w:rsidR="004924A0" w:rsidRDefault="004924A0" w:rsidP="004924A0">
      <w:pPr>
        <w:rPr>
          <w:rFonts w:cs="Times New Roman"/>
        </w:rPr>
      </w:pPr>
    </w:p>
    <w:p w14:paraId="39FCC1C3" w14:textId="0E25A3D0" w:rsidR="004924A0" w:rsidRPr="004924A0" w:rsidRDefault="004924A0" w:rsidP="004924A0">
      <w:pPr>
        <w:rPr>
          <w:rFonts w:cs="Times New Roman"/>
          <w:b/>
          <w:bCs/>
        </w:rPr>
      </w:pPr>
      <w:r w:rsidRPr="004924A0">
        <w:rPr>
          <w:rFonts w:cs="Times New Roman"/>
          <w:b/>
          <w:bCs/>
        </w:rPr>
        <w:t>(</w:t>
      </w:r>
      <w:r>
        <w:rPr>
          <w:rFonts w:cs="Times New Roman"/>
          <w:b/>
          <w:bCs/>
        </w:rPr>
        <w:t xml:space="preserve"> </w:t>
      </w:r>
      <w:r w:rsidRPr="004924A0">
        <w:rPr>
          <w:rFonts w:cs="Times New Roman"/>
          <w:b/>
          <w:bCs/>
        </w:rPr>
        <w:t>j</w:t>
      </w:r>
      <w:r>
        <w:rPr>
          <w:rFonts w:cs="Times New Roman"/>
          <w:b/>
          <w:bCs/>
        </w:rPr>
        <w:t xml:space="preserve"> </w:t>
      </w:r>
      <w:r w:rsidRPr="004924A0">
        <w:rPr>
          <w:rFonts w:cs="Times New Roman"/>
          <w:b/>
          <w:bCs/>
        </w:rPr>
        <w:t>) Criar o procedimento armazenado juntarConversa que recebe como parâmetros os</w:t>
      </w:r>
    </w:p>
    <w:p w14:paraId="47B06E04" w14:textId="00D0DA3B" w:rsidR="004924A0" w:rsidRDefault="004924A0" w:rsidP="004924A0">
      <w:pPr>
        <w:rPr>
          <w:rFonts w:cs="Times New Roman"/>
          <w:b/>
          <w:bCs/>
        </w:rPr>
      </w:pPr>
      <w:r w:rsidRPr="004924A0">
        <w:rPr>
          <w:rFonts w:cs="Times New Roman"/>
          <w:b/>
          <w:bCs/>
        </w:rPr>
        <w:t>identificadores de um jogador e de uma conversa e junta esse jogador a essa conversa</w:t>
      </w:r>
      <w:r>
        <w:rPr>
          <w:rFonts w:cs="Times New Roman"/>
          <w:b/>
          <w:bCs/>
        </w:rPr>
        <w:t>:</w:t>
      </w:r>
    </w:p>
    <w:p w14:paraId="1C6C8ADA" w14:textId="7E43220A" w:rsidR="004924A0" w:rsidRPr="004924A0" w:rsidRDefault="004924A0" w:rsidP="004924A0">
      <w:pPr>
        <w:rPr>
          <w:rFonts w:cs="Times New Roman"/>
        </w:rPr>
      </w:pPr>
      <w:r>
        <w:rPr>
          <w:rFonts w:cs="Times New Roman"/>
          <w:b/>
          <w:bCs/>
        </w:rPr>
        <w:tab/>
      </w:r>
      <w:r>
        <w:rPr>
          <w:rFonts w:cs="Times New Roman"/>
        </w:rPr>
        <w:t>Sucintamente, neste procedimento obtemos os dados necessários para realizar a associação de um jogador a uma conversa por meio do seu identificador, passado como parâmetro, e depois inserimos esses mesmos dados juntamente com o identificador da conversa, também passado como parâmetro, na tabela “CRIAR”.</w:t>
      </w:r>
    </w:p>
    <w:p w14:paraId="23CABE91" w14:textId="77777777" w:rsidR="004924A0" w:rsidRDefault="004924A0" w:rsidP="004924A0">
      <w:pPr>
        <w:rPr>
          <w:rFonts w:cs="Times New Roman"/>
        </w:rPr>
      </w:pPr>
    </w:p>
    <w:p w14:paraId="214620D6" w14:textId="77777777" w:rsidR="004924A0" w:rsidRDefault="004924A0" w:rsidP="004924A0">
      <w:pPr>
        <w:rPr>
          <w:rFonts w:cs="Times New Roman"/>
        </w:rPr>
      </w:pPr>
    </w:p>
    <w:p w14:paraId="62C00060" w14:textId="77777777" w:rsidR="00C41ECC" w:rsidRDefault="00C41ECC" w:rsidP="5C80C7BE">
      <w:pPr>
        <w:rPr>
          <w:rFonts w:cs="Times New Roman"/>
        </w:rPr>
      </w:pPr>
    </w:p>
    <w:p w14:paraId="4CE22E88" w14:textId="77777777" w:rsidR="00C41ECC" w:rsidRDefault="00C41ECC" w:rsidP="5C80C7BE">
      <w:pPr>
        <w:rPr>
          <w:rFonts w:cs="Times New Roman"/>
        </w:rPr>
      </w:pPr>
    </w:p>
    <w:p w14:paraId="1328B086" w14:textId="77777777" w:rsidR="00C41ECC" w:rsidRDefault="00C41ECC" w:rsidP="5C80C7BE">
      <w:pPr>
        <w:rPr>
          <w:rFonts w:cs="Times New Roman"/>
        </w:rPr>
      </w:pPr>
    </w:p>
    <w:p w14:paraId="39BE5A7F" w14:textId="77777777" w:rsidR="00C41ECC" w:rsidRDefault="00C41ECC" w:rsidP="5C80C7BE">
      <w:pPr>
        <w:rPr>
          <w:rFonts w:cs="Times New Roman"/>
        </w:rPr>
      </w:pPr>
    </w:p>
    <w:p w14:paraId="33C949E0" w14:textId="77777777" w:rsidR="00C41ECC" w:rsidRDefault="00C41ECC" w:rsidP="5C80C7BE">
      <w:pPr>
        <w:rPr>
          <w:rFonts w:cs="Times New Roman"/>
        </w:rPr>
      </w:pPr>
    </w:p>
    <w:p w14:paraId="1933861F" w14:textId="77777777" w:rsidR="00C41ECC" w:rsidRDefault="00C41ECC" w:rsidP="5C80C7BE">
      <w:pPr>
        <w:rPr>
          <w:rFonts w:cs="Times New Roman"/>
        </w:rPr>
      </w:pPr>
    </w:p>
    <w:p w14:paraId="70F4197B" w14:textId="2E136CAA" w:rsidR="5C80C7BE" w:rsidRPr="006D6BA4" w:rsidRDefault="00FF7C29" w:rsidP="006D6BA4">
      <w:pPr>
        <w:pStyle w:val="Ttulo2"/>
      </w:pPr>
      <w:r>
        <w:t xml:space="preserve">3.2 </w:t>
      </w:r>
      <w:r w:rsidR="7FEBDB82" w:rsidRPr="5C80C7BE">
        <w:t>Níveis de isolamento:</w:t>
      </w:r>
    </w:p>
    <w:p w14:paraId="2CFD760F" w14:textId="7211D805" w:rsidR="7FEBDB82" w:rsidRDefault="7FEBDB82" w:rsidP="5C80C7BE">
      <w:pPr>
        <w:rPr>
          <w:rFonts w:eastAsia="Times New Roman" w:cs="Times New Roman"/>
        </w:rPr>
      </w:pPr>
      <w:r w:rsidRPr="5C80C7BE">
        <w:rPr>
          <w:rFonts w:eastAsia="Times New Roman" w:cs="Times New Roman"/>
        </w:rPr>
        <w:t>Em SQL, os níveis de isolamento são mecanismos que controlam como as transações interagem entre si em um banco de dados relacional. Eles garantem a consistência e a integridade dos dados durante a execução de transações simultâneas.</w:t>
      </w:r>
    </w:p>
    <w:p w14:paraId="65CC297E" w14:textId="1920FC08" w:rsidR="7FEBDB82" w:rsidRDefault="7FEBDB82" w:rsidP="5C80C7BE">
      <w:pPr>
        <w:rPr>
          <w:rFonts w:eastAsia="Times New Roman" w:cs="Times New Roman"/>
        </w:rPr>
      </w:pPr>
      <w:r w:rsidRPr="5C80C7BE">
        <w:rPr>
          <w:rFonts w:eastAsia="Times New Roman" w:cs="Times New Roman"/>
        </w:rPr>
        <w:t>Existem vários níveis de isolamento que podem ser configurados num banco de dados, sendo os mais comuns:</w:t>
      </w:r>
    </w:p>
    <w:p w14:paraId="017D325F" w14:textId="018DF90F" w:rsidR="5C80C7BE" w:rsidRDefault="5C80C7BE" w:rsidP="5C80C7BE">
      <w:pPr>
        <w:rPr>
          <w:rFonts w:eastAsia="Times New Roman" w:cs="Times New Roman"/>
        </w:rPr>
      </w:pPr>
    </w:p>
    <w:p w14:paraId="4BA3A0DD" w14:textId="6D8E3C64" w:rsidR="7FEBDB82" w:rsidRDefault="7FEBDB82" w:rsidP="5C80C7BE">
      <w:pPr>
        <w:rPr>
          <w:rFonts w:eastAsia="Times New Roman" w:cs="Times New Roman"/>
        </w:rPr>
      </w:pPr>
      <w:r w:rsidRPr="5C80C7BE">
        <w:rPr>
          <w:rFonts w:eastAsia="Times New Roman" w:cs="Times New Roman"/>
        </w:rPr>
        <w:t xml:space="preserve"> </w:t>
      </w:r>
      <w:proofErr w:type="spellStart"/>
      <w:r w:rsidRPr="5C80C7BE">
        <w:rPr>
          <w:rFonts w:eastAsia="Times New Roman" w:cs="Times New Roman"/>
        </w:rPr>
        <w:t>Read</w:t>
      </w:r>
      <w:proofErr w:type="spellEnd"/>
      <w:r w:rsidRPr="5C80C7BE">
        <w:rPr>
          <w:rFonts w:eastAsia="Times New Roman" w:cs="Times New Roman"/>
        </w:rPr>
        <w:t xml:space="preserve"> </w:t>
      </w:r>
      <w:proofErr w:type="spellStart"/>
      <w:r w:rsidRPr="5C80C7BE">
        <w:rPr>
          <w:rFonts w:eastAsia="Times New Roman" w:cs="Times New Roman"/>
        </w:rPr>
        <w:t>Uncommitted</w:t>
      </w:r>
      <w:proofErr w:type="spellEnd"/>
      <w:r w:rsidRPr="5C80C7BE">
        <w:rPr>
          <w:rFonts w:eastAsia="Times New Roman" w:cs="Times New Roman"/>
        </w:rPr>
        <w:t>: Nes</w:t>
      </w:r>
      <w:r w:rsidR="177C9CE9" w:rsidRPr="5C80C7BE">
        <w:rPr>
          <w:rFonts w:eastAsia="Times New Roman" w:cs="Times New Roman"/>
        </w:rPr>
        <w:t>te</w:t>
      </w:r>
      <w:r w:rsidRPr="5C80C7BE">
        <w:rPr>
          <w:rFonts w:eastAsia="Times New Roman" w:cs="Times New Roman"/>
        </w:rPr>
        <w:t xml:space="preserve"> nível, uma transação pode ler dados não confirmados de outras transações. Isso significa que uma transação pode ver alterações feitas por outras transações que ainda não foram confirmadas (ou revertidas). Esse nível oferece o menor grau de isolamento e não é recomendado para ambientes de produção, pois pode resultar em leituras inconsistentes.</w:t>
      </w:r>
    </w:p>
    <w:p w14:paraId="45B98727" w14:textId="7A9FCA01" w:rsidR="5C80C7BE" w:rsidRDefault="5C80C7BE" w:rsidP="5C80C7BE">
      <w:pPr>
        <w:rPr>
          <w:rFonts w:eastAsia="Times New Roman" w:cs="Times New Roman"/>
        </w:rPr>
      </w:pPr>
    </w:p>
    <w:p w14:paraId="58DFC7D6" w14:textId="4172CC90" w:rsidR="7FEBDB82" w:rsidRDefault="7FEBDB82" w:rsidP="5C80C7BE">
      <w:pPr>
        <w:rPr>
          <w:rFonts w:eastAsia="Times New Roman" w:cs="Times New Roman"/>
        </w:rPr>
      </w:pPr>
      <w:proofErr w:type="spellStart"/>
      <w:r w:rsidRPr="5C80C7BE">
        <w:rPr>
          <w:rFonts w:eastAsia="Times New Roman" w:cs="Times New Roman"/>
        </w:rPr>
        <w:t>Read</w:t>
      </w:r>
      <w:proofErr w:type="spellEnd"/>
      <w:r w:rsidRPr="5C80C7BE">
        <w:rPr>
          <w:rFonts w:eastAsia="Times New Roman" w:cs="Times New Roman"/>
        </w:rPr>
        <w:t xml:space="preserve"> </w:t>
      </w:r>
      <w:proofErr w:type="spellStart"/>
      <w:r w:rsidRPr="5C80C7BE">
        <w:rPr>
          <w:rFonts w:eastAsia="Times New Roman" w:cs="Times New Roman"/>
        </w:rPr>
        <w:t>Committed</w:t>
      </w:r>
      <w:proofErr w:type="spellEnd"/>
      <w:r w:rsidRPr="5C80C7BE">
        <w:rPr>
          <w:rFonts w:eastAsia="Times New Roman" w:cs="Times New Roman"/>
        </w:rPr>
        <w:t>: Nes</w:t>
      </w:r>
      <w:r w:rsidR="4FBAEBB6" w:rsidRPr="5C80C7BE">
        <w:rPr>
          <w:rFonts w:eastAsia="Times New Roman" w:cs="Times New Roman"/>
        </w:rPr>
        <w:t>t</w:t>
      </w:r>
      <w:r w:rsidRPr="5C80C7BE">
        <w:rPr>
          <w:rFonts w:eastAsia="Times New Roman" w:cs="Times New Roman"/>
        </w:rPr>
        <w:t>e nível, uma transação só pode ler dados que foram confirmados por outras transações. Isso evita leituras de dados não confirmados, mas ainda pode resultar em problemas de inconsistência, pois diferentes leituras dentro da mesma transação podem retornar resultados diferentes, caso outra transação tenha modificado os dados entre as leituras.</w:t>
      </w:r>
    </w:p>
    <w:p w14:paraId="5629FB39" w14:textId="5B9963FB" w:rsidR="5C80C7BE" w:rsidRDefault="5C80C7BE" w:rsidP="5C80C7BE">
      <w:pPr>
        <w:rPr>
          <w:rFonts w:eastAsia="Times New Roman" w:cs="Times New Roman"/>
        </w:rPr>
      </w:pPr>
    </w:p>
    <w:p w14:paraId="5C1988D2" w14:textId="718205C8" w:rsidR="6AB38FEA" w:rsidRDefault="6AB38FEA" w:rsidP="5C80C7BE">
      <w:pPr>
        <w:rPr>
          <w:rFonts w:eastAsia="Times New Roman" w:cs="Times New Roman"/>
        </w:rPr>
      </w:pPr>
      <w:proofErr w:type="spellStart"/>
      <w:r w:rsidRPr="5C80C7BE">
        <w:rPr>
          <w:rFonts w:eastAsia="Times New Roman" w:cs="Times New Roman"/>
        </w:rPr>
        <w:t>R</w:t>
      </w:r>
      <w:r w:rsidR="7FEBDB82" w:rsidRPr="5C80C7BE">
        <w:rPr>
          <w:rFonts w:eastAsia="Times New Roman" w:cs="Times New Roman"/>
        </w:rPr>
        <w:t>epeatable</w:t>
      </w:r>
      <w:proofErr w:type="spellEnd"/>
      <w:r w:rsidR="7FEBDB82" w:rsidRPr="5C80C7BE">
        <w:rPr>
          <w:rFonts w:eastAsia="Times New Roman" w:cs="Times New Roman"/>
        </w:rPr>
        <w:t xml:space="preserve"> </w:t>
      </w:r>
      <w:proofErr w:type="spellStart"/>
      <w:r w:rsidR="7FEBDB82" w:rsidRPr="5C80C7BE">
        <w:rPr>
          <w:rFonts w:eastAsia="Times New Roman" w:cs="Times New Roman"/>
        </w:rPr>
        <w:t>Read</w:t>
      </w:r>
      <w:proofErr w:type="spellEnd"/>
      <w:r w:rsidR="7FEBDB82" w:rsidRPr="5C80C7BE">
        <w:rPr>
          <w:rFonts w:eastAsia="Times New Roman" w:cs="Times New Roman"/>
        </w:rPr>
        <w:t>: Nes</w:t>
      </w:r>
      <w:r w:rsidR="4D995696" w:rsidRPr="5C80C7BE">
        <w:rPr>
          <w:rFonts w:eastAsia="Times New Roman" w:cs="Times New Roman"/>
        </w:rPr>
        <w:t>t</w:t>
      </w:r>
      <w:r w:rsidR="7FEBDB82" w:rsidRPr="5C80C7BE">
        <w:rPr>
          <w:rFonts w:eastAsia="Times New Roman" w:cs="Times New Roman"/>
        </w:rPr>
        <w:t>e nível, uma transação garante que todas as leituras dentro da transação retornem os mesmos resultados, mesmo que outras transações estejam modificando os dados ao mesmo tempo. Isso é alcançado por meio do bloqueio de leitura exclusiva em todas as linhas e tabelas que estão sendo lidas pela transação. No entanto, esse nível ainda permite a ocorrência de anomalias conhecidas como "</w:t>
      </w:r>
      <w:proofErr w:type="spellStart"/>
      <w:r w:rsidR="70ECAB3F" w:rsidRPr="5C80C7BE">
        <w:rPr>
          <w:rFonts w:eastAsia="Times New Roman" w:cs="Times New Roman"/>
        </w:rPr>
        <w:t>phantom</w:t>
      </w:r>
      <w:proofErr w:type="spellEnd"/>
      <w:r w:rsidR="70ECAB3F" w:rsidRPr="5C80C7BE">
        <w:rPr>
          <w:rFonts w:eastAsia="Times New Roman" w:cs="Times New Roman"/>
        </w:rPr>
        <w:t xml:space="preserve"> </w:t>
      </w:r>
      <w:proofErr w:type="spellStart"/>
      <w:r w:rsidR="70ECAB3F" w:rsidRPr="5C80C7BE">
        <w:rPr>
          <w:rFonts w:eastAsia="Times New Roman" w:cs="Times New Roman"/>
        </w:rPr>
        <w:t>read</w:t>
      </w:r>
      <w:proofErr w:type="spellEnd"/>
      <w:r w:rsidR="7FEBDB82" w:rsidRPr="5C80C7BE">
        <w:rPr>
          <w:rFonts w:eastAsia="Times New Roman" w:cs="Times New Roman"/>
        </w:rPr>
        <w:t>", onde uma transação vê novas linhas que foram inseridas por outras transações após o início da transação atual.</w:t>
      </w:r>
    </w:p>
    <w:p w14:paraId="03E1F35B" w14:textId="289BA8A2" w:rsidR="5C80C7BE" w:rsidRDefault="5C80C7BE" w:rsidP="5C80C7BE">
      <w:pPr>
        <w:rPr>
          <w:rFonts w:eastAsia="Times New Roman" w:cs="Times New Roman"/>
        </w:rPr>
      </w:pPr>
    </w:p>
    <w:p w14:paraId="377086CE" w14:textId="0E2AAEFC" w:rsidR="7FEBDB82" w:rsidRDefault="7FEBDB82" w:rsidP="5C80C7BE">
      <w:pPr>
        <w:rPr>
          <w:rFonts w:eastAsia="Calibri"/>
        </w:rPr>
      </w:pPr>
      <w:proofErr w:type="spellStart"/>
      <w:r w:rsidRPr="5C80C7BE">
        <w:rPr>
          <w:rFonts w:eastAsia="Times New Roman" w:cs="Times New Roman"/>
        </w:rPr>
        <w:t>Serializable</w:t>
      </w:r>
      <w:proofErr w:type="spellEnd"/>
      <w:r w:rsidRPr="5C80C7BE">
        <w:rPr>
          <w:rFonts w:eastAsia="Times New Roman" w:cs="Times New Roman"/>
        </w:rPr>
        <w:t>: Esse é o nível mais alto de isolamento e garante que todas as transações ocorram como se fossem executadas sequencialmente, uma após a outra. Ele evita todas as anomalias de leitura, incluindo "</w:t>
      </w:r>
      <w:proofErr w:type="spellStart"/>
      <w:r w:rsidR="2892D135" w:rsidRPr="5C80C7BE">
        <w:rPr>
          <w:rFonts w:eastAsia="Times New Roman" w:cs="Times New Roman"/>
        </w:rPr>
        <w:t>phantom</w:t>
      </w:r>
      <w:proofErr w:type="spellEnd"/>
      <w:r w:rsidR="2892D135" w:rsidRPr="5C80C7BE">
        <w:rPr>
          <w:rFonts w:eastAsia="Times New Roman" w:cs="Times New Roman"/>
        </w:rPr>
        <w:t xml:space="preserve"> </w:t>
      </w:r>
      <w:proofErr w:type="spellStart"/>
      <w:r w:rsidR="2892D135" w:rsidRPr="5C80C7BE">
        <w:rPr>
          <w:rFonts w:eastAsia="Times New Roman" w:cs="Times New Roman"/>
        </w:rPr>
        <w:t>read</w:t>
      </w:r>
      <w:proofErr w:type="spellEnd"/>
      <w:r w:rsidRPr="5C80C7BE">
        <w:rPr>
          <w:rFonts w:eastAsia="Times New Roman" w:cs="Times New Roman"/>
        </w:rPr>
        <w:t xml:space="preserve">". Isso é alcançado por meio de bloqueios de leitura e gravação exclusivos em todas as linhas e tabelas que são </w:t>
      </w:r>
      <w:proofErr w:type="spellStart"/>
      <w:r w:rsidRPr="5C80C7BE">
        <w:rPr>
          <w:rFonts w:eastAsia="Times New Roman" w:cs="Times New Roman"/>
        </w:rPr>
        <w:t>acessadas</w:t>
      </w:r>
      <w:proofErr w:type="spellEnd"/>
      <w:r w:rsidRPr="5C80C7BE">
        <w:rPr>
          <w:rFonts w:eastAsia="Times New Roman" w:cs="Times New Roman"/>
        </w:rPr>
        <w:t xml:space="preserve"> pela transação. No entanto, o nível de isolamento </w:t>
      </w:r>
      <w:proofErr w:type="spellStart"/>
      <w:r w:rsidRPr="5C80C7BE">
        <w:rPr>
          <w:rFonts w:eastAsia="Times New Roman" w:cs="Times New Roman"/>
        </w:rPr>
        <w:t>serializável</w:t>
      </w:r>
      <w:proofErr w:type="spellEnd"/>
      <w:r w:rsidRPr="5C80C7BE">
        <w:rPr>
          <w:rFonts w:eastAsia="Times New Roman" w:cs="Times New Roman"/>
        </w:rPr>
        <w:t xml:space="preserve"> pode resultar em bloqueios mais longos e pode afetar o desempenho em sistemas com grande concorrência.</w:t>
      </w:r>
    </w:p>
    <w:p w14:paraId="4803BF12" w14:textId="3CCF1E3C" w:rsidR="5C80C7BE" w:rsidRDefault="5C80C7BE" w:rsidP="5C80C7BE">
      <w:pPr>
        <w:rPr>
          <w:rFonts w:eastAsia="Times New Roman" w:cs="Times New Roman"/>
        </w:rPr>
      </w:pPr>
    </w:p>
    <w:p w14:paraId="34B454B1" w14:textId="67E20BB3" w:rsidR="3573F4B3" w:rsidRDefault="3573F4B3" w:rsidP="5C80C7BE">
      <w:pPr>
        <w:rPr>
          <w:rFonts w:cs="Times New Roman"/>
        </w:rPr>
      </w:pPr>
      <w:r w:rsidRPr="5C80C7BE">
        <w:rPr>
          <w:rFonts w:cs="Times New Roman"/>
        </w:rPr>
        <w:t>Em suma, os níveis de isolamento permitem aos programadores controlar o equilíbrio entre consistência</w:t>
      </w:r>
      <w:r w:rsidR="67CFDF3E" w:rsidRPr="5C80C7BE">
        <w:rPr>
          <w:rFonts w:cs="Times New Roman"/>
        </w:rPr>
        <w:t xml:space="preserve"> e desempenho, de uma base de dados relacional. Ao selecionar o nível adequado</w:t>
      </w:r>
      <w:r w:rsidR="4D88E83B" w:rsidRPr="5C80C7BE">
        <w:rPr>
          <w:rFonts w:cs="Times New Roman"/>
        </w:rPr>
        <w:t xml:space="preserve">, </w:t>
      </w:r>
      <w:proofErr w:type="spellStart"/>
      <w:r w:rsidR="4D88E83B" w:rsidRPr="5C80C7BE">
        <w:rPr>
          <w:rFonts w:cs="Times New Roman"/>
        </w:rPr>
        <w:t>obtem-se</w:t>
      </w:r>
      <w:proofErr w:type="spellEnd"/>
      <w:r w:rsidR="4D88E83B" w:rsidRPr="5C80C7BE">
        <w:rPr>
          <w:rFonts w:cs="Times New Roman"/>
        </w:rPr>
        <w:t xml:space="preserve"> a segurança necessária para prevenir as eventuais a</w:t>
      </w:r>
      <w:r w:rsidR="3924557A" w:rsidRPr="5C80C7BE">
        <w:rPr>
          <w:rFonts w:cs="Times New Roman"/>
        </w:rPr>
        <w:t>n</w:t>
      </w:r>
      <w:r w:rsidR="4D88E83B" w:rsidRPr="5C80C7BE">
        <w:rPr>
          <w:rFonts w:cs="Times New Roman"/>
        </w:rPr>
        <w:t>o</w:t>
      </w:r>
      <w:r w:rsidR="1876C813" w:rsidRPr="5C80C7BE">
        <w:rPr>
          <w:rFonts w:cs="Times New Roman"/>
        </w:rPr>
        <w:t>m</w:t>
      </w:r>
      <w:r w:rsidR="4D88E83B" w:rsidRPr="5C80C7BE">
        <w:rPr>
          <w:rFonts w:cs="Times New Roman"/>
        </w:rPr>
        <w:t xml:space="preserve">alias de </w:t>
      </w:r>
      <w:r w:rsidR="4FBC8FB0" w:rsidRPr="5C80C7BE">
        <w:rPr>
          <w:rFonts w:cs="Times New Roman"/>
        </w:rPr>
        <w:t>concorrência,</w:t>
      </w:r>
      <w:r w:rsidR="4D88E83B" w:rsidRPr="5C80C7BE">
        <w:rPr>
          <w:rFonts w:cs="Times New Roman"/>
        </w:rPr>
        <w:t xml:space="preserve"> prejudicando o mínimo </w:t>
      </w:r>
      <w:r w:rsidR="41C604FD" w:rsidRPr="5C80C7BE">
        <w:rPr>
          <w:rFonts w:cs="Times New Roman"/>
        </w:rPr>
        <w:t>possível</w:t>
      </w:r>
      <w:r w:rsidR="4D88E83B" w:rsidRPr="5C80C7BE">
        <w:rPr>
          <w:rFonts w:cs="Times New Roman"/>
        </w:rPr>
        <w:t xml:space="preserve"> </w:t>
      </w:r>
      <w:r w:rsidR="70A83523" w:rsidRPr="5C80C7BE">
        <w:rPr>
          <w:rFonts w:cs="Times New Roman"/>
        </w:rPr>
        <w:t>a</w:t>
      </w:r>
      <w:r w:rsidR="4D88E83B" w:rsidRPr="5C80C7BE">
        <w:rPr>
          <w:rFonts w:cs="Times New Roman"/>
        </w:rPr>
        <w:t xml:space="preserve"> “performance” </w:t>
      </w:r>
      <w:r w:rsidR="0655FE38" w:rsidRPr="5C80C7BE">
        <w:rPr>
          <w:rFonts w:cs="Times New Roman"/>
        </w:rPr>
        <w:t>das transações.</w:t>
      </w:r>
    </w:p>
    <w:p w14:paraId="3229A5EC" w14:textId="56C6B7C2" w:rsidR="5C80C7BE" w:rsidRDefault="5C80C7BE" w:rsidP="5C80C7BE">
      <w:pPr>
        <w:rPr>
          <w:rFonts w:cs="Times New Roman"/>
        </w:rPr>
      </w:pPr>
    </w:p>
    <w:p w14:paraId="327692A6" w14:textId="404D7EA6" w:rsidR="0655FE38" w:rsidRDefault="0655FE38" w:rsidP="5C80C7BE">
      <w:pPr>
        <w:rPr>
          <w:rFonts w:cs="Times New Roman"/>
        </w:rPr>
      </w:pPr>
      <w:r w:rsidRPr="5C80C7BE">
        <w:rPr>
          <w:rFonts w:cs="Times New Roman"/>
        </w:rPr>
        <w:t>O processo utilizado para a atribuição dos níveis de isolamento aos procedures, views e</w:t>
      </w:r>
      <w:r w:rsidR="005ACBCF" w:rsidRPr="5C80C7BE">
        <w:rPr>
          <w:rFonts w:cs="Times New Roman"/>
        </w:rPr>
        <w:t xml:space="preserve"> functions foi:</w:t>
      </w:r>
    </w:p>
    <w:p w14:paraId="2A0A7FB8" w14:textId="69EAF3D8" w:rsidR="0655FE38" w:rsidRDefault="0655FE38" w:rsidP="5C80C7BE">
      <w:pPr>
        <w:rPr>
          <w:rFonts w:cs="Times New Roman"/>
        </w:rPr>
      </w:pPr>
      <w:r w:rsidRPr="5C80C7BE">
        <w:rPr>
          <w:rFonts w:cs="Times New Roman"/>
        </w:rPr>
        <w:t>Deteção dos possív</w:t>
      </w:r>
      <w:r w:rsidR="634222B9" w:rsidRPr="5C80C7BE">
        <w:rPr>
          <w:rFonts w:cs="Times New Roman"/>
        </w:rPr>
        <w:t xml:space="preserve">eis erros </w:t>
      </w:r>
      <w:r w:rsidRPr="5C80C7BE">
        <w:rPr>
          <w:rFonts w:cs="Times New Roman"/>
        </w:rPr>
        <w:t>d</w:t>
      </w:r>
      <w:r w:rsidR="2A986391" w:rsidRPr="5C80C7BE">
        <w:rPr>
          <w:rFonts w:cs="Times New Roman"/>
        </w:rPr>
        <w:t xml:space="preserve">e concorrência </w:t>
      </w:r>
      <w:r w:rsidRPr="5C80C7BE">
        <w:rPr>
          <w:rFonts w:cs="Times New Roman"/>
        </w:rPr>
        <w:t xml:space="preserve">nos mecanismos em questão e </w:t>
      </w:r>
      <w:r w:rsidR="5ECDD57D" w:rsidRPr="5C80C7BE">
        <w:rPr>
          <w:rFonts w:cs="Times New Roman"/>
        </w:rPr>
        <w:t>verificar, com</w:t>
      </w:r>
      <w:r w:rsidRPr="5C80C7BE">
        <w:rPr>
          <w:rFonts w:cs="Times New Roman"/>
        </w:rPr>
        <w:t xml:space="preserve"> </w:t>
      </w:r>
      <w:r w:rsidR="5FAD3E67" w:rsidRPr="5C80C7BE">
        <w:rPr>
          <w:rFonts w:cs="Times New Roman"/>
        </w:rPr>
        <w:t>base,</w:t>
      </w:r>
      <w:r w:rsidRPr="5C80C7BE">
        <w:rPr>
          <w:rFonts w:cs="Times New Roman"/>
        </w:rPr>
        <w:t xml:space="preserve"> nos níveis de deteç</w:t>
      </w:r>
      <w:r w:rsidR="3A9528E8" w:rsidRPr="5C80C7BE">
        <w:rPr>
          <w:rFonts w:cs="Times New Roman"/>
        </w:rPr>
        <w:t>ão pre</w:t>
      </w:r>
      <w:r w:rsidR="0EB7B6E0" w:rsidRPr="5C80C7BE">
        <w:rPr>
          <w:rFonts w:cs="Times New Roman"/>
        </w:rPr>
        <w:t>viamente ex</w:t>
      </w:r>
      <w:r w:rsidR="25C503B1" w:rsidRPr="5C80C7BE">
        <w:rPr>
          <w:rFonts w:cs="Times New Roman"/>
        </w:rPr>
        <w:t>plicados</w:t>
      </w:r>
      <w:r w:rsidR="0EB7B6E0" w:rsidRPr="5C80C7BE">
        <w:rPr>
          <w:rFonts w:cs="Times New Roman"/>
        </w:rPr>
        <w:t>,</w:t>
      </w:r>
      <w:r w:rsidR="06665DAB" w:rsidRPr="5C80C7BE">
        <w:rPr>
          <w:rFonts w:cs="Times New Roman"/>
        </w:rPr>
        <w:t xml:space="preserve"> qual o nível mais adequado </w:t>
      </w:r>
      <w:r w:rsidR="78BE9CC2" w:rsidRPr="5C80C7BE">
        <w:rPr>
          <w:rFonts w:cs="Times New Roman"/>
        </w:rPr>
        <w:t>perante as anomalias que poderiam ocorrer.</w:t>
      </w:r>
    </w:p>
    <w:p w14:paraId="0D7620D6" w14:textId="17D56B7F" w:rsidR="5C80C7BE" w:rsidRDefault="5C80C7BE" w:rsidP="5C80C7BE">
      <w:pPr>
        <w:rPr>
          <w:rFonts w:cs="Times New Roman"/>
        </w:rPr>
      </w:pPr>
    </w:p>
    <w:p w14:paraId="7D33C0E4" w14:textId="2606347D" w:rsidR="264242EB" w:rsidRDefault="264242EB" w:rsidP="5C80C7BE">
      <w:pPr>
        <w:rPr>
          <w:rFonts w:cs="Times New Roman"/>
        </w:rPr>
      </w:pPr>
      <w:r w:rsidRPr="5C80C7BE">
        <w:rPr>
          <w:rFonts w:cs="Times New Roman"/>
        </w:rPr>
        <w:t>d)</w:t>
      </w:r>
      <w:r w:rsidR="06619FC8" w:rsidRPr="5C80C7BE">
        <w:rPr>
          <w:rFonts w:cs="Times New Roman"/>
        </w:rPr>
        <w:t xml:space="preserve"> Todos os procedimentos presentes nesta </w:t>
      </w:r>
      <w:r w:rsidR="1EABA9EF" w:rsidRPr="5C80C7BE">
        <w:rPr>
          <w:rFonts w:cs="Times New Roman"/>
        </w:rPr>
        <w:t>alínea possuem apenas uma ação de escrita, logo podemos concluir que a única anomalia possível é o “</w:t>
      </w:r>
      <w:proofErr w:type="spellStart"/>
      <w:r w:rsidR="26911B58" w:rsidRPr="5C80C7BE">
        <w:rPr>
          <w:rFonts w:cs="Times New Roman"/>
        </w:rPr>
        <w:t>D</w:t>
      </w:r>
      <w:r w:rsidR="1EABA9EF" w:rsidRPr="5C80C7BE">
        <w:rPr>
          <w:rFonts w:cs="Times New Roman"/>
        </w:rPr>
        <w:t>irty</w:t>
      </w:r>
      <w:proofErr w:type="spellEnd"/>
      <w:r w:rsidR="1EABA9EF" w:rsidRPr="5C80C7BE">
        <w:rPr>
          <w:rFonts w:cs="Times New Roman"/>
        </w:rPr>
        <w:t xml:space="preserve"> </w:t>
      </w:r>
      <w:proofErr w:type="spellStart"/>
      <w:r w:rsidR="1EABA9EF" w:rsidRPr="5C80C7BE">
        <w:rPr>
          <w:rFonts w:cs="Times New Roman"/>
        </w:rPr>
        <w:t>write</w:t>
      </w:r>
      <w:proofErr w:type="spellEnd"/>
      <w:r w:rsidR="1EABA9EF" w:rsidRPr="5C80C7BE">
        <w:rPr>
          <w:rFonts w:cs="Times New Roman"/>
        </w:rPr>
        <w:t>”.</w:t>
      </w:r>
    </w:p>
    <w:p w14:paraId="6BD5AED6" w14:textId="47BB8ED1" w:rsidR="1EABA9EF" w:rsidRDefault="1EABA9EF" w:rsidP="5C80C7BE">
      <w:pPr>
        <w:rPr>
          <w:rFonts w:cs="Times New Roman"/>
        </w:rPr>
      </w:pPr>
      <w:r w:rsidRPr="5C80C7BE">
        <w:rPr>
          <w:rFonts w:cs="Times New Roman"/>
        </w:rPr>
        <w:t>Para proteger os procedures desta anomalia é apenas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6572AD7A" w14:textId="6983AE05" w:rsidR="5C80C7BE" w:rsidRDefault="5C80C7BE" w:rsidP="5C80C7BE">
      <w:pPr>
        <w:rPr>
          <w:rFonts w:cs="Times New Roman"/>
        </w:rPr>
      </w:pPr>
    </w:p>
    <w:p w14:paraId="6B506F30" w14:textId="76F81FEB" w:rsidR="274B742C" w:rsidRDefault="274B742C" w:rsidP="5C80C7BE">
      <w:pPr>
        <w:rPr>
          <w:rFonts w:cs="Times New Roman"/>
        </w:rPr>
      </w:pPr>
      <w:r w:rsidRPr="5C80C7BE">
        <w:rPr>
          <w:rFonts w:cs="Times New Roman"/>
        </w:rPr>
        <w:lastRenderedPageBreak/>
        <w:t xml:space="preserve">e) O procedimento presente nesta alínea possui </w:t>
      </w:r>
      <w:r w:rsidR="65F0595D" w:rsidRPr="5C80C7BE">
        <w:rPr>
          <w:rFonts w:cs="Times New Roman"/>
        </w:rPr>
        <w:t>leituras e escritas, uma das leituras é feita nos mesmos registos que a escrita, logo podemos concluir que as anomalias possíveis são “</w:t>
      </w:r>
      <w:proofErr w:type="spellStart"/>
      <w:r w:rsidR="65F0595D" w:rsidRPr="5C80C7BE">
        <w:rPr>
          <w:rFonts w:cs="Times New Roman"/>
        </w:rPr>
        <w:t>Dirty</w:t>
      </w:r>
      <w:proofErr w:type="spellEnd"/>
      <w:r w:rsidR="65F0595D" w:rsidRPr="5C80C7BE">
        <w:rPr>
          <w:rFonts w:cs="Times New Roman"/>
        </w:rPr>
        <w:t xml:space="preserve"> </w:t>
      </w:r>
      <w:proofErr w:type="spellStart"/>
      <w:r w:rsidR="65F0595D" w:rsidRPr="5C80C7BE">
        <w:rPr>
          <w:rFonts w:cs="Times New Roman"/>
        </w:rPr>
        <w:t>write</w:t>
      </w:r>
      <w:proofErr w:type="spellEnd"/>
      <w:r w:rsidR="65F0595D" w:rsidRPr="5C80C7BE">
        <w:rPr>
          <w:rFonts w:cs="Times New Roman"/>
        </w:rPr>
        <w:t>” e “</w:t>
      </w:r>
      <w:proofErr w:type="spellStart"/>
      <w:r w:rsidR="65F0595D" w:rsidRPr="5C80C7BE">
        <w:rPr>
          <w:rFonts w:cs="Times New Roman"/>
        </w:rPr>
        <w:t>Dirty</w:t>
      </w:r>
      <w:proofErr w:type="spellEnd"/>
      <w:r w:rsidR="65F0595D" w:rsidRPr="5C80C7BE">
        <w:rPr>
          <w:rFonts w:cs="Times New Roman"/>
        </w:rPr>
        <w:t xml:space="preserve"> </w:t>
      </w:r>
      <w:proofErr w:type="spellStart"/>
      <w:r w:rsidR="65F0595D" w:rsidRPr="5C80C7BE">
        <w:rPr>
          <w:rFonts w:cs="Times New Roman"/>
        </w:rPr>
        <w:t>read</w:t>
      </w:r>
      <w:proofErr w:type="spellEnd"/>
      <w:r w:rsidR="65F0595D" w:rsidRPr="5C80C7BE">
        <w:rPr>
          <w:rFonts w:cs="Times New Roman"/>
        </w:rPr>
        <w:t>”.</w:t>
      </w:r>
    </w:p>
    <w:p w14:paraId="247A2F8D" w14:textId="2FC51EE3" w:rsidR="65F0595D" w:rsidRDefault="65F0595D" w:rsidP="5C80C7BE">
      <w:pPr>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desta anomalia é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committed</w:t>
      </w:r>
      <w:proofErr w:type="spellEnd"/>
      <w:r w:rsidRPr="5C80C7BE">
        <w:rPr>
          <w:rFonts w:cs="Times New Roman"/>
        </w:rPr>
        <w:t>”.</w:t>
      </w:r>
    </w:p>
    <w:p w14:paraId="6171EFAF" w14:textId="67254EA4" w:rsidR="5C80C7BE" w:rsidRDefault="5C80C7BE" w:rsidP="5C80C7BE">
      <w:pPr>
        <w:rPr>
          <w:rFonts w:cs="Times New Roman"/>
        </w:rPr>
      </w:pPr>
    </w:p>
    <w:p w14:paraId="7865ACF9" w14:textId="03FF9497" w:rsidR="0A4E478C" w:rsidRDefault="0A4E478C" w:rsidP="5C80C7BE">
      <w:pPr>
        <w:rPr>
          <w:rFonts w:cs="Times New Roman"/>
        </w:rPr>
      </w:pPr>
      <w:r w:rsidRPr="5C80C7BE">
        <w:rPr>
          <w:rFonts w:cs="Times New Roman"/>
        </w:rPr>
        <w:t xml:space="preserve">f) O procedimento presente nesta alínea apenas possui leituras, logo podemos concluir que não é possível existirem anomalias de </w:t>
      </w:r>
      <w:r w:rsidR="60D0092E" w:rsidRPr="5C80C7BE">
        <w:rPr>
          <w:rFonts w:cs="Times New Roman"/>
        </w:rPr>
        <w:t>concorrência</w:t>
      </w:r>
      <w:r w:rsidRPr="5C80C7BE">
        <w:rPr>
          <w:rFonts w:cs="Times New Roman"/>
        </w:rPr>
        <w:t>.</w:t>
      </w:r>
    </w:p>
    <w:p w14:paraId="79AD893B" w14:textId="0615A6ED" w:rsidR="0A4E478C" w:rsidRDefault="0A4E478C" w:rsidP="5C80C7BE">
      <w:pPr>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é apenas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3C22753A" w14:textId="44FD7266" w:rsidR="5C80C7BE" w:rsidRDefault="5C80C7BE" w:rsidP="5C80C7BE">
      <w:pPr>
        <w:rPr>
          <w:rFonts w:cs="Times New Roman"/>
        </w:rPr>
      </w:pPr>
    </w:p>
    <w:p w14:paraId="56F5557C" w14:textId="7A36A47B" w:rsidR="0A4E478C" w:rsidRDefault="0A4E478C" w:rsidP="5C80C7BE">
      <w:pPr>
        <w:rPr>
          <w:rFonts w:cs="Times New Roman"/>
        </w:rPr>
      </w:pPr>
      <w:r w:rsidRPr="5C80C7BE">
        <w:rPr>
          <w:rFonts w:cs="Times New Roman"/>
        </w:rPr>
        <w:t>g) O procedimento presente nesta alínea apenas possui leituras, logo podemos concluir que não é possível existirem anomalias de conc</w:t>
      </w:r>
      <w:r w:rsidR="5D8A5F29" w:rsidRPr="5C80C7BE">
        <w:rPr>
          <w:rFonts w:cs="Times New Roman"/>
        </w:rPr>
        <w:t>o</w:t>
      </w:r>
      <w:r w:rsidRPr="5C80C7BE">
        <w:rPr>
          <w:rFonts w:cs="Times New Roman"/>
        </w:rPr>
        <w:t>rrência.</w:t>
      </w:r>
    </w:p>
    <w:p w14:paraId="7F890098" w14:textId="0615A6ED" w:rsidR="0A4E478C" w:rsidRDefault="0A4E478C" w:rsidP="5C80C7BE">
      <w:pPr>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é apenas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70577226" w14:textId="53B6E057" w:rsidR="5C80C7BE" w:rsidRDefault="5C80C7BE" w:rsidP="5C80C7BE">
      <w:pPr>
        <w:rPr>
          <w:rFonts w:cs="Times New Roman"/>
        </w:rPr>
      </w:pPr>
    </w:p>
    <w:p w14:paraId="4118A168" w14:textId="5A6041F0" w:rsidR="0A4E478C" w:rsidRDefault="0A4E478C" w:rsidP="5C80C7BE">
      <w:pPr>
        <w:rPr>
          <w:rFonts w:cs="Times New Roman"/>
        </w:rPr>
      </w:pPr>
      <w:r w:rsidRPr="5C80C7BE">
        <w:rPr>
          <w:rFonts w:cs="Times New Roman"/>
        </w:rPr>
        <w:t>h) O procedimento presente nesta alínea possui leituras e uma escrita, no entanto nenhuma leitura é realizada no mesmo local que a escrita, logo podemos concluir que a</w:t>
      </w:r>
      <w:r w:rsidR="6083EE23" w:rsidRPr="5C80C7BE">
        <w:rPr>
          <w:rFonts w:cs="Times New Roman"/>
        </w:rPr>
        <w:t xml:space="preserve"> única anomalia possível é “</w:t>
      </w:r>
      <w:proofErr w:type="spellStart"/>
      <w:r w:rsidR="6083EE23" w:rsidRPr="5C80C7BE">
        <w:rPr>
          <w:rFonts w:cs="Times New Roman"/>
        </w:rPr>
        <w:t>Dirty</w:t>
      </w:r>
      <w:proofErr w:type="spellEnd"/>
      <w:r w:rsidR="6083EE23" w:rsidRPr="5C80C7BE">
        <w:rPr>
          <w:rFonts w:cs="Times New Roman"/>
        </w:rPr>
        <w:t xml:space="preserve"> </w:t>
      </w:r>
      <w:proofErr w:type="spellStart"/>
      <w:r w:rsidR="6083EE23" w:rsidRPr="5C80C7BE">
        <w:rPr>
          <w:rFonts w:cs="Times New Roman"/>
        </w:rPr>
        <w:t>write</w:t>
      </w:r>
      <w:proofErr w:type="spellEnd"/>
      <w:r w:rsidR="6083EE23" w:rsidRPr="5C80C7BE">
        <w:rPr>
          <w:rFonts w:cs="Times New Roman"/>
        </w:rPr>
        <w:t>”.</w:t>
      </w:r>
    </w:p>
    <w:p w14:paraId="3E083686" w14:textId="070BECCD" w:rsidR="6083EE23" w:rsidRDefault="6083EE23" w:rsidP="5C80C7BE">
      <w:pPr>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é apenas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75DF591F" w14:textId="4143C612" w:rsidR="5C80C7BE" w:rsidRDefault="5C80C7BE" w:rsidP="5C80C7BE">
      <w:pPr>
        <w:rPr>
          <w:rFonts w:cs="Times New Roman"/>
        </w:rPr>
      </w:pPr>
    </w:p>
    <w:p w14:paraId="613A7251" w14:textId="29B1FC1A" w:rsidR="6083EE23" w:rsidRDefault="6083EE23" w:rsidP="5C80C7BE">
      <w:pPr>
        <w:rPr>
          <w:rFonts w:cs="Times New Roman"/>
        </w:rPr>
      </w:pPr>
      <w:r w:rsidRPr="5C80C7BE">
        <w:rPr>
          <w:rFonts w:cs="Times New Roman"/>
        </w:rPr>
        <w:t>i)</w:t>
      </w:r>
      <w:r w:rsidR="6ECE058B" w:rsidRPr="5C80C7BE">
        <w:rPr>
          <w:rFonts w:cs="Times New Roman"/>
        </w:rPr>
        <w:t xml:space="preserve"> O procedimento presente nesta alínea possui leituras e escritas, uma das leituras é feita nos mesmos registos que a escrita, logo podemos concluir que as anomalias possíveis são “</w:t>
      </w:r>
      <w:proofErr w:type="spellStart"/>
      <w:r w:rsidR="6ECE058B" w:rsidRPr="5C80C7BE">
        <w:rPr>
          <w:rFonts w:cs="Times New Roman"/>
        </w:rPr>
        <w:t>Dirty</w:t>
      </w:r>
      <w:proofErr w:type="spellEnd"/>
      <w:r w:rsidR="6ECE058B" w:rsidRPr="5C80C7BE">
        <w:rPr>
          <w:rFonts w:cs="Times New Roman"/>
        </w:rPr>
        <w:t xml:space="preserve"> </w:t>
      </w:r>
      <w:proofErr w:type="spellStart"/>
      <w:r w:rsidR="6ECE058B" w:rsidRPr="5C80C7BE">
        <w:rPr>
          <w:rFonts w:cs="Times New Roman"/>
        </w:rPr>
        <w:t>write</w:t>
      </w:r>
      <w:proofErr w:type="spellEnd"/>
      <w:r w:rsidR="6ECE058B" w:rsidRPr="5C80C7BE">
        <w:rPr>
          <w:rFonts w:cs="Times New Roman"/>
        </w:rPr>
        <w:t>” e “</w:t>
      </w:r>
      <w:proofErr w:type="spellStart"/>
      <w:r w:rsidR="6ECE058B" w:rsidRPr="5C80C7BE">
        <w:rPr>
          <w:rFonts w:cs="Times New Roman"/>
        </w:rPr>
        <w:t>Dirty</w:t>
      </w:r>
      <w:proofErr w:type="spellEnd"/>
      <w:r w:rsidR="6ECE058B" w:rsidRPr="5C80C7BE">
        <w:rPr>
          <w:rFonts w:cs="Times New Roman"/>
        </w:rPr>
        <w:t xml:space="preserve"> </w:t>
      </w:r>
      <w:proofErr w:type="spellStart"/>
      <w:r w:rsidR="6ECE058B" w:rsidRPr="5C80C7BE">
        <w:rPr>
          <w:rFonts w:cs="Times New Roman"/>
        </w:rPr>
        <w:t>read</w:t>
      </w:r>
      <w:proofErr w:type="spellEnd"/>
      <w:r w:rsidR="6ECE058B" w:rsidRPr="5C80C7BE">
        <w:rPr>
          <w:rFonts w:cs="Times New Roman"/>
        </w:rPr>
        <w:t>”.</w:t>
      </w:r>
    </w:p>
    <w:p w14:paraId="667F04E3" w14:textId="0522BCE6" w:rsidR="6ECE058B" w:rsidRDefault="6ECE058B" w:rsidP="5C80C7BE">
      <w:pPr>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desta anomalia é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committed</w:t>
      </w:r>
      <w:proofErr w:type="spellEnd"/>
      <w:r w:rsidRPr="5C80C7BE">
        <w:rPr>
          <w:rFonts w:cs="Times New Roman"/>
        </w:rPr>
        <w:t>”.</w:t>
      </w:r>
    </w:p>
    <w:p w14:paraId="150FD3BD" w14:textId="7A3E88A4" w:rsidR="5C80C7BE" w:rsidRDefault="5C80C7BE" w:rsidP="5C80C7BE">
      <w:pPr>
        <w:rPr>
          <w:rFonts w:cs="Times New Roman"/>
        </w:rPr>
      </w:pPr>
    </w:p>
    <w:p w14:paraId="657D3D5C" w14:textId="7EDC6588" w:rsidR="6ECE058B" w:rsidRDefault="6ECE058B" w:rsidP="5C80C7BE">
      <w:pPr>
        <w:rPr>
          <w:rFonts w:cs="Times New Roman"/>
        </w:rPr>
      </w:pPr>
      <w:r w:rsidRPr="5C80C7BE">
        <w:rPr>
          <w:rFonts w:cs="Times New Roman"/>
        </w:rPr>
        <w:t xml:space="preserve">j) O procedimento presente nesta alínea possui uma leitura e uma escrita, no entanto nenhuma leitura é realizada no mesmo local </w:t>
      </w:r>
      <w:r w:rsidR="1F74EE60" w:rsidRPr="5C80C7BE">
        <w:rPr>
          <w:rFonts w:cs="Times New Roman"/>
        </w:rPr>
        <w:t>que a escrita</w:t>
      </w:r>
      <w:r w:rsidRPr="5C80C7BE">
        <w:rPr>
          <w:rFonts w:cs="Times New Roman"/>
        </w:rPr>
        <w:t>, l</w:t>
      </w:r>
      <w:r w:rsidR="38054A99" w:rsidRPr="5C80C7BE">
        <w:rPr>
          <w:rFonts w:cs="Times New Roman"/>
        </w:rPr>
        <w:t>ogo podemos concluir que não é possível existirem anomalias de concorrência.</w:t>
      </w:r>
    </w:p>
    <w:p w14:paraId="112FD232" w14:textId="73722C59" w:rsidR="38054A99" w:rsidRDefault="38054A99" w:rsidP="5C80C7BE">
      <w:pPr>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é apenas </w:t>
      </w:r>
      <w:proofErr w:type="spellStart"/>
      <w:r w:rsidRPr="5C80C7BE">
        <w:rPr>
          <w:rFonts w:cs="Times New Roman"/>
        </w:rPr>
        <w:t>ncessário</w:t>
      </w:r>
      <w:proofErr w:type="spellEnd"/>
      <w:r w:rsidRPr="5C80C7BE">
        <w:rPr>
          <w:rFonts w:cs="Times New Roman"/>
        </w:rPr>
        <w:t xml:space="preserve">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4555B4E9" w14:textId="798E8397" w:rsidR="5C80C7BE" w:rsidRDefault="5C80C7BE" w:rsidP="5C80C7BE">
      <w:pPr>
        <w:rPr>
          <w:rFonts w:cs="Times New Roman"/>
        </w:rPr>
      </w:pPr>
    </w:p>
    <w:p w14:paraId="13AEEED5" w14:textId="175C2C97" w:rsidR="3D0B0C88" w:rsidRDefault="3D0B0C88" w:rsidP="5C80C7BE">
      <w:pPr>
        <w:rPr>
          <w:rFonts w:cs="Times New Roman"/>
        </w:rPr>
      </w:pPr>
      <w:r w:rsidRPr="5C80C7BE">
        <w:rPr>
          <w:rFonts w:cs="Times New Roman"/>
        </w:rPr>
        <w:t xml:space="preserve">k) </w:t>
      </w:r>
      <w:r w:rsidR="1CFE564F" w:rsidRPr="5C80C7BE">
        <w:rPr>
          <w:rFonts w:cs="Times New Roman"/>
        </w:rPr>
        <w:t>O procedimento presente nesta alínea possui leituras e escritas, uma das leituras é feita nos mesmos registos que a escrita, logo podemos concluir que as anomalias possíveis são “</w:t>
      </w:r>
      <w:proofErr w:type="spellStart"/>
      <w:r w:rsidR="1CFE564F" w:rsidRPr="5C80C7BE">
        <w:rPr>
          <w:rFonts w:cs="Times New Roman"/>
        </w:rPr>
        <w:t>Dirty</w:t>
      </w:r>
      <w:proofErr w:type="spellEnd"/>
      <w:r w:rsidR="1CFE564F" w:rsidRPr="5C80C7BE">
        <w:rPr>
          <w:rFonts w:cs="Times New Roman"/>
        </w:rPr>
        <w:t xml:space="preserve"> </w:t>
      </w:r>
      <w:proofErr w:type="spellStart"/>
      <w:r w:rsidR="1CFE564F" w:rsidRPr="5C80C7BE">
        <w:rPr>
          <w:rFonts w:cs="Times New Roman"/>
        </w:rPr>
        <w:t>write</w:t>
      </w:r>
      <w:proofErr w:type="spellEnd"/>
      <w:r w:rsidR="1CFE564F" w:rsidRPr="5C80C7BE">
        <w:rPr>
          <w:rFonts w:cs="Times New Roman"/>
        </w:rPr>
        <w:t>” e “</w:t>
      </w:r>
      <w:proofErr w:type="spellStart"/>
      <w:r w:rsidR="1CFE564F" w:rsidRPr="5C80C7BE">
        <w:rPr>
          <w:rFonts w:cs="Times New Roman"/>
        </w:rPr>
        <w:t>Dirty</w:t>
      </w:r>
      <w:proofErr w:type="spellEnd"/>
      <w:r w:rsidR="1CFE564F" w:rsidRPr="5C80C7BE">
        <w:rPr>
          <w:rFonts w:cs="Times New Roman"/>
        </w:rPr>
        <w:t xml:space="preserve"> </w:t>
      </w:r>
      <w:proofErr w:type="spellStart"/>
      <w:r w:rsidR="1CFE564F" w:rsidRPr="5C80C7BE">
        <w:rPr>
          <w:rFonts w:cs="Times New Roman"/>
        </w:rPr>
        <w:t>read</w:t>
      </w:r>
      <w:proofErr w:type="spellEnd"/>
      <w:r w:rsidR="1CFE564F" w:rsidRPr="5C80C7BE">
        <w:rPr>
          <w:rFonts w:cs="Times New Roman"/>
        </w:rPr>
        <w:t>”.</w:t>
      </w:r>
    </w:p>
    <w:p w14:paraId="21F592DC" w14:textId="0522BCE6" w:rsidR="1CFE564F" w:rsidRDefault="1CFE564F" w:rsidP="5C80C7BE">
      <w:pPr>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desta anomalia é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committed</w:t>
      </w:r>
      <w:proofErr w:type="spellEnd"/>
      <w:r w:rsidRPr="5C80C7BE">
        <w:rPr>
          <w:rFonts w:cs="Times New Roman"/>
        </w:rPr>
        <w:t>”.</w:t>
      </w:r>
    </w:p>
    <w:p w14:paraId="68792E3A" w14:textId="37BE2EE1" w:rsidR="5C80C7BE" w:rsidRDefault="5C80C7BE" w:rsidP="5C80C7BE">
      <w:pPr>
        <w:rPr>
          <w:rFonts w:cs="Times New Roman"/>
        </w:rPr>
      </w:pPr>
    </w:p>
    <w:p w14:paraId="6901D470" w14:textId="1E2035E2" w:rsidR="1CFE564F" w:rsidRDefault="1CFE564F" w:rsidP="5C80C7BE">
      <w:pPr>
        <w:rPr>
          <w:rFonts w:cs="Times New Roman"/>
        </w:rPr>
      </w:pPr>
      <w:r w:rsidRPr="5C80C7BE">
        <w:rPr>
          <w:rFonts w:cs="Times New Roman"/>
        </w:rPr>
        <w:t>l)  presente nesta alínea apenas possui uma leitura, logo podemos concluir que não é possível existirem anomalias de concorrência.</w:t>
      </w:r>
    </w:p>
    <w:p w14:paraId="32982D7F" w14:textId="0615A6ED" w:rsidR="1CFE564F" w:rsidRDefault="1CFE564F" w:rsidP="5C80C7BE">
      <w:pPr>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é apenas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7585BD7A" w14:textId="2DD30B2F" w:rsidR="5C80C7BE" w:rsidRDefault="5C80C7BE" w:rsidP="5C80C7BE">
      <w:pPr>
        <w:rPr>
          <w:rFonts w:cs="Times New Roman"/>
        </w:rPr>
      </w:pPr>
    </w:p>
    <w:p w14:paraId="69C10505" w14:textId="7A69C44B" w:rsidR="1CFE564F" w:rsidRDefault="1CFE564F" w:rsidP="5C80C7BE">
      <w:pPr>
        <w:rPr>
          <w:rFonts w:cs="Times New Roman"/>
        </w:rPr>
      </w:pPr>
      <w:r w:rsidRPr="5C80C7BE">
        <w:rPr>
          <w:rFonts w:cs="Times New Roman"/>
        </w:rPr>
        <w:lastRenderedPageBreak/>
        <w:t>m) O procedimento presente nesta alínea possui leituras e escritas, no entanto nenhuma leitura é realizada no mesmo local que a escrita, logo podemos concluir que a anomalia possível é “</w:t>
      </w:r>
      <w:proofErr w:type="spellStart"/>
      <w:r w:rsidRPr="5C80C7BE">
        <w:rPr>
          <w:rFonts w:cs="Times New Roman"/>
        </w:rPr>
        <w:t>Dirty</w:t>
      </w:r>
      <w:proofErr w:type="spellEnd"/>
      <w:r w:rsidRPr="5C80C7BE">
        <w:rPr>
          <w:rFonts w:cs="Times New Roman"/>
        </w:rPr>
        <w:t xml:space="preserve"> </w:t>
      </w:r>
      <w:proofErr w:type="spellStart"/>
      <w:r w:rsidRPr="5C80C7BE">
        <w:rPr>
          <w:rFonts w:cs="Times New Roman"/>
        </w:rPr>
        <w:t>write</w:t>
      </w:r>
      <w:proofErr w:type="spellEnd"/>
      <w:r w:rsidRPr="5C80C7BE">
        <w:rPr>
          <w:rFonts w:cs="Times New Roman"/>
        </w:rPr>
        <w:t>”.</w:t>
      </w:r>
    </w:p>
    <w:p w14:paraId="24A3DA22" w14:textId="73722C59" w:rsidR="1CFE564F" w:rsidRDefault="1CFE564F" w:rsidP="5C80C7BE">
      <w:pPr>
        <w:rPr>
          <w:rFonts w:cs="Times New Roman"/>
        </w:rPr>
      </w:pPr>
      <w:r w:rsidRPr="5C80C7BE">
        <w:rPr>
          <w:rFonts w:cs="Times New Roman"/>
        </w:rPr>
        <w:t xml:space="preserve">Para proteger o </w:t>
      </w:r>
      <w:proofErr w:type="spellStart"/>
      <w:r w:rsidRPr="5C80C7BE">
        <w:rPr>
          <w:rFonts w:cs="Times New Roman"/>
        </w:rPr>
        <w:t>procedure</w:t>
      </w:r>
      <w:proofErr w:type="spellEnd"/>
      <w:r w:rsidRPr="5C80C7BE">
        <w:rPr>
          <w:rFonts w:cs="Times New Roman"/>
        </w:rPr>
        <w:t xml:space="preserve"> é apenas </w:t>
      </w:r>
      <w:proofErr w:type="spellStart"/>
      <w:r w:rsidRPr="5C80C7BE">
        <w:rPr>
          <w:rFonts w:cs="Times New Roman"/>
        </w:rPr>
        <w:t>ncessário</w:t>
      </w:r>
      <w:proofErr w:type="spellEnd"/>
      <w:r w:rsidRPr="5C80C7BE">
        <w:rPr>
          <w:rFonts w:cs="Times New Roman"/>
        </w:rPr>
        <w:t xml:space="preserve">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387EAC0F" w14:textId="285CA15A" w:rsidR="5C80C7BE" w:rsidRDefault="5C80C7BE" w:rsidP="5C80C7BE">
      <w:pPr>
        <w:rPr>
          <w:rFonts w:cs="Times New Roman"/>
        </w:rPr>
      </w:pPr>
    </w:p>
    <w:p w14:paraId="63A5865E" w14:textId="4D66E08D" w:rsidR="7AB03FEC" w:rsidRDefault="7AB03FEC" w:rsidP="5C80C7BE">
      <w:pPr>
        <w:rPr>
          <w:rFonts w:cs="Times New Roman"/>
        </w:rPr>
      </w:pPr>
      <w:r w:rsidRPr="5C80C7BE">
        <w:rPr>
          <w:rFonts w:cs="Times New Roman"/>
        </w:rPr>
        <w:t xml:space="preserve">n) </w:t>
      </w:r>
      <w:proofErr w:type="gramStart"/>
      <w:r w:rsidRPr="5C80C7BE">
        <w:rPr>
          <w:rFonts w:cs="Times New Roman"/>
        </w:rPr>
        <w:t>O procedimento presente nesta alínea possuem</w:t>
      </w:r>
      <w:proofErr w:type="gramEnd"/>
      <w:r w:rsidRPr="5C80C7BE">
        <w:rPr>
          <w:rFonts w:cs="Times New Roman"/>
        </w:rPr>
        <w:t xml:space="preserve"> apenas uma ação de escrita, logo podemos concluir que a única anomalia possível é o “</w:t>
      </w:r>
      <w:proofErr w:type="spellStart"/>
      <w:r w:rsidRPr="5C80C7BE">
        <w:rPr>
          <w:rFonts w:cs="Times New Roman"/>
        </w:rPr>
        <w:t>Dirty</w:t>
      </w:r>
      <w:proofErr w:type="spellEnd"/>
      <w:r w:rsidRPr="5C80C7BE">
        <w:rPr>
          <w:rFonts w:cs="Times New Roman"/>
        </w:rPr>
        <w:t xml:space="preserve"> </w:t>
      </w:r>
      <w:proofErr w:type="spellStart"/>
      <w:r w:rsidRPr="5C80C7BE">
        <w:rPr>
          <w:rFonts w:cs="Times New Roman"/>
        </w:rPr>
        <w:t>write</w:t>
      </w:r>
      <w:proofErr w:type="spellEnd"/>
      <w:r w:rsidRPr="5C80C7BE">
        <w:rPr>
          <w:rFonts w:cs="Times New Roman"/>
        </w:rPr>
        <w:t>”.</w:t>
      </w:r>
    </w:p>
    <w:p w14:paraId="3978A099" w14:textId="5ECA4C03" w:rsidR="7AB03FEC" w:rsidRDefault="7AB03FEC" w:rsidP="5C80C7BE">
      <w:pPr>
        <w:rPr>
          <w:rFonts w:cs="Times New Roman"/>
        </w:rPr>
      </w:pPr>
      <w:r w:rsidRPr="5C80C7BE">
        <w:rPr>
          <w:rFonts w:cs="Times New Roman"/>
        </w:rPr>
        <w:t xml:space="preserve">Para proteger os </w:t>
      </w:r>
      <w:proofErr w:type="spellStart"/>
      <w:r w:rsidRPr="5C80C7BE">
        <w:rPr>
          <w:rFonts w:cs="Times New Roman"/>
        </w:rPr>
        <w:t>procedure</w:t>
      </w:r>
      <w:proofErr w:type="spellEnd"/>
      <w:r w:rsidRPr="5C80C7BE">
        <w:rPr>
          <w:rFonts w:cs="Times New Roman"/>
        </w:rPr>
        <w:t xml:space="preserve"> desta anomalia é apenas necessário o nível “</w:t>
      </w:r>
      <w:proofErr w:type="spellStart"/>
      <w:r w:rsidRPr="5C80C7BE">
        <w:rPr>
          <w:rFonts w:cs="Times New Roman"/>
        </w:rPr>
        <w:t>read</w:t>
      </w:r>
      <w:proofErr w:type="spellEnd"/>
      <w:r w:rsidRPr="5C80C7BE">
        <w:rPr>
          <w:rFonts w:cs="Times New Roman"/>
        </w:rPr>
        <w:t xml:space="preserve"> </w:t>
      </w:r>
      <w:proofErr w:type="spellStart"/>
      <w:r w:rsidRPr="5C80C7BE">
        <w:rPr>
          <w:rFonts w:cs="Times New Roman"/>
        </w:rPr>
        <w:t>uncommitted</w:t>
      </w:r>
      <w:proofErr w:type="spellEnd"/>
      <w:r w:rsidRPr="5C80C7BE">
        <w:rPr>
          <w:rFonts w:cs="Times New Roman"/>
        </w:rPr>
        <w:t>”.</w:t>
      </w:r>
    </w:p>
    <w:p w14:paraId="7F20A7C8" w14:textId="3DE3EB80" w:rsidR="5C80C7BE" w:rsidRDefault="5C80C7BE" w:rsidP="5C80C7BE">
      <w:pPr>
        <w:rPr>
          <w:rFonts w:cs="Times New Roman"/>
        </w:rPr>
      </w:pPr>
    </w:p>
    <w:p w14:paraId="7D9A957E" w14:textId="31B074AF" w:rsidR="5C80C7BE" w:rsidRDefault="5C80C7BE" w:rsidP="5C80C7BE">
      <w:pPr>
        <w:rPr>
          <w:rFonts w:cs="Times New Roman"/>
        </w:rPr>
      </w:pPr>
    </w:p>
    <w:p w14:paraId="02793BF1" w14:textId="7B78B882" w:rsidR="5C80C7BE" w:rsidRDefault="5C80C7BE" w:rsidP="5C80C7BE">
      <w:pPr>
        <w:rPr>
          <w:rFonts w:cs="Times New Roman"/>
        </w:rPr>
      </w:pPr>
    </w:p>
    <w:p w14:paraId="3A01E924" w14:textId="2BAF0689" w:rsidR="5C80C7BE" w:rsidRDefault="5C80C7BE" w:rsidP="5C80C7BE">
      <w:pPr>
        <w:rPr>
          <w:rFonts w:cs="Times New Roman"/>
        </w:rPr>
      </w:pPr>
    </w:p>
    <w:p w14:paraId="548DA21D" w14:textId="6B671AD5" w:rsidR="5C80C7BE" w:rsidRDefault="5C80C7BE" w:rsidP="5C80C7BE">
      <w:pPr>
        <w:rPr>
          <w:rFonts w:cs="Times New Roman"/>
        </w:rPr>
      </w:pPr>
    </w:p>
    <w:p w14:paraId="5341A35F" w14:textId="2ED52915" w:rsidR="5C80C7BE" w:rsidRDefault="5C80C7BE" w:rsidP="5C80C7BE">
      <w:pPr>
        <w:rPr>
          <w:rFonts w:cs="Times New Roman"/>
        </w:rPr>
      </w:pPr>
    </w:p>
    <w:p w14:paraId="79F2E0B7" w14:textId="603BDD78" w:rsidR="5C80C7BE" w:rsidRDefault="5C80C7BE" w:rsidP="5C80C7BE">
      <w:pPr>
        <w:rPr>
          <w:rFonts w:cs="Times New Roman"/>
        </w:rPr>
      </w:pPr>
    </w:p>
    <w:p w14:paraId="2E624D8D" w14:textId="79948036" w:rsidR="5C80C7BE" w:rsidRDefault="5C80C7BE" w:rsidP="5C80C7BE">
      <w:pPr>
        <w:rPr>
          <w:rFonts w:cs="Times New Roman"/>
        </w:rPr>
      </w:pPr>
    </w:p>
    <w:p w14:paraId="0C28F0B2" w14:textId="4742C4B7" w:rsidR="5C80C7BE" w:rsidRDefault="5C80C7BE" w:rsidP="5C80C7BE">
      <w:pPr>
        <w:rPr>
          <w:rFonts w:cs="Times New Roman"/>
        </w:rPr>
      </w:pPr>
    </w:p>
    <w:p w14:paraId="6DCF51B2" w14:textId="0D70B1D1" w:rsidR="3A9528E8" w:rsidRDefault="3A9528E8" w:rsidP="5C80C7BE">
      <w:pPr>
        <w:rPr>
          <w:rFonts w:cs="Times New Roman"/>
        </w:rPr>
      </w:pPr>
      <w:r w:rsidRPr="5C80C7BE">
        <w:rPr>
          <w:rFonts w:cs="Times New Roman"/>
        </w:rPr>
        <w:t xml:space="preserve"> </w:t>
      </w:r>
      <w:r w:rsidR="0655FE38" w:rsidRPr="5C80C7BE">
        <w:rPr>
          <w:rFonts w:cs="Times New Roman"/>
        </w:rPr>
        <w:t xml:space="preserve"> </w:t>
      </w:r>
    </w:p>
    <w:p w14:paraId="1AEFD588" w14:textId="7EDF3E70" w:rsidR="5C80C7BE" w:rsidRDefault="5C80C7BE" w:rsidP="5C80C7BE">
      <w:pPr>
        <w:rPr>
          <w:rFonts w:cs="Times New Roman"/>
        </w:rPr>
      </w:pPr>
    </w:p>
    <w:p w14:paraId="64C74A91" w14:textId="2F87A8B5" w:rsidR="5C80C7BE" w:rsidRDefault="5C80C7BE" w:rsidP="5C80C7BE">
      <w:pPr>
        <w:rPr>
          <w:rFonts w:cs="Times New Roman"/>
        </w:rPr>
      </w:pPr>
    </w:p>
    <w:p w14:paraId="439AE431" w14:textId="19688237" w:rsidR="5C80C7BE" w:rsidRDefault="5C80C7BE" w:rsidP="5C80C7BE">
      <w:pPr>
        <w:rPr>
          <w:rFonts w:cs="Times New Roman"/>
        </w:rPr>
      </w:pPr>
    </w:p>
    <w:p w14:paraId="7FEB41F4" w14:textId="1A72869E" w:rsidR="5C80C7BE" w:rsidRDefault="5C80C7BE" w:rsidP="5C80C7BE">
      <w:pPr>
        <w:rPr>
          <w:rFonts w:cs="Times New Roman"/>
        </w:rPr>
      </w:pPr>
    </w:p>
    <w:p w14:paraId="40A36CFE" w14:textId="31F5DD0D" w:rsidR="5C80C7BE" w:rsidRDefault="5C80C7BE" w:rsidP="5C80C7BE">
      <w:pPr>
        <w:rPr>
          <w:rFonts w:cs="Times New Roman"/>
        </w:rPr>
      </w:pPr>
    </w:p>
    <w:p w14:paraId="42D3170E" w14:textId="14524B34" w:rsidR="5C80C7BE" w:rsidRDefault="5C80C7BE" w:rsidP="5C80C7BE">
      <w:pPr>
        <w:rPr>
          <w:rFonts w:cs="Times New Roman"/>
        </w:rPr>
      </w:pPr>
    </w:p>
    <w:p w14:paraId="139E5377" w14:textId="39D1E06C" w:rsidR="5C80C7BE" w:rsidRDefault="5C80C7BE" w:rsidP="5C80C7BE">
      <w:pPr>
        <w:rPr>
          <w:rFonts w:cs="Times New Roman"/>
        </w:rPr>
      </w:pPr>
    </w:p>
    <w:p w14:paraId="42567791" w14:textId="77777777" w:rsidR="00BD449B" w:rsidRPr="00BD449B" w:rsidRDefault="00BD449B" w:rsidP="00BD449B">
      <w:pPr>
        <w:rPr>
          <w:rFonts w:eastAsia="Times New Roman" w:cs="Times New Roman"/>
          <w:noProof/>
        </w:rPr>
      </w:pPr>
    </w:p>
    <w:p w14:paraId="3E0E167F" w14:textId="77777777" w:rsidR="005F28A2" w:rsidRPr="005F28A2" w:rsidRDefault="005F28A2">
      <w:pPr>
        <w:spacing w:after="200" w:line="276" w:lineRule="auto"/>
        <w:jc w:val="left"/>
      </w:pPr>
      <w:bookmarkStart w:id="15" w:name="_Toc417484111"/>
    </w:p>
    <w:p w14:paraId="43FE828A" w14:textId="77777777" w:rsidR="005B0964" w:rsidRDefault="005B0964" w:rsidP="00C06255">
      <w:pPr>
        <w:pStyle w:val="Ttulo1"/>
        <w:numPr>
          <w:ilvl w:val="0"/>
          <w:numId w:val="7"/>
        </w:numPr>
      </w:pPr>
      <w:r>
        <w:t>Aval</w:t>
      </w:r>
      <w:r w:rsidR="00497126">
        <w:t>iação Experimental</w:t>
      </w:r>
      <w:bookmarkEnd w:id="15"/>
    </w:p>
    <w:p w14:paraId="15E2C426" w14:textId="77777777" w:rsidR="00817579" w:rsidRDefault="00817579" w:rsidP="00497126"/>
    <w:p w14:paraId="378B9B61" w14:textId="77777777" w:rsidR="005B0964" w:rsidRDefault="005B0964" w:rsidP="00497126">
      <w:r>
        <w:t>A avaliação da nossa solução é apresentada neste capítulo. Aqui mostramos</w:t>
      </w:r>
    </w:p>
    <w:p w14:paraId="01D4AD36" w14:textId="77777777" w:rsidR="005B0964" w:rsidRDefault="005B0964" w:rsidP="00497126">
      <w:r>
        <w:t xml:space="preserve">como as nossas grandes ideias funcionaram </w:t>
      </w:r>
    </w:p>
    <w:p w14:paraId="5705A358" w14:textId="77777777" w:rsidR="005B0964" w:rsidRDefault="005B0964" w:rsidP="00FC667E">
      <w:pPr>
        <w:pStyle w:val="PargrafodaLista"/>
      </w:pPr>
    </w:p>
    <w:p w14:paraId="0E583FB1" w14:textId="77777777" w:rsidR="005B0964" w:rsidRDefault="005B0964" w:rsidP="00FC667E">
      <w:pPr>
        <w:pStyle w:val="PargrafodaLista"/>
      </w:pPr>
      <w:r>
        <w:t>Exemplo de i</w:t>
      </w:r>
      <w:r w:rsidR="00500E61">
        <w:t>n</w:t>
      </w:r>
      <w:r>
        <w:t>dentação do segundo parágrafo.</w:t>
      </w:r>
    </w:p>
    <w:p w14:paraId="6A900FD0" w14:textId="77777777" w:rsidR="005B0964" w:rsidRDefault="005B0964" w:rsidP="00FC667E">
      <w:pPr>
        <w:pStyle w:val="PargrafodaLista"/>
      </w:pPr>
    </w:p>
    <w:p w14:paraId="33BB8657" w14:textId="77777777" w:rsidR="005B0964" w:rsidRDefault="005B0964" w:rsidP="00FC667E">
      <w:pPr>
        <w:pStyle w:val="PargrafodaLista"/>
      </w:pPr>
    </w:p>
    <w:p w14:paraId="3C1D8109" w14:textId="77777777" w:rsidR="005B0964" w:rsidRDefault="007105A1" w:rsidP="007105A1">
      <w:pPr>
        <w:pStyle w:val="Ttulo2"/>
      </w:pPr>
      <w:bookmarkStart w:id="16" w:name="_Toc417484112"/>
      <w:r>
        <w:lastRenderedPageBreak/>
        <w:t xml:space="preserve">4.1 </w:t>
      </w:r>
      <w:r w:rsidR="005B0964">
        <w:t>Nome da primeira secç</w:t>
      </w:r>
      <w:r w:rsidR="00497126">
        <w:t>ão deste capítulo</w:t>
      </w:r>
      <w:bookmarkEnd w:id="16"/>
    </w:p>
    <w:p w14:paraId="52EC1068" w14:textId="77777777" w:rsidR="005B0964" w:rsidRDefault="005B0964" w:rsidP="007105A1">
      <w:r>
        <w:t xml:space="preserve">Texto da secção. </w:t>
      </w:r>
    </w:p>
    <w:p w14:paraId="453E5354" w14:textId="77777777" w:rsidR="005B0964" w:rsidRDefault="005B0964" w:rsidP="00FC667E">
      <w:pPr>
        <w:pStyle w:val="PargrafodaLista"/>
      </w:pPr>
    </w:p>
    <w:p w14:paraId="030F866D" w14:textId="77777777" w:rsidR="005B0964" w:rsidRDefault="00174852" w:rsidP="00FC667E">
      <w:pPr>
        <w:pStyle w:val="PargrafodaLista"/>
      </w:pPr>
      <w:r w:rsidRPr="00174852">
        <w:t>Contin</w:t>
      </w:r>
      <w:r>
        <w:t>uação do texto noutro parágrafo</w:t>
      </w:r>
      <w:r w:rsidR="005B0964">
        <w:t>.</w:t>
      </w:r>
    </w:p>
    <w:p w14:paraId="05A4ACF6" w14:textId="77777777" w:rsidR="007105A1" w:rsidRDefault="007105A1" w:rsidP="007105A1">
      <w:pPr>
        <w:pStyle w:val="Ttulo2"/>
      </w:pPr>
    </w:p>
    <w:p w14:paraId="198C170A" w14:textId="77777777" w:rsidR="005B0964" w:rsidRDefault="007105A1" w:rsidP="007105A1">
      <w:pPr>
        <w:pStyle w:val="Ttulo2"/>
      </w:pPr>
      <w:bookmarkStart w:id="17" w:name="_Toc417484113"/>
      <w:r>
        <w:t xml:space="preserve">4.2 </w:t>
      </w:r>
      <w:r w:rsidR="005B0964">
        <w:t>A segunda secç</w:t>
      </w:r>
      <w:r>
        <w:t>ão deste capítulo</w:t>
      </w:r>
      <w:bookmarkEnd w:id="17"/>
    </w:p>
    <w:p w14:paraId="2E5C918C" w14:textId="77777777" w:rsidR="005B0964" w:rsidRDefault="005B0964" w:rsidP="00850590">
      <w:r>
        <w:t>Na segunda secção deste capítulo, vamos abordar o enquadramento, o contexto e as funcionalidades.</w:t>
      </w:r>
    </w:p>
    <w:p w14:paraId="304877EC" w14:textId="77777777" w:rsidR="005B0964" w:rsidRDefault="005B0964" w:rsidP="00FC667E">
      <w:pPr>
        <w:pStyle w:val="PargrafodaLista"/>
      </w:pPr>
    </w:p>
    <w:p w14:paraId="672D6293" w14:textId="77777777" w:rsidR="001441C7" w:rsidRDefault="00772C51" w:rsidP="00772C51">
      <w:pPr>
        <w:pStyle w:val="Ttulo3"/>
      </w:pPr>
      <w:bookmarkStart w:id="18" w:name="_Toc417484114"/>
      <w:r>
        <w:t xml:space="preserve">4.2.1 </w:t>
      </w:r>
      <w:r w:rsidR="005B0964">
        <w:t xml:space="preserve">A primeira </w:t>
      </w:r>
      <w:proofErr w:type="spellStart"/>
      <w:r w:rsidR="005B0964">
        <w:t>sub-secção</w:t>
      </w:r>
      <w:proofErr w:type="spellEnd"/>
      <w:r w:rsidR="005B0964">
        <w:t xml:space="preserve"> desta secção</w:t>
      </w:r>
      <w:bookmarkEnd w:id="18"/>
    </w:p>
    <w:p w14:paraId="532B8EAF" w14:textId="77777777" w:rsidR="005B0964" w:rsidRDefault="005B0964" w:rsidP="001441C7">
      <w:r>
        <w:t xml:space="preserve">As </w:t>
      </w:r>
      <w:proofErr w:type="spellStart"/>
      <w:r>
        <w:t>sub-secções</w:t>
      </w:r>
      <w:proofErr w:type="spellEnd"/>
      <w:r>
        <w:t xml:space="preserve"> são úteis para mostrar determinados conteúdos de forma</w:t>
      </w:r>
    </w:p>
    <w:p w14:paraId="490DB9AC" w14:textId="77777777" w:rsidR="005B0964" w:rsidRDefault="005B0964" w:rsidP="001441C7">
      <w:r>
        <w:t>organizada. Contudo, o seu uso excessivo também não contribui para a facilidade</w:t>
      </w:r>
    </w:p>
    <w:p w14:paraId="2E98DD1E" w14:textId="77777777" w:rsidR="005B0964" w:rsidRDefault="005B0964" w:rsidP="001441C7">
      <w:r>
        <w:t>de leitura do documento</w:t>
      </w:r>
      <w:r w:rsidR="00B27A71">
        <w:rPr>
          <w:rStyle w:val="Refdenotaderodap"/>
        </w:rPr>
        <w:footnoteReference w:id="1"/>
      </w:r>
      <w:r>
        <w:t>.</w:t>
      </w:r>
    </w:p>
    <w:p w14:paraId="39679560" w14:textId="77777777" w:rsidR="005B0964" w:rsidRDefault="005B0964" w:rsidP="00FC667E">
      <w:pPr>
        <w:pStyle w:val="PargrafodaLista"/>
      </w:pPr>
    </w:p>
    <w:p w14:paraId="55DA56AB" w14:textId="77777777" w:rsidR="005B0964" w:rsidRDefault="00772C51" w:rsidP="00772C51">
      <w:pPr>
        <w:pStyle w:val="Ttulo3"/>
      </w:pPr>
      <w:bookmarkStart w:id="19" w:name="_Toc417484115"/>
      <w:r>
        <w:t xml:space="preserve">4.2.2 </w:t>
      </w:r>
      <w:r w:rsidR="005B0964">
        <w:t>A segunda</w:t>
      </w:r>
      <w:r w:rsidR="001441C7">
        <w:t xml:space="preserve"> </w:t>
      </w:r>
      <w:proofErr w:type="spellStart"/>
      <w:r w:rsidR="001441C7">
        <w:t>sub-</w:t>
      </w:r>
      <w:r w:rsidR="001441C7" w:rsidRPr="00B27A71">
        <w:rPr>
          <w:sz w:val="28"/>
        </w:rPr>
        <w:t>secção</w:t>
      </w:r>
      <w:proofErr w:type="spellEnd"/>
      <w:r w:rsidR="001441C7" w:rsidRPr="00B27A71">
        <w:rPr>
          <w:sz w:val="28"/>
        </w:rPr>
        <w:t xml:space="preserve"> </w:t>
      </w:r>
      <w:r w:rsidR="001441C7">
        <w:t>desta secção</w:t>
      </w:r>
      <w:bookmarkEnd w:id="19"/>
    </w:p>
    <w:p w14:paraId="343BD34F" w14:textId="77777777" w:rsidR="005B0964" w:rsidRDefault="005B0964" w:rsidP="00772C51">
      <w:r>
        <w:t xml:space="preserve">Esta é a segunda </w:t>
      </w:r>
      <w:proofErr w:type="spellStart"/>
      <w:r>
        <w:t>sub-secção</w:t>
      </w:r>
      <w:proofErr w:type="spellEnd"/>
      <w:r>
        <w:t xml:space="preserve"> desta secção, a qual termina aqui.</w:t>
      </w:r>
    </w:p>
    <w:p w14:paraId="76265AD5" w14:textId="77777777" w:rsidR="005B0964" w:rsidRDefault="005B0964" w:rsidP="00FC667E">
      <w:pPr>
        <w:pStyle w:val="PargrafodaLista"/>
      </w:pPr>
    </w:p>
    <w:p w14:paraId="3877951D" w14:textId="77777777" w:rsidR="005B0964" w:rsidRDefault="005B0964" w:rsidP="00FC667E">
      <w:pPr>
        <w:pStyle w:val="PargrafodaLista"/>
      </w:pPr>
    </w:p>
    <w:p w14:paraId="5EA05D90" w14:textId="77777777" w:rsidR="005B0964" w:rsidRDefault="001A146F" w:rsidP="001A146F">
      <w:pPr>
        <w:pStyle w:val="Ttulo2"/>
      </w:pPr>
      <w:bookmarkStart w:id="20" w:name="_Toc417484116"/>
      <w:r>
        <w:t xml:space="preserve">4.3 </w:t>
      </w:r>
      <w:r w:rsidR="005B0964">
        <w:t>Anál</w:t>
      </w:r>
      <w:r w:rsidR="00772C51">
        <w:t>ise de resultados</w:t>
      </w:r>
      <w:bookmarkEnd w:id="20"/>
    </w:p>
    <w:p w14:paraId="493249F5" w14:textId="77777777" w:rsidR="005B0964" w:rsidRDefault="005B0964" w:rsidP="001A146F">
      <w:r>
        <w:t>A análise de resultados segue aqui, nos próximos parágrafos de forma detalhada.</w:t>
      </w:r>
    </w:p>
    <w:p w14:paraId="294C2461" w14:textId="77777777" w:rsidR="005B0964" w:rsidRDefault="005B0964" w:rsidP="00FC667E">
      <w:pPr>
        <w:pStyle w:val="PargrafodaLista"/>
      </w:pPr>
    </w:p>
    <w:p w14:paraId="691C780D" w14:textId="77777777" w:rsidR="005B0964" w:rsidRDefault="005B0964" w:rsidP="001A146F">
      <w:r>
        <w:t xml:space="preserve">A data limite de entrega da versão final em 19 de </w:t>
      </w:r>
      <w:proofErr w:type="gramStart"/>
      <w:r>
        <w:t>Setembro</w:t>
      </w:r>
      <w:proofErr w:type="gramEnd"/>
      <w:r>
        <w:t xml:space="preserve"> de 2015 tem subjacente a inscrição em época</w:t>
      </w:r>
      <w:r w:rsidR="001A146F">
        <w:t xml:space="preserve"> </w:t>
      </w:r>
      <w:r>
        <w:t xml:space="preserve">especial. Não se verificando esta situação, a data limite de entrega é em 25 de </w:t>
      </w:r>
      <w:proofErr w:type="gramStart"/>
      <w:r>
        <w:t>Julho</w:t>
      </w:r>
      <w:proofErr w:type="gramEnd"/>
      <w:r>
        <w:t xml:space="preserve"> de 2015.</w:t>
      </w:r>
      <w:r w:rsidR="001A146F">
        <w:t xml:space="preserve"> </w:t>
      </w:r>
      <w:r>
        <w:t xml:space="preserve">O júri de cada </w:t>
      </w:r>
      <w:proofErr w:type="spellStart"/>
      <w:r>
        <w:t>projecto</w:t>
      </w:r>
      <w:proofErr w:type="spellEnd"/>
      <w:r>
        <w:t xml:space="preserve"> é constituído por indicação do </w:t>
      </w:r>
      <w:proofErr w:type="spellStart"/>
      <w:r>
        <w:t>respectivo</w:t>
      </w:r>
      <w:proofErr w:type="spellEnd"/>
      <w:r>
        <w:t xml:space="preserve"> orientador, até 25 de </w:t>
      </w:r>
      <w:proofErr w:type="gramStart"/>
      <w:r>
        <w:t>Maio</w:t>
      </w:r>
      <w:proofErr w:type="gramEnd"/>
      <w:r>
        <w:t xml:space="preserve"> de 2015. A</w:t>
      </w:r>
      <w:r w:rsidR="001A146F">
        <w:t xml:space="preserve"> </w:t>
      </w:r>
      <w:r>
        <w:t>avaliação da versão beta será real</w:t>
      </w:r>
      <w:r w:rsidR="001A146F">
        <w:t xml:space="preserve">izada até 29 de </w:t>
      </w:r>
      <w:proofErr w:type="gramStart"/>
      <w:r w:rsidR="001A146F">
        <w:t>Junho</w:t>
      </w:r>
      <w:proofErr w:type="gramEnd"/>
      <w:r w:rsidR="001A146F">
        <w:t xml:space="preserve"> de 2015.</w:t>
      </w:r>
    </w:p>
    <w:p w14:paraId="04366A43" w14:textId="77777777" w:rsidR="005B0964" w:rsidRDefault="005B0964" w:rsidP="00FC667E">
      <w:pPr>
        <w:pStyle w:val="PargrafodaLista"/>
      </w:pPr>
    </w:p>
    <w:p w14:paraId="36973028" w14:textId="77777777" w:rsidR="005B0964" w:rsidRDefault="005B0964" w:rsidP="001A146F">
      <w:r>
        <w:t xml:space="preserve">A discussão da versão final do </w:t>
      </w:r>
      <w:proofErr w:type="spellStart"/>
      <w:r>
        <w:t>projecto</w:t>
      </w:r>
      <w:proofErr w:type="spellEnd"/>
      <w:r>
        <w:t xml:space="preserve"> é pública e inclui até 30 minutos de apresentação e demonstração</w:t>
      </w:r>
      <w:r w:rsidR="001A146F">
        <w:t xml:space="preserve"> </w:t>
      </w:r>
      <w:r>
        <w:t>seguidos de discussão até ao máximo de 120 minutos de duração total da prova (40 e 150 minutos,</w:t>
      </w:r>
      <w:r w:rsidR="001A146F">
        <w:t xml:space="preserve"> </w:t>
      </w:r>
      <w:proofErr w:type="spellStart"/>
      <w:r>
        <w:t>respectivamente</w:t>
      </w:r>
      <w:proofErr w:type="spellEnd"/>
      <w:r>
        <w:t>, quando o grupo tem três estudantes, e, 20 e 90 minutos quando o trabalho é individual). O</w:t>
      </w:r>
      <w:r w:rsidR="001A146F">
        <w:t xml:space="preserve"> </w:t>
      </w:r>
      <w:r>
        <w:t xml:space="preserve">júri da prova é proposto pelo orientador do </w:t>
      </w:r>
      <w:proofErr w:type="spellStart"/>
      <w:r>
        <w:t>projecto</w:t>
      </w:r>
      <w:proofErr w:type="spellEnd"/>
      <w:r>
        <w:t>, tem pelo menos três elementos e inclui o arguente, o</w:t>
      </w:r>
      <w:r w:rsidR="001A146F">
        <w:t xml:space="preserve"> </w:t>
      </w:r>
      <w:r>
        <w:t xml:space="preserve">orientador e um docente de </w:t>
      </w:r>
      <w:proofErr w:type="spellStart"/>
      <w:r>
        <w:t>Projecto</w:t>
      </w:r>
      <w:proofErr w:type="spellEnd"/>
      <w:r>
        <w:t xml:space="preserve"> e Seminário (podendo </w:t>
      </w:r>
      <w:r>
        <w:lastRenderedPageBreak/>
        <w:t>este, em caso de impedimento, delegar num</w:t>
      </w:r>
      <w:r w:rsidR="001A146F">
        <w:t xml:space="preserve"> </w:t>
      </w:r>
      <w:r>
        <w:t>docente da área departamental). As deliberações do júri sã</w:t>
      </w:r>
      <w:r w:rsidR="001A146F">
        <w:t>o tomadas por maioria simples.</w:t>
      </w:r>
    </w:p>
    <w:p w14:paraId="611F41A0" w14:textId="77777777" w:rsidR="005B0964" w:rsidRDefault="005B0964" w:rsidP="00FC667E">
      <w:pPr>
        <w:pStyle w:val="PargrafodaLista"/>
      </w:pPr>
    </w:p>
    <w:p w14:paraId="072581D4" w14:textId="77777777"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w:t>
      </w:r>
      <w:proofErr w:type="spellStart"/>
      <w:r w:rsidR="001A146F">
        <w:t>projecto</w:t>
      </w:r>
      <w:proofErr w:type="spellEnd"/>
      <w:r w:rsidR="001A146F">
        <w:t>.</w:t>
      </w:r>
    </w:p>
    <w:p w14:paraId="44F2484E" w14:textId="77777777" w:rsidR="005B0964" w:rsidRDefault="005B0964" w:rsidP="00FC667E">
      <w:pPr>
        <w:pStyle w:val="PargrafodaLista"/>
      </w:pPr>
    </w:p>
    <w:p w14:paraId="1DCCAB36" w14:textId="77777777" w:rsidR="005B0964" w:rsidRDefault="005B0964" w:rsidP="00C03BCF">
      <w:r>
        <w:t xml:space="preserve">A coordenação global dos </w:t>
      </w:r>
      <w:proofErr w:type="spellStart"/>
      <w:r>
        <w:t>projectos</w:t>
      </w:r>
      <w:proofErr w:type="spellEnd"/>
      <w:r>
        <w:t xml:space="preserve"> e dos seminários é feita pelos docentes de </w:t>
      </w:r>
      <w:proofErr w:type="spellStart"/>
      <w:r>
        <w:t>Projecto</w:t>
      </w:r>
      <w:proofErr w:type="spellEnd"/>
      <w:r>
        <w:t xml:space="preserve"> e Seminário, de</w:t>
      </w:r>
      <w:r w:rsidR="00C03BCF">
        <w:t xml:space="preserve"> </w:t>
      </w:r>
      <w:r>
        <w:t>acordo com as orientações definidas pela comissão coordenadora do curso. No sítio desta unidade curricular,</w:t>
      </w:r>
      <w:r w:rsidR="00C03BCF">
        <w:t xml:space="preserve"> </w:t>
      </w:r>
      <w:r>
        <w:t xml:space="preserve">é mantida a informação relevante, incluindo prazos, calendário dos seminários, estado dos </w:t>
      </w:r>
      <w:proofErr w:type="spellStart"/>
      <w:r>
        <w:t>projectos</w:t>
      </w:r>
      <w:proofErr w:type="spellEnd"/>
      <w:r>
        <w:t xml:space="preserve"> e</w:t>
      </w:r>
      <w:r w:rsidR="00C03BCF">
        <w:t xml:space="preserve"> </w:t>
      </w:r>
      <w:r>
        <w:t xml:space="preserve">estudantes e orientadores envolvidos. No final de cada ano </w:t>
      </w:r>
      <w:proofErr w:type="spellStart"/>
      <w:r>
        <w:t>lectivo</w:t>
      </w:r>
      <w:proofErr w:type="spellEnd"/>
      <w:r>
        <w:t>, o regente elabora e apresenta à comissão</w:t>
      </w:r>
      <w:r w:rsidR="00C03BCF">
        <w:t xml:space="preserve"> </w:t>
      </w:r>
      <w:r>
        <w:t>coordenadora do curso um relatório sucinto sobre o funcionamento da unidade curricular. Em cada ano</w:t>
      </w:r>
      <w:r w:rsidR="00C03BCF">
        <w:t xml:space="preserve"> </w:t>
      </w:r>
      <w:proofErr w:type="spellStart"/>
      <w:r>
        <w:t>lectivo</w:t>
      </w:r>
      <w:proofErr w:type="spellEnd"/>
      <w:r>
        <w:t xml:space="preserve"> são identificados os melhores </w:t>
      </w:r>
      <w:proofErr w:type="spellStart"/>
      <w:r>
        <w:t>projectos</w:t>
      </w:r>
      <w:proofErr w:type="spellEnd"/>
      <w:r>
        <w:t xml:space="preserve"> para promover a sua divulgação pública.</w:t>
      </w:r>
    </w:p>
    <w:p w14:paraId="4FD0E60C" w14:textId="77777777" w:rsidR="00DD3CDE" w:rsidRDefault="00DD3CDE">
      <w:pPr>
        <w:spacing w:after="200" w:line="276" w:lineRule="auto"/>
        <w:jc w:val="left"/>
      </w:pPr>
      <w:r>
        <w:br w:type="page"/>
      </w:r>
    </w:p>
    <w:p w14:paraId="1C163360" w14:textId="77777777" w:rsidR="005B0964" w:rsidRDefault="005B0964" w:rsidP="00FC667E">
      <w:pPr>
        <w:pStyle w:val="PargrafodaLista"/>
      </w:pPr>
    </w:p>
    <w:p w14:paraId="1ABDBBA0" w14:textId="77777777" w:rsidR="005B0964" w:rsidRDefault="00C03BCF" w:rsidP="00C06255">
      <w:pPr>
        <w:pStyle w:val="Ttulo1"/>
        <w:numPr>
          <w:ilvl w:val="0"/>
          <w:numId w:val="7"/>
        </w:numPr>
      </w:pPr>
      <w:bookmarkStart w:id="21" w:name="_Toc417484117"/>
      <w:r>
        <w:t>Conclusões</w:t>
      </w:r>
      <w:bookmarkEnd w:id="21"/>
    </w:p>
    <w:p w14:paraId="7BD3A31E" w14:textId="77777777" w:rsidR="005B0964" w:rsidRDefault="005B0964" w:rsidP="00C03BCF">
      <w:r>
        <w:t>Neste trabalho tratou-se o problema. Foi formulada a solução que assenta nos princípios de boas práticas aprendidos ao longo do curso.</w:t>
      </w:r>
    </w:p>
    <w:p w14:paraId="0125A65F" w14:textId="77777777" w:rsidR="005B0964" w:rsidRDefault="005B0964" w:rsidP="00FC667E">
      <w:pPr>
        <w:pStyle w:val="PargrafodaLista"/>
      </w:pPr>
    </w:p>
    <w:p w14:paraId="1C6C305A" w14:textId="77777777" w:rsidR="005B0964" w:rsidRDefault="005B0964" w:rsidP="00FC667E">
      <w:pPr>
        <w:pStyle w:val="PargrafodaLista"/>
      </w:pPr>
      <w:r>
        <w:t>A solução obtida atingiu resultados satisfatórios.</w:t>
      </w:r>
    </w:p>
    <w:p w14:paraId="7D87BC1E" w14:textId="77777777" w:rsidR="0057240C" w:rsidRDefault="0057240C" w:rsidP="00FC667E">
      <w:pPr>
        <w:pStyle w:val="PargrafodaLista"/>
      </w:pPr>
    </w:p>
    <w:p w14:paraId="5B48C4EB" w14:textId="77777777" w:rsidR="00DD3CDE" w:rsidRDefault="00DD3CDE" w:rsidP="00FC667E">
      <w:pPr>
        <w:pStyle w:val="PargrafodaLista"/>
      </w:pPr>
    </w:p>
    <w:p w14:paraId="11B750E7" w14:textId="77777777" w:rsidR="00DD3CDE" w:rsidRDefault="00DD3CDE">
      <w:pPr>
        <w:spacing w:after="200" w:line="276" w:lineRule="auto"/>
        <w:jc w:val="left"/>
      </w:pPr>
      <w:r>
        <w:br w:type="page"/>
      </w:r>
    </w:p>
    <w:p w14:paraId="40A7661D" w14:textId="77777777" w:rsidR="00AD7B7C" w:rsidRDefault="00AD7B7C">
      <w:pPr>
        <w:spacing w:after="200" w:line="276" w:lineRule="auto"/>
        <w:jc w:val="left"/>
      </w:pPr>
    </w:p>
    <w:bookmarkStart w:id="22" w:name="_Toc417484118" w:displacedByCustomXml="next"/>
    <w:sdt>
      <w:sdtPr>
        <w:rPr>
          <w:rFonts w:eastAsiaTheme="minorHAnsi" w:cstheme="minorBidi"/>
          <w:b w:val="0"/>
          <w:bCs w:val="0"/>
          <w:sz w:val="22"/>
          <w:szCs w:val="22"/>
        </w:rPr>
        <w:id w:val="-2129065210"/>
        <w:docPartObj>
          <w:docPartGallery w:val="Bibliographies"/>
          <w:docPartUnique/>
        </w:docPartObj>
      </w:sdtPr>
      <w:sdtContent>
        <w:p w14:paraId="71054937" w14:textId="77777777" w:rsidR="00AD7B7C" w:rsidRDefault="00AD7B7C">
          <w:pPr>
            <w:pStyle w:val="Ttulo1"/>
          </w:pPr>
          <w:r>
            <w:t>Referências</w:t>
          </w:r>
          <w:bookmarkEnd w:id="22"/>
        </w:p>
        <w:p w14:paraId="72D6A549"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C24EE9" w:rsidRPr="00FF7C29" w14:paraId="4CAAA27C" w14:textId="77777777">
            <w:trPr>
              <w:tblCellSpacing w:w="15" w:type="dxa"/>
            </w:trPr>
            <w:tc>
              <w:tcPr>
                <w:tcW w:w="50" w:type="pct"/>
                <w:hideMark/>
              </w:tcPr>
              <w:p w14:paraId="2F8FC759" w14:textId="77777777" w:rsidR="00C24EE9" w:rsidRDefault="00C24EE9">
                <w:pPr>
                  <w:pStyle w:val="Bibliografia"/>
                  <w:rPr>
                    <w:rFonts w:eastAsiaTheme="minorEastAsia"/>
                    <w:noProof/>
                  </w:rPr>
                </w:pPr>
                <w:r>
                  <w:rPr>
                    <w:noProof/>
                  </w:rPr>
                  <w:t xml:space="preserve">[1] </w:t>
                </w:r>
              </w:p>
            </w:tc>
            <w:tc>
              <w:tcPr>
                <w:tcW w:w="0" w:type="auto"/>
                <w:hideMark/>
              </w:tcPr>
              <w:p w14:paraId="39DF757A"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FF7C29" w14:paraId="6E16A193" w14:textId="77777777">
            <w:trPr>
              <w:tblCellSpacing w:w="15" w:type="dxa"/>
            </w:trPr>
            <w:tc>
              <w:tcPr>
                <w:tcW w:w="50" w:type="pct"/>
                <w:hideMark/>
              </w:tcPr>
              <w:p w14:paraId="49284EBB" w14:textId="77777777" w:rsidR="00C24EE9" w:rsidRDefault="00C24EE9">
                <w:pPr>
                  <w:pStyle w:val="Bibliografia"/>
                  <w:rPr>
                    <w:rFonts w:eastAsiaTheme="minorEastAsia"/>
                    <w:noProof/>
                  </w:rPr>
                </w:pPr>
                <w:r>
                  <w:rPr>
                    <w:noProof/>
                  </w:rPr>
                  <w:t xml:space="preserve">[2] </w:t>
                </w:r>
              </w:p>
            </w:tc>
            <w:tc>
              <w:tcPr>
                <w:tcW w:w="0" w:type="auto"/>
                <w:hideMark/>
              </w:tcPr>
              <w:p w14:paraId="2A61340D"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FF7C29" w14:paraId="69A645AC" w14:textId="77777777">
            <w:trPr>
              <w:tblCellSpacing w:w="15" w:type="dxa"/>
            </w:trPr>
            <w:tc>
              <w:tcPr>
                <w:tcW w:w="50" w:type="pct"/>
                <w:hideMark/>
              </w:tcPr>
              <w:p w14:paraId="75416FD9" w14:textId="77777777" w:rsidR="00C24EE9" w:rsidRDefault="00C24EE9">
                <w:pPr>
                  <w:pStyle w:val="Bibliografia"/>
                  <w:rPr>
                    <w:rFonts w:eastAsiaTheme="minorEastAsia"/>
                    <w:noProof/>
                  </w:rPr>
                </w:pPr>
                <w:r>
                  <w:rPr>
                    <w:noProof/>
                  </w:rPr>
                  <w:t xml:space="preserve">[3] </w:t>
                </w:r>
              </w:p>
            </w:tc>
            <w:tc>
              <w:tcPr>
                <w:tcW w:w="0" w:type="auto"/>
                <w:hideMark/>
              </w:tcPr>
              <w:p w14:paraId="6A6CC3F4"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3EA7265C" w14:textId="77777777">
            <w:trPr>
              <w:tblCellSpacing w:w="15" w:type="dxa"/>
            </w:trPr>
            <w:tc>
              <w:tcPr>
                <w:tcW w:w="50" w:type="pct"/>
                <w:hideMark/>
              </w:tcPr>
              <w:p w14:paraId="2ACBD61D" w14:textId="77777777" w:rsidR="00C24EE9" w:rsidRDefault="00C24EE9">
                <w:pPr>
                  <w:pStyle w:val="Bibliografia"/>
                  <w:rPr>
                    <w:rFonts w:eastAsiaTheme="minorEastAsia"/>
                    <w:noProof/>
                  </w:rPr>
                </w:pPr>
                <w:r>
                  <w:rPr>
                    <w:noProof/>
                  </w:rPr>
                  <w:t xml:space="preserve">[4] </w:t>
                </w:r>
              </w:p>
            </w:tc>
            <w:tc>
              <w:tcPr>
                <w:tcW w:w="0" w:type="auto"/>
                <w:hideMark/>
              </w:tcPr>
              <w:p w14:paraId="68E1EF53"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07B465E9" w14:textId="77777777">
            <w:trPr>
              <w:tblCellSpacing w:w="15" w:type="dxa"/>
            </w:trPr>
            <w:tc>
              <w:tcPr>
                <w:tcW w:w="50" w:type="pct"/>
                <w:hideMark/>
              </w:tcPr>
              <w:p w14:paraId="2D775DC8" w14:textId="77777777" w:rsidR="00C24EE9" w:rsidRDefault="00C24EE9">
                <w:pPr>
                  <w:pStyle w:val="Bibliografia"/>
                  <w:rPr>
                    <w:rFonts w:eastAsiaTheme="minorEastAsia"/>
                    <w:noProof/>
                  </w:rPr>
                </w:pPr>
                <w:r>
                  <w:rPr>
                    <w:noProof/>
                  </w:rPr>
                  <w:t xml:space="preserve">[5] </w:t>
                </w:r>
              </w:p>
            </w:tc>
            <w:tc>
              <w:tcPr>
                <w:tcW w:w="0" w:type="auto"/>
                <w:hideMark/>
              </w:tcPr>
              <w:p w14:paraId="57558AA3"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FF7C29" w14:paraId="22CB105C" w14:textId="77777777">
            <w:trPr>
              <w:tblCellSpacing w:w="15" w:type="dxa"/>
            </w:trPr>
            <w:tc>
              <w:tcPr>
                <w:tcW w:w="50" w:type="pct"/>
                <w:hideMark/>
              </w:tcPr>
              <w:p w14:paraId="2EB65531" w14:textId="77777777" w:rsidR="00C24EE9" w:rsidRDefault="00C24EE9">
                <w:pPr>
                  <w:pStyle w:val="Bibliografia"/>
                  <w:rPr>
                    <w:rFonts w:eastAsiaTheme="minorEastAsia"/>
                    <w:noProof/>
                  </w:rPr>
                </w:pPr>
                <w:r>
                  <w:rPr>
                    <w:noProof/>
                  </w:rPr>
                  <w:t xml:space="preserve">[6] </w:t>
                </w:r>
              </w:p>
            </w:tc>
            <w:tc>
              <w:tcPr>
                <w:tcW w:w="0" w:type="auto"/>
                <w:hideMark/>
              </w:tcPr>
              <w:p w14:paraId="23EEFF76"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FF7C29" w14:paraId="0CAB2421" w14:textId="77777777">
            <w:trPr>
              <w:tblCellSpacing w:w="15" w:type="dxa"/>
            </w:trPr>
            <w:tc>
              <w:tcPr>
                <w:tcW w:w="50" w:type="pct"/>
                <w:hideMark/>
              </w:tcPr>
              <w:p w14:paraId="633F5FA1" w14:textId="77777777" w:rsidR="00C24EE9" w:rsidRDefault="00C24EE9">
                <w:pPr>
                  <w:pStyle w:val="Bibliografia"/>
                  <w:rPr>
                    <w:rFonts w:eastAsiaTheme="minorEastAsia"/>
                    <w:noProof/>
                  </w:rPr>
                </w:pPr>
                <w:r>
                  <w:rPr>
                    <w:noProof/>
                  </w:rPr>
                  <w:t xml:space="preserve">[7] </w:t>
                </w:r>
              </w:p>
            </w:tc>
            <w:tc>
              <w:tcPr>
                <w:tcW w:w="0" w:type="auto"/>
                <w:hideMark/>
              </w:tcPr>
              <w:p w14:paraId="114484E6"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1C95BEC9" w14:textId="77777777" w:rsidR="00C24EE9" w:rsidRPr="00C24EE9" w:rsidRDefault="00C24EE9">
          <w:pPr>
            <w:rPr>
              <w:rFonts w:eastAsia="Times New Roman"/>
              <w:noProof/>
              <w:lang w:val="en-US"/>
            </w:rPr>
          </w:pPr>
        </w:p>
        <w:p w14:paraId="37C4F2B9" w14:textId="77777777" w:rsidR="00AD7B7C" w:rsidRDefault="00AD7B7C" w:rsidP="00C24EE9">
          <w:r>
            <w:rPr>
              <w:b/>
              <w:bCs/>
            </w:rPr>
            <w:fldChar w:fldCharType="end"/>
          </w:r>
        </w:p>
      </w:sdtContent>
    </w:sdt>
    <w:p w14:paraId="19A0648C" w14:textId="77777777" w:rsidR="00AD7B7C" w:rsidRDefault="00AD7B7C">
      <w:pPr>
        <w:spacing w:after="200" w:line="276" w:lineRule="auto"/>
        <w:jc w:val="left"/>
      </w:pPr>
    </w:p>
    <w:p w14:paraId="393E1152" w14:textId="77777777" w:rsidR="00093F3E" w:rsidRDefault="00093F3E">
      <w:pPr>
        <w:spacing w:after="200" w:line="276" w:lineRule="auto"/>
        <w:jc w:val="left"/>
        <w:rPr>
          <w:rFonts w:eastAsiaTheme="majorEastAsia" w:cstheme="majorBidi"/>
          <w:b/>
          <w:bCs/>
          <w:sz w:val="40"/>
          <w:szCs w:val="28"/>
        </w:rPr>
      </w:pPr>
      <w:r>
        <w:br w:type="page"/>
      </w:r>
    </w:p>
    <w:p w14:paraId="1D2B550D" w14:textId="77777777" w:rsidR="0057240C" w:rsidRPr="000C0D6E" w:rsidRDefault="00D971BC" w:rsidP="000C0D6E">
      <w:pPr>
        <w:pStyle w:val="Ttulo1"/>
      </w:pPr>
      <w:bookmarkStart w:id="23" w:name="_Toc417484119"/>
      <w:r w:rsidRPr="000C0D6E">
        <w:lastRenderedPageBreak/>
        <w:t xml:space="preserve">A.1 </w:t>
      </w:r>
      <w:r w:rsidR="0057240C" w:rsidRPr="000C0D6E">
        <w:t>Diagrama</w:t>
      </w:r>
      <w:r w:rsidRPr="000C0D6E">
        <w:t>s da Aplicação</w:t>
      </w:r>
      <w:bookmarkEnd w:id="23"/>
    </w:p>
    <w:p w14:paraId="226A9A88" w14:textId="77777777" w:rsidR="0057240C" w:rsidRDefault="0057240C" w:rsidP="00FC667E">
      <w:pPr>
        <w:pStyle w:val="PargrafodaLista"/>
      </w:pPr>
    </w:p>
    <w:p w14:paraId="6EB71FD5" w14:textId="77777777" w:rsidR="0057240C" w:rsidRDefault="0057240C" w:rsidP="000C0D6E">
      <w:r>
        <w:t>Estamos no início do anexo 1. Nalguns casos, é conveniente colocar anexos de forma</w:t>
      </w:r>
      <w:r w:rsidR="000C0D6E">
        <w:t xml:space="preserve"> </w:t>
      </w:r>
      <w:r>
        <w:t xml:space="preserve">a complementar os resultados. Por vezes, em casos </w:t>
      </w:r>
      <w:proofErr w:type="spellStart"/>
      <w:r>
        <w:t>excepcionais</w:t>
      </w:r>
      <w:proofErr w:type="spellEnd"/>
      <w:r>
        <w:t xml:space="preserve"> devido à sua dimensão, as figuras </w:t>
      </w:r>
      <w:proofErr w:type="gramStart"/>
      <w:r>
        <w:t xml:space="preserve">têm </w:t>
      </w:r>
      <w:r w:rsidR="00D971BC">
        <w:t xml:space="preserve"> </w:t>
      </w:r>
      <w:r>
        <w:t>que</w:t>
      </w:r>
      <w:proofErr w:type="gramEnd"/>
      <w:r>
        <w:t xml:space="preserve"> ser apresentadas de forma a ocupar toda a página, na forma de paisagem</w:t>
      </w:r>
      <w:r w:rsidR="00D971BC">
        <w:t xml:space="preserve"> (</w:t>
      </w:r>
      <w:proofErr w:type="spellStart"/>
      <w:r w:rsidRPr="000C0D6E">
        <w:rPr>
          <w:i/>
        </w:rPr>
        <w:t>landscape</w:t>
      </w:r>
      <w:proofErr w:type="spellEnd"/>
      <w:r>
        <w:t>). Podemos fazer isso da forma que se apresenta na figura</w:t>
      </w:r>
      <w:r w:rsidR="00217F15">
        <w:t xml:space="preserve"> 3</w:t>
      </w:r>
      <w:r>
        <w:t>.</w:t>
      </w:r>
    </w:p>
    <w:p w14:paraId="024D12B6" w14:textId="77777777" w:rsidR="00D971BC" w:rsidRDefault="00D971BC">
      <w:pPr>
        <w:spacing w:after="200" w:line="276" w:lineRule="auto"/>
        <w:jc w:val="left"/>
        <w:rPr>
          <w:rFonts w:eastAsiaTheme="majorEastAsia" w:cstheme="majorBidi"/>
          <w:b/>
          <w:bCs/>
          <w:sz w:val="40"/>
          <w:szCs w:val="28"/>
        </w:rPr>
      </w:pPr>
    </w:p>
    <w:p w14:paraId="61D38BFC"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EC7C4CF" wp14:editId="70D60240">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0BAE2169" w14:textId="77777777" w:rsidR="006E40F1" w:rsidRPr="00CF2852" w:rsidRDefault="00CF2852" w:rsidP="00CF2852">
      <w:pPr>
        <w:pStyle w:val="Legenda"/>
        <w:jc w:val="center"/>
        <w:rPr>
          <w:b w:val="0"/>
          <w:color w:val="auto"/>
        </w:rPr>
      </w:pPr>
      <w:bookmarkStart w:id="24"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24"/>
    </w:p>
    <w:p w14:paraId="324481FA"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093B1C94" w14:textId="77777777" w:rsidR="00D971BC" w:rsidRDefault="00D971BC" w:rsidP="00FC667E">
      <w:pPr>
        <w:pStyle w:val="PargrafodaLista"/>
        <w:rPr>
          <w:rFonts w:eastAsiaTheme="majorEastAsia" w:cstheme="majorBidi"/>
          <w:b/>
          <w:bCs/>
          <w:sz w:val="40"/>
          <w:szCs w:val="28"/>
        </w:rPr>
      </w:pPr>
    </w:p>
    <w:p w14:paraId="3BC41B8E" w14:textId="77777777" w:rsidR="00796B7C" w:rsidRDefault="00796B7C">
      <w:pPr>
        <w:spacing w:after="200" w:line="276" w:lineRule="auto"/>
        <w:jc w:val="left"/>
        <w:rPr>
          <w:rFonts w:eastAsiaTheme="majorEastAsia" w:cstheme="majorBidi"/>
          <w:b/>
          <w:bCs/>
          <w:sz w:val="40"/>
          <w:szCs w:val="28"/>
        </w:rPr>
      </w:pPr>
      <w:bookmarkStart w:id="25" w:name="_Toc417484120"/>
      <w:r>
        <w:br w:type="page"/>
      </w:r>
    </w:p>
    <w:p w14:paraId="6D61DC7E" w14:textId="77777777" w:rsidR="0057240C" w:rsidRDefault="00D971BC" w:rsidP="000C0D6E">
      <w:pPr>
        <w:pStyle w:val="Ttulo1"/>
      </w:pPr>
      <w:r>
        <w:lastRenderedPageBreak/>
        <w:t xml:space="preserve">A.2 </w:t>
      </w:r>
      <w:r w:rsidR="0057240C" w:rsidRPr="00D971BC">
        <w:t>Modelos de dados</w:t>
      </w:r>
      <w:bookmarkEnd w:id="25"/>
    </w:p>
    <w:p w14:paraId="5E54B9AB" w14:textId="77777777" w:rsidR="0057240C" w:rsidRDefault="0057240C" w:rsidP="00FC667E">
      <w:pPr>
        <w:pStyle w:val="PargrafodaLista"/>
      </w:pPr>
      <w:r>
        <w:t xml:space="preserve">Estamos no início do anexo 2. </w:t>
      </w:r>
    </w:p>
    <w:p w14:paraId="7363C489" w14:textId="77777777" w:rsidR="0057240C" w:rsidRDefault="0057240C" w:rsidP="00FC667E">
      <w:pPr>
        <w:pStyle w:val="PargrafodaLista"/>
      </w:pPr>
    </w:p>
    <w:p w14:paraId="5577BFCB" w14:textId="77777777" w:rsidR="006E03CD" w:rsidRDefault="006E03CD" w:rsidP="00FC667E">
      <w:pPr>
        <w:pStyle w:val="PargrafodaLista"/>
      </w:pPr>
    </w:p>
    <w:p w14:paraId="6E05AAAE" w14:textId="77777777" w:rsidR="001649B4" w:rsidRDefault="006E03CD" w:rsidP="001649B4">
      <w:pPr>
        <w:ind w:firstLine="284"/>
      </w:pPr>
      <w:r>
        <w:t xml:space="preserve">O </w:t>
      </w:r>
      <w:r>
        <w:rPr>
          <w:i/>
        </w:rPr>
        <w:t>relatório</w:t>
      </w:r>
      <w:r>
        <w:t xml:space="preserve"> é um resumo do </w:t>
      </w:r>
      <w:proofErr w:type="spellStart"/>
      <w:r>
        <w:t>projecto</w:t>
      </w:r>
      <w:proofErr w:type="spellEnd"/>
      <w:r>
        <w:t xml:space="preserve"> global. </w:t>
      </w:r>
      <w:r w:rsidR="00EB21C4" w:rsidRPr="00EB21C4">
        <w:t xml:space="preserve">Apenas como referência, é expectável cerca de 30 a 40 páginas A4 não devendo exceder 50 </w:t>
      </w:r>
      <w:proofErr w:type="gramStart"/>
      <w:r w:rsidR="00EB21C4" w:rsidRPr="00EB21C4">
        <w:t>páginas.</w:t>
      </w:r>
      <w:r>
        <w:t>.</w:t>
      </w:r>
      <w:proofErr w:type="gramEnd"/>
      <w:r>
        <w:t xml:space="preserve"> A estrutura deve ser discutida e aceite pelo orientador. </w:t>
      </w:r>
      <w:r w:rsidR="001649B4" w:rsidRPr="001649B4">
        <w:t>Os capítulos apresentados devem ter, em geral, a seguinte organização:</w:t>
      </w:r>
    </w:p>
    <w:p w14:paraId="6A71D08A" w14:textId="77777777" w:rsidR="001649B4" w:rsidRDefault="001649B4" w:rsidP="001649B4">
      <w:pPr>
        <w:ind w:firstLine="284"/>
      </w:pPr>
    </w:p>
    <w:p w14:paraId="2B5A3DBD" w14:textId="77777777" w:rsidR="006E03CD" w:rsidRDefault="006E03CD" w:rsidP="006E03CD">
      <w:pPr>
        <w:ind w:firstLine="284"/>
        <w:rPr>
          <w:b/>
        </w:rPr>
      </w:pPr>
      <w:r>
        <w:rPr>
          <w:b/>
        </w:rPr>
        <w:t>Capítulo 1</w:t>
      </w:r>
      <w:r>
        <w:t xml:space="preserve"> — Introdução</w:t>
      </w:r>
    </w:p>
    <w:p w14:paraId="3FFF3BF3" w14:textId="77777777" w:rsidR="006E03CD" w:rsidRDefault="006E03CD" w:rsidP="006E03CD">
      <w:pPr>
        <w:ind w:left="284"/>
      </w:pPr>
      <w:r>
        <w:t xml:space="preserve">Enquadramento do trabalho, metas, </w:t>
      </w:r>
      <w:proofErr w:type="spellStart"/>
      <w:r>
        <w:t>objectivos</w:t>
      </w:r>
      <w:proofErr w:type="spellEnd"/>
      <w:r>
        <w:t xml:space="preserve"> e especificações do </w:t>
      </w:r>
      <w:proofErr w:type="spellStart"/>
      <w:r>
        <w:t>projecto</w:t>
      </w:r>
      <w:proofErr w:type="spellEnd"/>
      <w:r>
        <w:t xml:space="preserve"> e resumo da solução. Concluir com a descrição breve dos restantes capítulos.</w:t>
      </w:r>
    </w:p>
    <w:p w14:paraId="3DABAD46" w14:textId="77777777" w:rsidR="001649B4" w:rsidRDefault="001649B4" w:rsidP="006E03CD">
      <w:pPr>
        <w:ind w:firstLine="284"/>
        <w:rPr>
          <w:b/>
        </w:rPr>
      </w:pPr>
    </w:p>
    <w:p w14:paraId="7E2321A7" w14:textId="77777777" w:rsidR="006E03CD" w:rsidRDefault="006E03CD" w:rsidP="006E03CD">
      <w:pPr>
        <w:ind w:firstLine="284"/>
        <w:rPr>
          <w:b/>
        </w:rPr>
      </w:pPr>
      <w:r>
        <w:rPr>
          <w:b/>
        </w:rPr>
        <w:t>Capítulo 2</w:t>
      </w:r>
      <w:r>
        <w:t xml:space="preserve"> — Formulação do problema</w:t>
      </w:r>
    </w:p>
    <w:p w14:paraId="24CF11F5"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36F0BB72" w14:textId="77777777" w:rsidR="001649B4" w:rsidRDefault="001649B4" w:rsidP="006E03CD">
      <w:pPr>
        <w:ind w:firstLine="284"/>
        <w:rPr>
          <w:b/>
        </w:rPr>
      </w:pPr>
    </w:p>
    <w:p w14:paraId="4C53DD47" w14:textId="77777777" w:rsidR="006E03CD" w:rsidRDefault="006E03CD" w:rsidP="006E03CD">
      <w:pPr>
        <w:ind w:firstLine="284"/>
      </w:pPr>
      <w:r>
        <w:rPr>
          <w:b/>
        </w:rPr>
        <w:t>Capítulo 3</w:t>
      </w:r>
      <w:r>
        <w:t xml:space="preserve"> — Grande ideia 1</w:t>
      </w:r>
    </w:p>
    <w:p w14:paraId="485CD6F7" w14:textId="77777777" w:rsidR="006E03CD" w:rsidRDefault="006E03CD" w:rsidP="006E03CD">
      <w:pPr>
        <w:ind w:firstLine="284"/>
      </w:pPr>
      <w:r>
        <w:t>Este capítulo pode ser subdividido em secções, designadamente:</w:t>
      </w:r>
    </w:p>
    <w:p w14:paraId="2CAFAA55"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6A26483B"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59ADF8F7" w14:textId="77777777" w:rsidR="006E03CD" w:rsidRDefault="006E03CD" w:rsidP="006E03CD">
      <w:pPr>
        <w:numPr>
          <w:ilvl w:val="0"/>
          <w:numId w:val="6"/>
        </w:numPr>
        <w:spacing w:line="240" w:lineRule="auto"/>
      </w:pPr>
      <w:proofErr w:type="spellStart"/>
      <w:r>
        <w:t>Projecto</w:t>
      </w:r>
      <w:proofErr w:type="spellEnd"/>
      <w:r>
        <w:t>: modelo para resolução do problema;</w:t>
      </w:r>
    </w:p>
    <w:p w14:paraId="02350D67"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484FCA96" w14:textId="77777777" w:rsidR="006E03CD" w:rsidRDefault="006E03CD" w:rsidP="006E03CD">
      <w:pPr>
        <w:numPr>
          <w:ilvl w:val="0"/>
          <w:numId w:val="6"/>
        </w:numPr>
        <w:spacing w:line="240" w:lineRule="auto"/>
      </w:pPr>
      <w:r>
        <w:t xml:space="preserve">Avaliação: testes realizados e resultados experimentais (quando possível, o </w:t>
      </w:r>
      <w:proofErr w:type="spellStart"/>
      <w:r>
        <w:t>objectivo</w:t>
      </w:r>
      <w:proofErr w:type="spellEnd"/>
      <w:r>
        <w:t>, a montagem e o método usado devem ser brevemente descritos); análise crítica dos resultados.</w:t>
      </w:r>
    </w:p>
    <w:p w14:paraId="381BAFBE" w14:textId="77777777" w:rsidR="006E03CD" w:rsidRDefault="006E03CD" w:rsidP="006E03CD">
      <w:pPr>
        <w:ind w:firstLine="284"/>
      </w:pPr>
      <w:r>
        <w:t>…</w:t>
      </w:r>
    </w:p>
    <w:p w14:paraId="1931CEF0" w14:textId="77777777" w:rsidR="006E03CD" w:rsidRDefault="006E03CD" w:rsidP="006E03CD">
      <w:pPr>
        <w:ind w:firstLine="284"/>
      </w:pPr>
      <w:r>
        <w:rPr>
          <w:b/>
        </w:rPr>
        <w:t>Capítulo k+2</w:t>
      </w:r>
      <w:r>
        <w:t xml:space="preserve"> — Grande ideia k</w:t>
      </w:r>
    </w:p>
    <w:p w14:paraId="26DC8888" w14:textId="77777777" w:rsidR="001649B4" w:rsidRDefault="001649B4" w:rsidP="006E03CD">
      <w:pPr>
        <w:ind w:left="284"/>
        <w:rPr>
          <w:b/>
        </w:rPr>
      </w:pPr>
    </w:p>
    <w:p w14:paraId="756E9DD9" w14:textId="77777777" w:rsidR="006E03CD" w:rsidRDefault="006E03CD" w:rsidP="006E03CD">
      <w:pPr>
        <w:ind w:left="284"/>
      </w:pPr>
      <w:r>
        <w:rPr>
          <w:b/>
        </w:rPr>
        <w:t>Capítulo k+3</w:t>
      </w:r>
      <w:r>
        <w:t xml:space="preserve"> — Conclusões</w:t>
      </w:r>
    </w:p>
    <w:p w14:paraId="2FAA82DF"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3B6B745D" w14:textId="77777777" w:rsidR="006E03CD" w:rsidRDefault="006E03CD" w:rsidP="006E03CD">
      <w:pPr>
        <w:ind w:left="284"/>
        <w:rPr>
          <w:b/>
        </w:rPr>
      </w:pPr>
      <w:r>
        <w:rPr>
          <w:b/>
        </w:rPr>
        <w:t>Referências</w:t>
      </w:r>
    </w:p>
    <w:p w14:paraId="245BD4FA"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w:t>
      </w:r>
      <w:proofErr w:type="spellStart"/>
      <w:r>
        <w:t>rectos</w:t>
      </w:r>
      <w:proofErr w:type="spellEnd"/>
      <w:r>
        <w:t xml:space="preserve">: [1]. </w:t>
      </w:r>
    </w:p>
    <w:p w14:paraId="72062F58" w14:textId="77777777" w:rsidR="001A658A" w:rsidRPr="007F2767" w:rsidRDefault="001A658A" w:rsidP="001A658A">
      <w:pPr>
        <w:tabs>
          <w:tab w:val="left" w:pos="2127"/>
        </w:tabs>
        <w:spacing w:before="120" w:after="120"/>
      </w:pPr>
      <w:r>
        <w:rPr>
          <w:b/>
        </w:rPr>
        <w:lastRenderedPageBreak/>
        <w:t>Anexos</w:t>
      </w:r>
    </w:p>
    <w:p w14:paraId="72532978"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 xml:space="preserve">dossier do </w:t>
      </w:r>
      <w:proofErr w:type="spellStart"/>
      <w:r>
        <w:rPr>
          <w:i/>
        </w:rPr>
        <w:t>projecto</w:t>
      </w:r>
      <w:proofErr w:type="spellEnd"/>
      <w:r>
        <w:t xml:space="preserve">. O seu conteúdo depende da natureza do </w:t>
      </w:r>
      <w:proofErr w:type="spellStart"/>
      <w:r>
        <w:t>projecto</w:t>
      </w:r>
      <w:proofErr w:type="spellEnd"/>
      <w:r>
        <w:t xml:space="preserve">, mas, em geral, pode incluir: listagem de programas, resultados de testes de </w:t>
      </w:r>
      <w:r>
        <w:rPr>
          <w:i/>
        </w:rPr>
        <w:t>software</w:t>
      </w:r>
      <w:r>
        <w:t xml:space="preserve">, exemplos de ecrãs de interface com o utilizador, esquemas dos circuitos, listagem de componentes, </w:t>
      </w:r>
      <w:r>
        <w:rPr>
          <w:i/>
        </w:rPr>
        <w:t xml:space="preserve">data </w:t>
      </w:r>
      <w:proofErr w:type="spellStart"/>
      <w:r>
        <w:rPr>
          <w:i/>
        </w:rPr>
        <w:t>sheets</w:t>
      </w:r>
      <w:proofErr w:type="spellEnd"/>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proofErr w:type="spellStart"/>
      <w:r w:rsidR="001A658A">
        <w:t>electrónico</w:t>
      </w:r>
      <w:proofErr w:type="spellEnd"/>
      <w:r>
        <w:t>).</w:t>
      </w:r>
    </w:p>
    <w:p w14:paraId="7B6ACD03" w14:textId="77777777" w:rsidR="006E03CD" w:rsidRDefault="006E03CD" w:rsidP="006E03CD">
      <w:pPr>
        <w:ind w:firstLine="284"/>
      </w:pPr>
    </w:p>
    <w:p w14:paraId="4B47E5FF" w14:textId="77777777" w:rsidR="006E03CD" w:rsidRDefault="006E03CD" w:rsidP="006E03CD">
      <w:pPr>
        <w:ind w:firstLine="284"/>
        <w:rPr>
          <w:b/>
        </w:rPr>
      </w:pPr>
      <w:r>
        <w:rPr>
          <w:b/>
        </w:rPr>
        <w:t>Mais algumas dicas…</w:t>
      </w:r>
    </w:p>
    <w:p w14:paraId="204F55DC" w14:textId="77777777" w:rsidR="006E03CD" w:rsidRDefault="006E03CD" w:rsidP="006E03CD">
      <w:pPr>
        <w:spacing w:before="120"/>
        <w:ind w:firstLine="284"/>
      </w:pPr>
      <w:r>
        <w:t xml:space="preserve">O júri para avaliação do </w:t>
      </w:r>
      <w:proofErr w:type="spellStart"/>
      <w:r>
        <w:t>projecto</w:t>
      </w:r>
      <w:proofErr w:type="spellEnd"/>
      <w:r>
        <w:t xml:space="preserve"> final de curso apreciará o </w:t>
      </w:r>
      <w:proofErr w:type="spellStart"/>
      <w:r>
        <w:t>projecto</w:t>
      </w:r>
      <w:proofErr w:type="spellEnd"/>
      <w:r>
        <w:t xml:space="preserve">, a sua demonstração e o </w:t>
      </w:r>
      <w:proofErr w:type="spellStart"/>
      <w:r>
        <w:t>respectivo</w:t>
      </w:r>
      <w:proofErr w:type="spellEnd"/>
      <w:r>
        <w:t xml:space="preserve"> relatório final (valorizando a escrita enquanto forma de divulgação de conhecimento). O relatório, depois de aceite e discutido, ficará disponível na biblioteca do departamento, para consulta.</w:t>
      </w:r>
    </w:p>
    <w:p w14:paraId="1E9D93D1" w14:textId="77777777" w:rsidR="006E03CD" w:rsidRDefault="006E03CD" w:rsidP="006E03CD">
      <w:pPr>
        <w:spacing w:before="120"/>
        <w:ind w:firstLine="284"/>
      </w:pPr>
      <w:r>
        <w:t xml:space="preserve">O relatório deve ser </w:t>
      </w:r>
      <w:proofErr w:type="spellStart"/>
      <w:r>
        <w:t>auto-suficiente</w:t>
      </w:r>
      <w:proofErr w:type="spellEnd"/>
      <w:r>
        <w:t>, isto é, o professor ou qualquer aluno finalista deve ficar apto a perceber o trabalho que realizou sem ter de ir à biblioteca ler os artigos originais.</w:t>
      </w:r>
    </w:p>
    <w:p w14:paraId="1E3C89ED"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13840A23" w14:textId="77777777" w:rsidR="006E03CD" w:rsidRDefault="006E03CD" w:rsidP="006E03CD">
      <w:pPr>
        <w:spacing w:before="120"/>
        <w:ind w:firstLine="284"/>
      </w:pPr>
      <w:r>
        <w:t xml:space="preserve">O relatório técnico não é uma história: usualmente não segue a cronologia das </w:t>
      </w:r>
      <w:proofErr w:type="spellStart"/>
      <w:r>
        <w:t>actividades</w:t>
      </w:r>
      <w:proofErr w:type="spellEnd"/>
      <w:r>
        <w:t xml:space="preserve"> realizadas. Também não é um romance (atenção à </w:t>
      </w:r>
      <w:proofErr w:type="spellStart"/>
      <w:r>
        <w:t>adjectivação</w:t>
      </w:r>
      <w:proofErr w:type="spellEnd"/>
      <w:r>
        <w:t xml:space="preserve">). O relatório é um documento formal, feito para descrever os </w:t>
      </w:r>
      <w:proofErr w:type="spellStart"/>
      <w:r>
        <w:t>aspectos</w:t>
      </w:r>
      <w:proofErr w:type="spellEnd"/>
      <w:r>
        <w:t xml:space="preserve"> importantes do trabalho realizado.</w:t>
      </w:r>
    </w:p>
    <w:p w14:paraId="4B85ADAA"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62644180"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3B31B72C" w14:textId="77777777" w:rsidR="006E03CD" w:rsidRDefault="006E03CD" w:rsidP="006E03CD">
      <w:pPr>
        <w:spacing w:before="120"/>
        <w:ind w:firstLine="284"/>
      </w:pPr>
      <w:r>
        <w:t xml:space="preserve">O texto deve, pelo menos, ser analisado por um </w:t>
      </w:r>
      <w:proofErr w:type="spellStart"/>
      <w:r>
        <w:t>corrector</w:t>
      </w:r>
      <w:proofErr w:type="spellEnd"/>
      <w:r>
        <w:t xml:space="preserve"> ortográfico: os erros de ortografia são inadmissíveis.</w:t>
      </w:r>
    </w:p>
    <w:p w14:paraId="7D4CED7F"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0B400B2A" w14:textId="77777777" w:rsidR="006E03CD" w:rsidRDefault="006E03CD" w:rsidP="006E03CD">
      <w:pPr>
        <w:spacing w:before="120"/>
        <w:ind w:firstLine="284"/>
      </w:pPr>
      <w:r>
        <w:t>A escrita do relatório demora sempre mais tempo do que o inicialmente previsto.</w:t>
      </w:r>
    </w:p>
    <w:p w14:paraId="32F8FEA2" w14:textId="77777777" w:rsidR="006E03CD" w:rsidRDefault="006E03CD" w:rsidP="006E03CD">
      <w:pPr>
        <w:ind w:firstLine="284"/>
        <w:rPr>
          <w:b/>
        </w:rPr>
      </w:pPr>
    </w:p>
    <w:p w14:paraId="154D656B" w14:textId="77777777" w:rsidR="006E03CD" w:rsidRDefault="006E03CD" w:rsidP="006E03CD">
      <w:pPr>
        <w:ind w:firstLine="284"/>
        <w:rPr>
          <w:b/>
        </w:rPr>
      </w:pPr>
      <w:r>
        <w:rPr>
          <w:b/>
        </w:rPr>
        <w:t>Resumo</w:t>
      </w:r>
    </w:p>
    <w:p w14:paraId="5538882C"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74CCD2B4" w14:textId="77777777" w:rsidR="006E03CD" w:rsidRDefault="006E03CD" w:rsidP="006E03CD">
      <w:pPr>
        <w:ind w:firstLine="284"/>
      </w:pPr>
      <w:r>
        <w:t>Não é fácil escrever um bom resumo.</w:t>
      </w:r>
    </w:p>
    <w:p w14:paraId="70BC319C" w14:textId="77777777" w:rsidR="006E03CD" w:rsidRDefault="006E03CD" w:rsidP="006E03CD">
      <w:pPr>
        <w:ind w:firstLine="284"/>
        <w:rPr>
          <w:b/>
        </w:rPr>
      </w:pPr>
    </w:p>
    <w:p w14:paraId="7EC80F00" w14:textId="77777777" w:rsidR="006E03CD" w:rsidRDefault="006E03CD" w:rsidP="006E03CD">
      <w:pPr>
        <w:ind w:firstLine="284"/>
        <w:rPr>
          <w:b/>
        </w:rPr>
      </w:pPr>
      <w:r>
        <w:rPr>
          <w:b/>
        </w:rPr>
        <w:t>Introdução</w:t>
      </w:r>
    </w:p>
    <w:p w14:paraId="5BF47167"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4BAF66BE" w14:textId="77777777" w:rsidR="006E03CD" w:rsidRDefault="006E03CD" w:rsidP="006E03CD">
      <w:pPr>
        <w:ind w:firstLine="284"/>
        <w:rPr>
          <w:b/>
        </w:rPr>
      </w:pPr>
    </w:p>
    <w:p w14:paraId="23055733" w14:textId="77777777" w:rsidR="006E03CD" w:rsidRDefault="006E03CD" w:rsidP="006E03CD">
      <w:pPr>
        <w:ind w:firstLine="284"/>
        <w:rPr>
          <w:b/>
        </w:rPr>
      </w:pPr>
      <w:r>
        <w:rPr>
          <w:b/>
        </w:rPr>
        <w:t>Formulação do problema</w:t>
      </w:r>
    </w:p>
    <w:p w14:paraId="1EEF00A4" w14:textId="77777777" w:rsidR="006E03CD" w:rsidRDefault="006E03CD" w:rsidP="006E03CD">
      <w:pPr>
        <w:ind w:firstLine="284"/>
      </w:pPr>
      <w:r>
        <w:t>Defina o problema. Introduza a terminologia. Discuta as propriedades básicas.</w:t>
      </w:r>
    </w:p>
    <w:p w14:paraId="51F8677F" w14:textId="77777777" w:rsidR="006E03CD" w:rsidRDefault="006E03CD" w:rsidP="006E03CD">
      <w:pPr>
        <w:ind w:firstLine="284"/>
        <w:rPr>
          <w:b/>
        </w:rPr>
      </w:pPr>
    </w:p>
    <w:p w14:paraId="41A75DC3" w14:textId="77777777" w:rsidR="006E03CD" w:rsidRDefault="006E03CD" w:rsidP="006E03CD">
      <w:pPr>
        <w:ind w:firstLine="284"/>
        <w:rPr>
          <w:b/>
        </w:rPr>
      </w:pPr>
      <w:r>
        <w:rPr>
          <w:b/>
        </w:rPr>
        <w:t>Solução do problema</w:t>
      </w:r>
    </w:p>
    <w:p w14:paraId="4CC4C786"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w:t>
      </w:r>
      <w:proofErr w:type="gramStart"/>
      <w:r>
        <w:t>modesto</w:t>
      </w:r>
      <w:proofErr w:type="gramEnd"/>
      <w:r>
        <w:t xml:space="preserve"> mas também não exagere.</w:t>
      </w:r>
    </w:p>
    <w:p w14:paraId="342736AC" w14:textId="77777777" w:rsidR="006E03CD" w:rsidRDefault="006E03CD" w:rsidP="006E03CD">
      <w:pPr>
        <w:ind w:firstLine="284"/>
      </w:pPr>
      <w:r>
        <w:t xml:space="preserve">A </w:t>
      </w:r>
      <w:proofErr w:type="spellStart"/>
      <w:r>
        <w:t>correcta</w:t>
      </w:r>
      <w:proofErr w:type="spellEnd"/>
      <w:r>
        <w:t xml:space="preserve"> avaliação do </w:t>
      </w:r>
      <w:proofErr w:type="spellStart"/>
      <w:r>
        <w:t>projecto</w:t>
      </w:r>
      <w:proofErr w:type="spellEnd"/>
      <w:r>
        <w:t xml:space="preserve"> é um </w:t>
      </w:r>
      <w:proofErr w:type="spellStart"/>
      <w:r>
        <w:t>aspecto</w:t>
      </w:r>
      <w:proofErr w:type="spellEnd"/>
      <w:r>
        <w:t xml:space="preserve"> crítico.</w:t>
      </w:r>
    </w:p>
    <w:p w14:paraId="5F6939E7" w14:textId="77777777" w:rsidR="006E03CD" w:rsidRDefault="006E03CD" w:rsidP="006E03CD">
      <w:pPr>
        <w:ind w:firstLine="284"/>
        <w:rPr>
          <w:b/>
        </w:rPr>
      </w:pPr>
    </w:p>
    <w:p w14:paraId="62DF2F74" w14:textId="77777777" w:rsidR="006E03CD" w:rsidRDefault="006E03CD" w:rsidP="006E03CD">
      <w:pPr>
        <w:keepNext/>
        <w:keepLines/>
        <w:ind w:firstLine="284"/>
        <w:rPr>
          <w:b/>
        </w:rPr>
      </w:pPr>
      <w:r>
        <w:rPr>
          <w:b/>
        </w:rPr>
        <w:t>Conclusões</w:t>
      </w:r>
    </w:p>
    <w:p w14:paraId="272C5B7F" w14:textId="77777777" w:rsidR="006E03CD" w:rsidRDefault="006E03CD" w:rsidP="006E03CD">
      <w:pPr>
        <w:keepNext/>
        <w:keepLines/>
        <w:ind w:firstLine="284"/>
      </w:pPr>
      <w:r>
        <w:t xml:space="preserve">Procure dar resposta às seguintes questões: quais, se for caso disso, as lições aprendidas? o que, se algo, foi explicado? em que medida os </w:t>
      </w:r>
      <w:proofErr w:type="spellStart"/>
      <w:r>
        <w:t>objectivos</w:t>
      </w:r>
      <w:proofErr w:type="spellEnd"/>
      <w:r>
        <w:t xml:space="preserve"> foram atingidos? se existe algo que agora faria de forma diferente? quais as vantagens e desvantagens do trabalho realizado face a exemplos da literatura? que ideias para trabalho futuro?</w:t>
      </w:r>
    </w:p>
    <w:p w14:paraId="6BBECF41" w14:textId="77777777" w:rsidR="006E03CD" w:rsidRDefault="006E03CD" w:rsidP="006E03CD">
      <w:pPr>
        <w:ind w:firstLine="284"/>
        <w:rPr>
          <w:b/>
        </w:rPr>
      </w:pPr>
    </w:p>
    <w:p w14:paraId="1221F2B1" w14:textId="77777777" w:rsidR="006E03CD" w:rsidRDefault="006E03CD" w:rsidP="006E03CD">
      <w:pPr>
        <w:keepNext/>
        <w:keepLines/>
        <w:ind w:firstLine="284"/>
        <w:rPr>
          <w:b/>
        </w:rPr>
      </w:pPr>
      <w:r>
        <w:rPr>
          <w:b/>
        </w:rPr>
        <w:lastRenderedPageBreak/>
        <w:t>Referências</w:t>
      </w:r>
    </w:p>
    <w:p w14:paraId="3B68305D" w14:textId="77777777" w:rsidR="006E03CD" w:rsidRDefault="006E03CD" w:rsidP="006E03CD">
      <w:pPr>
        <w:keepNext/>
        <w:keepLines/>
        <w:ind w:firstLine="284"/>
      </w:pPr>
      <w: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w:t>
      </w:r>
      <w:proofErr w:type="spellStart"/>
      <w:r>
        <w:t>actas</w:t>
      </w:r>
      <w:proofErr w:type="spellEnd"/>
      <w:r>
        <w:t xml:space="preserve">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2714453D"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4FB10CC0" w14:textId="77777777" w:rsidR="006E03CD" w:rsidRDefault="006E03CD" w:rsidP="00FC667E">
      <w:pPr>
        <w:pStyle w:val="PargrafodaLista"/>
      </w:pPr>
    </w:p>
    <w:p w14:paraId="5643088D" w14:textId="77777777" w:rsidR="0057240C" w:rsidRPr="00CB3748" w:rsidRDefault="0057240C" w:rsidP="00FC667E">
      <w:pPr>
        <w:pStyle w:val="PargrafodaLista"/>
      </w:pPr>
      <w:r>
        <w:tab/>
      </w:r>
    </w:p>
    <w:sectPr w:rsidR="0057240C" w:rsidRPr="00CB3748"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DEAD9" w14:textId="77777777" w:rsidR="00720ED1" w:rsidRDefault="00720ED1" w:rsidP="000614E1">
      <w:pPr>
        <w:spacing w:line="240" w:lineRule="auto"/>
      </w:pPr>
      <w:r>
        <w:separator/>
      </w:r>
    </w:p>
  </w:endnote>
  <w:endnote w:type="continuationSeparator" w:id="0">
    <w:p w14:paraId="103AFABF" w14:textId="77777777" w:rsidR="00720ED1" w:rsidRDefault="00720ED1"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IDFont+F1">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6AADFFE9"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303F8229"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9A50"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p w14:paraId="0196A936"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F47F"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p w14:paraId="25D25927"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7AF1" w14:textId="77777777" w:rsidR="00720ED1" w:rsidRDefault="00720ED1" w:rsidP="000614E1">
      <w:pPr>
        <w:spacing w:line="240" w:lineRule="auto"/>
      </w:pPr>
      <w:r>
        <w:separator/>
      </w:r>
    </w:p>
  </w:footnote>
  <w:footnote w:type="continuationSeparator" w:id="0">
    <w:p w14:paraId="0AB8900C" w14:textId="77777777" w:rsidR="00720ED1" w:rsidRDefault="00720ED1" w:rsidP="000614E1">
      <w:pPr>
        <w:spacing w:line="240" w:lineRule="auto"/>
      </w:pPr>
      <w:r>
        <w:continuationSeparator/>
      </w:r>
    </w:p>
  </w:footnote>
  <w:footnote w:id="1">
    <w:p w14:paraId="5BED7425" w14:textId="77777777" w:rsidR="00F55677" w:rsidRDefault="00F55677">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1682B58"/>
    <w:multiLevelType w:val="multilevel"/>
    <w:tmpl w:val="74E29674"/>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434469648">
    <w:abstractNumId w:val="2"/>
  </w:num>
  <w:num w:numId="2" w16cid:durableId="454563363">
    <w:abstractNumId w:val="0"/>
  </w:num>
  <w:num w:numId="3" w16cid:durableId="735590233">
    <w:abstractNumId w:val="1"/>
  </w:num>
  <w:num w:numId="4" w16cid:durableId="1168253876">
    <w:abstractNumId w:val="3"/>
  </w:num>
  <w:num w:numId="5" w16cid:durableId="1144735400">
    <w:abstractNumId w:val="6"/>
  </w:num>
  <w:num w:numId="6" w16cid:durableId="1783451980">
    <w:abstractNumId w:val="5"/>
  </w:num>
  <w:num w:numId="7" w16cid:durableId="209268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0"/>
    <w:rsid w:val="00000696"/>
    <w:rsid w:val="00000D24"/>
    <w:rsid w:val="00016042"/>
    <w:rsid w:val="00020320"/>
    <w:rsid w:val="0002695E"/>
    <w:rsid w:val="000320CA"/>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E2EA4"/>
    <w:rsid w:val="000E496B"/>
    <w:rsid w:val="00141BAD"/>
    <w:rsid w:val="00142358"/>
    <w:rsid w:val="001441C7"/>
    <w:rsid w:val="001471E3"/>
    <w:rsid w:val="00156623"/>
    <w:rsid w:val="001649B4"/>
    <w:rsid w:val="00174852"/>
    <w:rsid w:val="00191562"/>
    <w:rsid w:val="00195DEE"/>
    <w:rsid w:val="001A146F"/>
    <w:rsid w:val="001A658A"/>
    <w:rsid w:val="001B0837"/>
    <w:rsid w:val="001B111E"/>
    <w:rsid w:val="001B54D5"/>
    <w:rsid w:val="001D0C52"/>
    <w:rsid w:val="001D1153"/>
    <w:rsid w:val="001E0245"/>
    <w:rsid w:val="001E44BA"/>
    <w:rsid w:val="002179FC"/>
    <w:rsid w:val="00217F15"/>
    <w:rsid w:val="00242A7B"/>
    <w:rsid w:val="00243E89"/>
    <w:rsid w:val="00246DA8"/>
    <w:rsid w:val="00250368"/>
    <w:rsid w:val="00265824"/>
    <w:rsid w:val="002E68E1"/>
    <w:rsid w:val="00302995"/>
    <w:rsid w:val="00312F64"/>
    <w:rsid w:val="0032616F"/>
    <w:rsid w:val="00345143"/>
    <w:rsid w:val="00345835"/>
    <w:rsid w:val="003737CF"/>
    <w:rsid w:val="0037703B"/>
    <w:rsid w:val="003853B2"/>
    <w:rsid w:val="003935CE"/>
    <w:rsid w:val="003A2006"/>
    <w:rsid w:val="003A4534"/>
    <w:rsid w:val="003C5851"/>
    <w:rsid w:val="003D20EE"/>
    <w:rsid w:val="003D6A38"/>
    <w:rsid w:val="003E5A2E"/>
    <w:rsid w:val="003E5BBD"/>
    <w:rsid w:val="003E5FDA"/>
    <w:rsid w:val="0041155D"/>
    <w:rsid w:val="00450922"/>
    <w:rsid w:val="00457A56"/>
    <w:rsid w:val="004642D6"/>
    <w:rsid w:val="0046724B"/>
    <w:rsid w:val="00471590"/>
    <w:rsid w:val="0047615C"/>
    <w:rsid w:val="004924A0"/>
    <w:rsid w:val="00492644"/>
    <w:rsid w:val="00497126"/>
    <w:rsid w:val="004A1C4D"/>
    <w:rsid w:val="004B7577"/>
    <w:rsid w:val="004C306A"/>
    <w:rsid w:val="004E1C1E"/>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316E"/>
    <w:rsid w:val="005A70E5"/>
    <w:rsid w:val="005ACBCF"/>
    <w:rsid w:val="005B0964"/>
    <w:rsid w:val="005C3A00"/>
    <w:rsid w:val="005C7800"/>
    <w:rsid w:val="005E0A2F"/>
    <w:rsid w:val="005F28A2"/>
    <w:rsid w:val="005F2B60"/>
    <w:rsid w:val="005F3A61"/>
    <w:rsid w:val="00621B5D"/>
    <w:rsid w:val="006646BE"/>
    <w:rsid w:val="006650EF"/>
    <w:rsid w:val="006B51A9"/>
    <w:rsid w:val="006C05F3"/>
    <w:rsid w:val="006C3103"/>
    <w:rsid w:val="006C4FA7"/>
    <w:rsid w:val="006C57FD"/>
    <w:rsid w:val="006D360F"/>
    <w:rsid w:val="006D6BA4"/>
    <w:rsid w:val="006E03CD"/>
    <w:rsid w:val="006E40F1"/>
    <w:rsid w:val="006F7351"/>
    <w:rsid w:val="00701369"/>
    <w:rsid w:val="007105A1"/>
    <w:rsid w:val="00715133"/>
    <w:rsid w:val="00720ED1"/>
    <w:rsid w:val="00730AFE"/>
    <w:rsid w:val="00732F07"/>
    <w:rsid w:val="00734ED9"/>
    <w:rsid w:val="00746D67"/>
    <w:rsid w:val="00753A5B"/>
    <w:rsid w:val="00772C51"/>
    <w:rsid w:val="00796B7C"/>
    <w:rsid w:val="007A253C"/>
    <w:rsid w:val="007A4C9C"/>
    <w:rsid w:val="007A4D26"/>
    <w:rsid w:val="007C14F8"/>
    <w:rsid w:val="007C561D"/>
    <w:rsid w:val="007D3368"/>
    <w:rsid w:val="007E472E"/>
    <w:rsid w:val="007F2767"/>
    <w:rsid w:val="00805D0D"/>
    <w:rsid w:val="00817579"/>
    <w:rsid w:val="008259B7"/>
    <w:rsid w:val="00850590"/>
    <w:rsid w:val="00890EA6"/>
    <w:rsid w:val="008A0589"/>
    <w:rsid w:val="008B671B"/>
    <w:rsid w:val="008C486E"/>
    <w:rsid w:val="008C51D6"/>
    <w:rsid w:val="008E2407"/>
    <w:rsid w:val="008F4734"/>
    <w:rsid w:val="0090109D"/>
    <w:rsid w:val="00911377"/>
    <w:rsid w:val="00921D35"/>
    <w:rsid w:val="0093213D"/>
    <w:rsid w:val="00935103"/>
    <w:rsid w:val="00946F26"/>
    <w:rsid w:val="00983E03"/>
    <w:rsid w:val="009A7C43"/>
    <w:rsid w:val="009B6044"/>
    <w:rsid w:val="009C2208"/>
    <w:rsid w:val="009D6841"/>
    <w:rsid w:val="009F0A8F"/>
    <w:rsid w:val="00A061FE"/>
    <w:rsid w:val="00A12551"/>
    <w:rsid w:val="00A41286"/>
    <w:rsid w:val="00A4129C"/>
    <w:rsid w:val="00A41754"/>
    <w:rsid w:val="00A6737C"/>
    <w:rsid w:val="00A941CE"/>
    <w:rsid w:val="00AB0EC2"/>
    <w:rsid w:val="00AB67CF"/>
    <w:rsid w:val="00AD1D77"/>
    <w:rsid w:val="00AD3FBD"/>
    <w:rsid w:val="00AD6BB4"/>
    <w:rsid w:val="00AD7B7C"/>
    <w:rsid w:val="00B047C0"/>
    <w:rsid w:val="00B22BC7"/>
    <w:rsid w:val="00B27A71"/>
    <w:rsid w:val="00B35671"/>
    <w:rsid w:val="00B51EB6"/>
    <w:rsid w:val="00B57243"/>
    <w:rsid w:val="00B65376"/>
    <w:rsid w:val="00B660C5"/>
    <w:rsid w:val="00B8207F"/>
    <w:rsid w:val="00BC0849"/>
    <w:rsid w:val="00BC7E50"/>
    <w:rsid w:val="00BD449B"/>
    <w:rsid w:val="00BE427A"/>
    <w:rsid w:val="00C03BCF"/>
    <w:rsid w:val="00C06255"/>
    <w:rsid w:val="00C10BB2"/>
    <w:rsid w:val="00C13FE5"/>
    <w:rsid w:val="00C24EE9"/>
    <w:rsid w:val="00C329B0"/>
    <w:rsid w:val="00C34F51"/>
    <w:rsid w:val="00C41ECC"/>
    <w:rsid w:val="00C445F8"/>
    <w:rsid w:val="00C52DC7"/>
    <w:rsid w:val="00C57B44"/>
    <w:rsid w:val="00C74CFA"/>
    <w:rsid w:val="00C82983"/>
    <w:rsid w:val="00CA436E"/>
    <w:rsid w:val="00CB3748"/>
    <w:rsid w:val="00CC6E45"/>
    <w:rsid w:val="00CD022D"/>
    <w:rsid w:val="00CF2852"/>
    <w:rsid w:val="00CF532B"/>
    <w:rsid w:val="00D12FA9"/>
    <w:rsid w:val="00D20820"/>
    <w:rsid w:val="00D31B74"/>
    <w:rsid w:val="00D50798"/>
    <w:rsid w:val="00D824D8"/>
    <w:rsid w:val="00D9445E"/>
    <w:rsid w:val="00D971BC"/>
    <w:rsid w:val="00DA6AB5"/>
    <w:rsid w:val="00DB0214"/>
    <w:rsid w:val="00DB202E"/>
    <w:rsid w:val="00DB4F07"/>
    <w:rsid w:val="00DB7697"/>
    <w:rsid w:val="00DC28AA"/>
    <w:rsid w:val="00DC43BC"/>
    <w:rsid w:val="00DD0073"/>
    <w:rsid w:val="00DD3CDE"/>
    <w:rsid w:val="00DE243A"/>
    <w:rsid w:val="00E11C84"/>
    <w:rsid w:val="00E1297D"/>
    <w:rsid w:val="00E27C42"/>
    <w:rsid w:val="00E54E58"/>
    <w:rsid w:val="00E576A8"/>
    <w:rsid w:val="00E965AF"/>
    <w:rsid w:val="00EB21C4"/>
    <w:rsid w:val="00ED259E"/>
    <w:rsid w:val="00ED3B72"/>
    <w:rsid w:val="00EE630D"/>
    <w:rsid w:val="00EF45D8"/>
    <w:rsid w:val="00F0216B"/>
    <w:rsid w:val="00F16E3C"/>
    <w:rsid w:val="00F20C9F"/>
    <w:rsid w:val="00F2321B"/>
    <w:rsid w:val="00F33308"/>
    <w:rsid w:val="00F354FD"/>
    <w:rsid w:val="00F44486"/>
    <w:rsid w:val="00F51FC4"/>
    <w:rsid w:val="00F55677"/>
    <w:rsid w:val="00F62FF1"/>
    <w:rsid w:val="00F67905"/>
    <w:rsid w:val="00F844F9"/>
    <w:rsid w:val="00F9476D"/>
    <w:rsid w:val="00FC667E"/>
    <w:rsid w:val="00FD32A6"/>
    <w:rsid w:val="00FF7C29"/>
    <w:rsid w:val="0110A506"/>
    <w:rsid w:val="052EC8F8"/>
    <w:rsid w:val="0655FE38"/>
    <w:rsid w:val="06619FC8"/>
    <w:rsid w:val="06665DAB"/>
    <w:rsid w:val="0A4E478C"/>
    <w:rsid w:val="0EB7B6E0"/>
    <w:rsid w:val="11CD053E"/>
    <w:rsid w:val="157DE4EC"/>
    <w:rsid w:val="1719B54D"/>
    <w:rsid w:val="177C9CE9"/>
    <w:rsid w:val="1876C813"/>
    <w:rsid w:val="18B585AE"/>
    <w:rsid w:val="1A1462D1"/>
    <w:rsid w:val="1A329F07"/>
    <w:rsid w:val="1CFE564F"/>
    <w:rsid w:val="1EABA9EF"/>
    <w:rsid w:val="1F72A7C6"/>
    <w:rsid w:val="1F74EE60"/>
    <w:rsid w:val="230CA051"/>
    <w:rsid w:val="23AE0554"/>
    <w:rsid w:val="25C503B1"/>
    <w:rsid w:val="264242EB"/>
    <w:rsid w:val="26911B58"/>
    <w:rsid w:val="26D9BD7C"/>
    <w:rsid w:val="2737C69D"/>
    <w:rsid w:val="274B742C"/>
    <w:rsid w:val="2892D135"/>
    <w:rsid w:val="2A62AA3E"/>
    <w:rsid w:val="2A986391"/>
    <w:rsid w:val="2E5AFE29"/>
    <w:rsid w:val="2EE4CF61"/>
    <w:rsid w:val="2FF6CE8A"/>
    <w:rsid w:val="3573F4B3"/>
    <w:rsid w:val="38054A99"/>
    <w:rsid w:val="3924557A"/>
    <w:rsid w:val="39664C3D"/>
    <w:rsid w:val="3A0A486C"/>
    <w:rsid w:val="3A9528E8"/>
    <w:rsid w:val="3D0B0C88"/>
    <w:rsid w:val="3D41E92E"/>
    <w:rsid w:val="3E790F79"/>
    <w:rsid w:val="3EDDB98F"/>
    <w:rsid w:val="4014DFDA"/>
    <w:rsid w:val="41B0B03B"/>
    <w:rsid w:val="41C604FD"/>
    <w:rsid w:val="41CF6743"/>
    <w:rsid w:val="497C7007"/>
    <w:rsid w:val="4B184068"/>
    <w:rsid w:val="4CF362E2"/>
    <w:rsid w:val="4D88E83B"/>
    <w:rsid w:val="4D995696"/>
    <w:rsid w:val="4DC60FF2"/>
    <w:rsid w:val="4E8F3343"/>
    <w:rsid w:val="4FBAEBB6"/>
    <w:rsid w:val="4FBC8FB0"/>
    <w:rsid w:val="4FEBB18B"/>
    <w:rsid w:val="4FF39F11"/>
    <w:rsid w:val="50122348"/>
    <w:rsid w:val="546577A7"/>
    <w:rsid w:val="54BF22AE"/>
    <w:rsid w:val="57FEB0F6"/>
    <w:rsid w:val="599A8157"/>
    <w:rsid w:val="5A87ACF2"/>
    <w:rsid w:val="5C80C7BE"/>
    <w:rsid w:val="5C9C305A"/>
    <w:rsid w:val="5D8A5F29"/>
    <w:rsid w:val="5ECDD57D"/>
    <w:rsid w:val="5FAD3E67"/>
    <w:rsid w:val="6083EE23"/>
    <w:rsid w:val="60D0092E"/>
    <w:rsid w:val="61A5933C"/>
    <w:rsid w:val="6341639D"/>
    <w:rsid w:val="634222B9"/>
    <w:rsid w:val="63AB5558"/>
    <w:rsid w:val="65F0595D"/>
    <w:rsid w:val="67CFDF3E"/>
    <w:rsid w:val="6899E197"/>
    <w:rsid w:val="6A8B3FB7"/>
    <w:rsid w:val="6AB38FEA"/>
    <w:rsid w:val="6B4C7582"/>
    <w:rsid w:val="6CE845E3"/>
    <w:rsid w:val="6ECE058B"/>
    <w:rsid w:val="6F5EB0DA"/>
    <w:rsid w:val="6F7CED10"/>
    <w:rsid w:val="70A83523"/>
    <w:rsid w:val="70ECAB3F"/>
    <w:rsid w:val="743221FD"/>
    <w:rsid w:val="74BCF5CF"/>
    <w:rsid w:val="78BE9CC2"/>
    <w:rsid w:val="7AB03FEC"/>
    <w:rsid w:val="7F25BA88"/>
    <w:rsid w:val="7F74D4A4"/>
    <w:rsid w:val="7FEBDB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D896719"/>
  <w15:docId w15:val="{A74ABB25-5F15-4D7C-96EA-2905B429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88720">
      <w:bodyDiv w:val="1"/>
      <w:marLeft w:val="0"/>
      <w:marRight w:val="0"/>
      <w:marTop w:val="0"/>
      <w:marBottom w:val="0"/>
      <w:divBdr>
        <w:top w:val="none" w:sz="0" w:space="0" w:color="auto"/>
        <w:left w:val="none" w:sz="0" w:space="0" w:color="auto"/>
        <w:bottom w:val="none" w:sz="0" w:space="0" w:color="auto"/>
        <w:right w:val="none" w:sz="0" w:space="0" w:color="auto"/>
      </w:divBdr>
      <w:divsChild>
        <w:div w:id="1398936494">
          <w:marLeft w:val="0"/>
          <w:marRight w:val="0"/>
          <w:marTop w:val="0"/>
          <w:marBottom w:val="0"/>
          <w:divBdr>
            <w:top w:val="none" w:sz="0" w:space="0" w:color="auto"/>
            <w:left w:val="none" w:sz="0" w:space="0" w:color="auto"/>
            <w:bottom w:val="none" w:sz="0" w:space="0" w:color="auto"/>
            <w:right w:val="none" w:sz="0" w:space="0" w:color="auto"/>
          </w:divBdr>
        </w:div>
      </w:divsChild>
    </w:div>
    <w:div w:id="249051565">
      <w:bodyDiv w:val="1"/>
      <w:marLeft w:val="0"/>
      <w:marRight w:val="0"/>
      <w:marTop w:val="0"/>
      <w:marBottom w:val="0"/>
      <w:divBdr>
        <w:top w:val="none" w:sz="0" w:space="0" w:color="auto"/>
        <w:left w:val="none" w:sz="0" w:space="0" w:color="auto"/>
        <w:bottom w:val="none" w:sz="0" w:space="0" w:color="auto"/>
        <w:right w:val="none" w:sz="0" w:space="0" w:color="auto"/>
      </w:divBdr>
      <w:divsChild>
        <w:div w:id="1416391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31</Pages>
  <Words>5804</Words>
  <Characters>31343</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Tiago Neves</cp:lastModifiedBy>
  <cp:revision>5</cp:revision>
  <cp:lastPrinted>2015-04-22T18:07:00Z</cp:lastPrinted>
  <dcterms:created xsi:type="dcterms:W3CDTF">2023-05-07T14:06:00Z</dcterms:created>
  <dcterms:modified xsi:type="dcterms:W3CDTF">2023-05-08T09:10:00Z</dcterms:modified>
</cp:coreProperties>
</file>