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750505629"/>
        <w:docPartObj>
          <w:docPartGallery w:val="Cover Pages"/>
          <w:docPartUnique/>
        </w:docPartObj>
      </w:sdtPr>
      <w:sdtContent>
        <w:p w14:paraId="0978312D" w14:textId="67C9202F" w:rsidR="004B7DF6" w:rsidRDefault="004B7DF6">
          <w:r w:rsidRPr="00CE6BBD">
            <w:rPr>
              <w:sz w:val="34"/>
              <w:szCs w:val="34"/>
              <w:lang w:val="en-US" w:eastAsia="pt-PT"/>
            </w:rPr>
            <w:drawing>
              <wp:anchor distT="0" distB="0" distL="114300" distR="114300" simplePos="0" relativeHeight="251659264" behindDoc="1" locked="1" layoutInCell="1" allowOverlap="1" wp14:anchorId="29E489B6" wp14:editId="4E1D97FD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583170" cy="5046980"/>
                <wp:effectExtent l="0" t="0" r="0" b="1270"/>
                <wp:wrapSquare wrapText="bothSides"/>
                <wp:docPr id="3" name="Imagem 3" descr="Uma imagem com texto, captura de ecrã, Tipo de letra, Marca&#10;&#10;Os conteúdos gerados por IA poderão estar incorreto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 descr="Uma imagem com texto, captura de ecrã, Tipo de letra, Marca&#10;&#10;Os conteúdos gerados por IA poderão estar incorretos.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3170" cy="5046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516879A" w14:textId="77777777" w:rsidR="004B7DF6" w:rsidRPr="004B7DF6" w:rsidRDefault="004B7DF6" w:rsidP="004B7DF6">
          <w:pPr>
            <w:autoSpaceDE w:val="0"/>
            <w:autoSpaceDN w:val="0"/>
            <w:adjustRightInd w:val="0"/>
            <w:spacing w:after="0"/>
            <w:jc w:val="center"/>
            <w:rPr>
              <w:rFonts w:cs="Calibri"/>
              <w:b/>
              <w:bCs/>
              <w:i/>
              <w:iCs/>
              <w:color w:val="5C666C"/>
              <w:sz w:val="28"/>
              <w:szCs w:val="28"/>
              <w:lang w:val="en-US"/>
            </w:rPr>
          </w:pPr>
          <w:r w:rsidRPr="004B7DF6">
            <w:rPr>
              <w:rFonts w:cs="Calibri"/>
              <w:b/>
              <w:bCs/>
              <w:iCs/>
              <w:color w:val="5C666C"/>
              <w:sz w:val="32"/>
              <w:szCs w:val="32"/>
              <w:lang w:val="en-US"/>
            </w:rPr>
            <w:t>CIFO PROJECT</w:t>
          </w:r>
        </w:p>
        <w:p w14:paraId="32237256" w14:textId="77777777" w:rsidR="004B7DF6" w:rsidRPr="004B7DF6" w:rsidRDefault="004B7DF6" w:rsidP="004B7DF6">
          <w:pPr>
            <w:autoSpaceDE w:val="0"/>
            <w:autoSpaceDN w:val="0"/>
            <w:adjustRightInd w:val="0"/>
            <w:jc w:val="center"/>
            <w:rPr>
              <w:rFonts w:cs="Calibri"/>
              <w:bCs/>
              <w:i/>
              <w:iCs/>
              <w:color w:val="AEB3B2"/>
              <w:lang w:val="en-US"/>
            </w:rPr>
          </w:pPr>
          <w:r w:rsidRPr="004B7DF6">
            <w:rPr>
              <w:rFonts w:cs="Calibri"/>
              <w:bCs/>
              <w:i/>
              <w:iCs/>
              <w:color w:val="AEB3B2"/>
              <w:lang w:val="en-US"/>
            </w:rPr>
            <w:t>Sports League Optimization</w:t>
          </w:r>
        </w:p>
        <w:p w14:paraId="5A093E3C" w14:textId="77777777" w:rsidR="004B7DF6" w:rsidRPr="004B7DF6" w:rsidRDefault="004B7DF6" w:rsidP="004B7DF6">
          <w:pPr>
            <w:autoSpaceDE w:val="0"/>
            <w:autoSpaceDN w:val="0"/>
            <w:adjustRightInd w:val="0"/>
            <w:jc w:val="center"/>
            <w:rPr>
              <w:rFonts w:cs="Calibri"/>
              <w:color w:val="5C666C"/>
              <w:lang w:val="en-US"/>
            </w:rPr>
          </w:pPr>
          <w:r w:rsidRPr="004B7DF6">
            <w:rPr>
              <w:rFonts w:cs="Calibri"/>
              <w:color w:val="5C666C"/>
              <w:lang w:val="en-US"/>
            </w:rPr>
            <w:t>Tiago Pedro Soares</w:t>
          </w:r>
        </w:p>
        <w:p w14:paraId="771FBB36" w14:textId="77777777" w:rsidR="004B7DF6" w:rsidRPr="004B7DF6" w:rsidRDefault="004B7DF6" w:rsidP="004B7DF6">
          <w:pPr>
            <w:autoSpaceDE w:val="0"/>
            <w:autoSpaceDN w:val="0"/>
            <w:adjustRightInd w:val="0"/>
            <w:jc w:val="center"/>
            <w:rPr>
              <w:rFonts w:cs="Calibri"/>
              <w:color w:val="5C666C"/>
              <w:lang w:val="en-US"/>
            </w:rPr>
          </w:pPr>
          <w:r w:rsidRPr="004B7DF6">
            <w:rPr>
              <w:rFonts w:cs="Calibri"/>
              <w:color w:val="5C666C"/>
            </w:rPr>
            <w:t>20240655</w:t>
          </w:r>
        </w:p>
        <w:p w14:paraId="40B3EEF1" w14:textId="605CA57E" w:rsidR="004B7DF6" w:rsidRDefault="004B7DF6" w:rsidP="004B7DF6">
          <w:pPr>
            <w:jc w:val="center"/>
          </w:pPr>
        </w:p>
      </w:sdtContent>
    </w:sdt>
    <w:p w14:paraId="604344A8" w14:textId="77777777" w:rsidR="00154C76" w:rsidRDefault="00154C76"/>
    <w:p w14:paraId="0A1F1BBC" w14:textId="77777777" w:rsidR="004B7DF6" w:rsidRDefault="004B7DF6"/>
    <w:p w14:paraId="176D5FA2" w14:textId="77777777" w:rsidR="004B7DF6" w:rsidRDefault="004B7DF6"/>
    <w:p w14:paraId="618B9F94" w14:textId="77777777" w:rsidR="004B7DF6" w:rsidRDefault="004B7DF6"/>
    <w:p w14:paraId="79BEA1E1" w14:textId="77777777" w:rsidR="004B7DF6" w:rsidRDefault="004B7DF6"/>
    <w:p w14:paraId="7DD9BE90" w14:textId="77777777" w:rsidR="004B7DF6" w:rsidRDefault="004B7DF6" w:rsidP="004B7DF6">
      <w:pPr>
        <w:spacing w:after="60"/>
        <w:jc w:val="center"/>
        <w:rPr>
          <w:b/>
          <w:bCs/>
          <w:color w:val="5C666C"/>
          <w:lang w:eastAsia="pt-PT"/>
        </w:rPr>
      </w:pPr>
    </w:p>
    <w:p w14:paraId="1195CF87" w14:textId="77777777" w:rsidR="004B7DF6" w:rsidRDefault="004B7DF6" w:rsidP="004B7DF6">
      <w:pPr>
        <w:spacing w:after="60"/>
        <w:jc w:val="center"/>
        <w:rPr>
          <w:b/>
          <w:bCs/>
          <w:color w:val="5C666C"/>
          <w:lang w:eastAsia="pt-PT"/>
        </w:rPr>
      </w:pPr>
    </w:p>
    <w:p w14:paraId="0571C056" w14:textId="3B473108" w:rsidR="004B7DF6" w:rsidRPr="004B7DF6" w:rsidRDefault="004B7DF6" w:rsidP="004B7DF6">
      <w:pPr>
        <w:spacing w:after="60"/>
        <w:jc w:val="center"/>
        <w:rPr>
          <w:b/>
          <w:bCs/>
          <w:color w:val="5C666C"/>
          <w:lang w:eastAsia="pt-PT"/>
        </w:rPr>
      </w:pPr>
      <w:r w:rsidRPr="004B7DF6">
        <w:rPr>
          <w:b/>
          <w:bCs/>
          <w:color w:val="5C666C"/>
          <w:lang w:eastAsia="pt-PT"/>
        </w:rPr>
        <w:t>NOVA Information Management School</w:t>
      </w:r>
    </w:p>
    <w:p w14:paraId="77EC6061" w14:textId="77777777" w:rsidR="004B7DF6" w:rsidRPr="004B7DF6" w:rsidRDefault="004B7DF6" w:rsidP="004B7DF6">
      <w:pPr>
        <w:spacing w:after="120" w:line="240" w:lineRule="exact"/>
        <w:jc w:val="center"/>
        <w:rPr>
          <w:b/>
          <w:bCs/>
          <w:color w:val="5C666C"/>
          <w:lang w:eastAsia="pt-PT"/>
        </w:rPr>
      </w:pPr>
      <w:r w:rsidRPr="004B7DF6">
        <w:rPr>
          <w:b/>
          <w:bCs/>
          <w:color w:val="5C666C"/>
          <w:lang w:eastAsia="pt-PT"/>
        </w:rPr>
        <w:t>Instituto Superior de Estatística e Gestão de Informação</w:t>
      </w:r>
    </w:p>
    <w:p w14:paraId="6664FA32" w14:textId="513A7099" w:rsidR="004B7DF6" w:rsidRDefault="004B7DF6" w:rsidP="009B25CE">
      <w:pPr>
        <w:spacing w:after="0"/>
        <w:jc w:val="center"/>
        <w:rPr>
          <w:color w:val="5C666C"/>
          <w:sz w:val="22"/>
          <w:szCs w:val="22"/>
          <w:lang w:eastAsia="pt-PT"/>
        </w:rPr>
      </w:pPr>
      <w:r w:rsidRPr="004B7DF6">
        <w:rPr>
          <w:color w:val="5C666C"/>
          <w:sz w:val="22"/>
          <w:szCs w:val="22"/>
          <w:lang w:eastAsia="pt-PT"/>
        </w:rPr>
        <w:t>Universidade Nova de Lisboa</w:t>
      </w:r>
      <w:r>
        <w:rPr>
          <w:color w:val="5C666C"/>
          <w:sz w:val="22"/>
          <w:szCs w:val="22"/>
          <w:lang w:eastAsia="pt-PT"/>
        </w:rPr>
        <w:br w:type="page"/>
      </w:r>
    </w:p>
    <w:p w14:paraId="33BEB730" w14:textId="1D0CB89B" w:rsidR="000421C4" w:rsidRPr="000421C4" w:rsidRDefault="000421C4" w:rsidP="000421C4">
      <w:pPr>
        <w:spacing w:after="0" w:line="480" w:lineRule="auto"/>
        <w:jc w:val="center"/>
        <w:rPr>
          <w:b/>
          <w:bCs/>
          <w:color w:val="5C666C"/>
          <w:sz w:val="32"/>
          <w:szCs w:val="32"/>
          <w:lang w:eastAsia="pt-PT"/>
        </w:rPr>
      </w:pPr>
      <w:r w:rsidRPr="000421C4">
        <w:rPr>
          <w:b/>
          <w:bCs/>
          <w:color w:val="5C666C"/>
          <w:sz w:val="32"/>
          <w:szCs w:val="32"/>
          <w:lang w:eastAsia="pt-PT"/>
        </w:rPr>
        <w:lastRenderedPageBreak/>
        <w:t>Statement of Integrity</w:t>
      </w:r>
    </w:p>
    <w:p w14:paraId="321AAA7A" w14:textId="419B8B13" w:rsidR="000421C4" w:rsidRPr="00714E53" w:rsidRDefault="00714E53">
      <w:pPr>
        <w:rPr>
          <w:color w:val="5C666C"/>
          <w:sz w:val="22"/>
          <w:szCs w:val="22"/>
          <w:u w:val="single"/>
          <w:lang w:val="en-US" w:eastAsia="pt-PT"/>
        </w:rPr>
      </w:pPr>
      <w:r w:rsidRPr="00714E53">
        <w:rPr>
          <w:color w:val="5C666C"/>
          <w:sz w:val="22"/>
          <w:szCs w:val="22"/>
          <w:lang w:val="en-US" w:eastAsia="pt-PT"/>
        </w:rPr>
        <w:t>The following statement is my declaration that I have conducted this project work for the Computational Intelligence for Optimi</w:t>
      </w:r>
      <w:r>
        <w:rPr>
          <w:color w:val="5C666C"/>
          <w:sz w:val="22"/>
          <w:szCs w:val="22"/>
          <w:lang w:val="en-US" w:eastAsia="pt-PT"/>
        </w:rPr>
        <w:t>z</w:t>
      </w:r>
      <w:r w:rsidRPr="00714E53">
        <w:rPr>
          <w:color w:val="5C666C"/>
          <w:sz w:val="22"/>
          <w:szCs w:val="22"/>
          <w:lang w:val="en-US" w:eastAsia="pt-PT"/>
        </w:rPr>
        <w:t>ation (CIFO) course ethically and professionally. Throughout the development of this work, there was no plagiarism, misuse of external information, or falsification of results. Furthermore, I acknowledge that I have adhered strictly to the academic rules and ethical principles established by NOVA Information Management School.</w:t>
      </w:r>
      <w:r w:rsidR="000421C4">
        <w:rPr>
          <w:color w:val="5C666C"/>
          <w:sz w:val="22"/>
          <w:szCs w:val="22"/>
          <w:lang w:val="en-US" w:eastAsia="pt-PT"/>
        </w:rPr>
        <w:br w:type="page"/>
      </w:r>
    </w:p>
    <w:p w14:paraId="74BA24D5" w14:textId="23D59DDC" w:rsidR="009B25CE" w:rsidRDefault="009B25CE" w:rsidP="009B25CE">
      <w:pPr>
        <w:jc w:val="center"/>
        <w:rPr>
          <w:b/>
          <w:bCs/>
          <w:color w:val="7F7F7F" w:themeColor="text1" w:themeTint="80"/>
          <w:sz w:val="32"/>
          <w:szCs w:val="32"/>
          <w:lang w:eastAsia="pt-PT"/>
        </w:rPr>
      </w:pPr>
      <w:r>
        <w:rPr>
          <w:b/>
          <w:bCs/>
          <w:color w:val="7F7F7F" w:themeColor="text1" w:themeTint="80"/>
          <w:sz w:val="32"/>
          <w:szCs w:val="32"/>
          <w:lang w:val="en" w:eastAsia="pt-PT"/>
        </w:rPr>
        <w:lastRenderedPageBreak/>
        <w:t>I</w:t>
      </w:r>
      <w:r w:rsidRPr="009B25CE">
        <w:rPr>
          <w:b/>
          <w:bCs/>
          <w:color w:val="7F7F7F" w:themeColor="text1" w:themeTint="80"/>
          <w:sz w:val="32"/>
          <w:szCs w:val="32"/>
          <w:lang w:val="en" w:eastAsia="pt-PT"/>
        </w:rPr>
        <w:t>ndex</w:t>
      </w:r>
    </w:p>
    <w:p w14:paraId="2D68AD85" w14:textId="2106B9A3" w:rsidR="00714E53" w:rsidRPr="009B25CE" w:rsidRDefault="009B25CE" w:rsidP="009B25CE">
      <w:pPr>
        <w:rPr>
          <w:b/>
          <w:bCs/>
          <w:color w:val="7F7F7F" w:themeColor="text1" w:themeTint="80"/>
          <w:sz w:val="32"/>
          <w:szCs w:val="32"/>
          <w:lang w:eastAsia="pt-PT"/>
        </w:rPr>
      </w:pPr>
      <w:r w:rsidRPr="009B25CE">
        <w:rPr>
          <w:b/>
          <w:bCs/>
          <w:color w:val="7F7F7F" w:themeColor="text1" w:themeTint="80"/>
          <w:sz w:val="32"/>
          <w:szCs w:val="32"/>
          <w:lang w:eastAsia="pt-PT"/>
        </w:rPr>
        <w:br w:type="page"/>
      </w:r>
    </w:p>
    <w:p w14:paraId="3CDF6911" w14:textId="425EF169" w:rsidR="00714E53" w:rsidRDefault="00714E53" w:rsidP="00714E53">
      <w:pPr>
        <w:pStyle w:val="Ttulo1"/>
        <w:numPr>
          <w:ilvl w:val="0"/>
          <w:numId w:val="1"/>
        </w:numPr>
        <w:rPr>
          <w:b/>
          <w:bCs/>
          <w:lang w:val="en-US" w:eastAsia="pt-PT"/>
        </w:rPr>
      </w:pPr>
      <w:r w:rsidRPr="00714E53">
        <w:rPr>
          <w:b/>
          <w:bCs/>
          <w:lang w:val="en-US" w:eastAsia="pt-PT"/>
        </w:rPr>
        <w:lastRenderedPageBreak/>
        <w:t>Formal Definition of the Problem</w:t>
      </w:r>
    </w:p>
    <w:p w14:paraId="35FA116B" w14:textId="77777777" w:rsidR="00714E53" w:rsidRPr="00714E53" w:rsidRDefault="00714E53" w:rsidP="00714E53">
      <w:pPr>
        <w:rPr>
          <w:lang w:val="en-US" w:eastAsia="pt-PT"/>
        </w:rPr>
      </w:pPr>
    </w:p>
    <w:p w14:paraId="14A1F927" w14:textId="3E56F30E" w:rsidR="00714E53" w:rsidRDefault="00714E53">
      <w:pPr>
        <w:rPr>
          <w:color w:val="5C666C"/>
          <w:u w:val="single"/>
          <w:lang w:val="en-US" w:eastAsia="pt-PT"/>
        </w:rPr>
      </w:pPr>
      <w:r>
        <w:rPr>
          <w:color w:val="5C666C"/>
          <w:u w:val="single"/>
          <w:lang w:val="en-US" w:eastAsia="pt-PT"/>
        </w:rPr>
        <w:br w:type="page"/>
      </w:r>
    </w:p>
    <w:p w14:paraId="41107979" w14:textId="230572B7" w:rsidR="00714E53" w:rsidRPr="00714E53" w:rsidRDefault="00714E53" w:rsidP="00714E53">
      <w:pPr>
        <w:pStyle w:val="Ttulo1"/>
        <w:numPr>
          <w:ilvl w:val="0"/>
          <w:numId w:val="1"/>
        </w:numPr>
        <w:rPr>
          <w:b/>
          <w:bCs/>
          <w:lang w:val="en-US" w:eastAsia="pt-PT"/>
        </w:rPr>
      </w:pPr>
      <w:r w:rsidRPr="00714E53">
        <w:rPr>
          <w:b/>
          <w:bCs/>
          <w:lang w:val="en-US" w:eastAsia="pt-PT"/>
        </w:rPr>
        <w:lastRenderedPageBreak/>
        <w:t>Description of Selection and Genetic Operators</w:t>
      </w:r>
    </w:p>
    <w:p w14:paraId="024A9119" w14:textId="01AD2914" w:rsidR="00714E53" w:rsidRDefault="00714E53">
      <w:pPr>
        <w:rPr>
          <w:lang w:val="en-US" w:eastAsia="pt-PT"/>
        </w:rPr>
      </w:pPr>
      <w:r>
        <w:rPr>
          <w:lang w:val="en-US" w:eastAsia="pt-PT"/>
        </w:rPr>
        <w:br w:type="page"/>
      </w:r>
    </w:p>
    <w:p w14:paraId="7D554BAD" w14:textId="0431C059" w:rsidR="00714E53" w:rsidRDefault="00714E53" w:rsidP="00714E53">
      <w:pPr>
        <w:pStyle w:val="Ttulo1"/>
        <w:numPr>
          <w:ilvl w:val="0"/>
          <w:numId w:val="1"/>
        </w:numPr>
        <w:rPr>
          <w:b/>
          <w:bCs/>
          <w:lang w:val="en-US" w:eastAsia="pt-PT"/>
        </w:rPr>
      </w:pPr>
      <w:r w:rsidRPr="00714E53">
        <w:rPr>
          <w:b/>
          <w:bCs/>
          <w:lang w:val="en-US" w:eastAsia="pt-PT"/>
        </w:rPr>
        <w:lastRenderedPageBreak/>
        <w:t>Performance Analysis</w:t>
      </w:r>
    </w:p>
    <w:p w14:paraId="145717F0" w14:textId="6C3E1120" w:rsidR="00714E53" w:rsidRDefault="00714E53">
      <w:pPr>
        <w:rPr>
          <w:lang w:val="en-US" w:eastAsia="pt-PT"/>
        </w:rPr>
      </w:pPr>
      <w:r>
        <w:rPr>
          <w:lang w:val="en-US" w:eastAsia="pt-PT"/>
        </w:rPr>
        <w:br w:type="page"/>
      </w:r>
    </w:p>
    <w:p w14:paraId="2423E8A5" w14:textId="5B45543C" w:rsidR="00714E53" w:rsidRDefault="00714E53" w:rsidP="00714E53">
      <w:pPr>
        <w:pStyle w:val="Ttulo1"/>
        <w:numPr>
          <w:ilvl w:val="0"/>
          <w:numId w:val="1"/>
        </w:numPr>
        <w:rPr>
          <w:b/>
          <w:bCs/>
          <w:lang w:val="en-US" w:eastAsia="pt-PT"/>
        </w:rPr>
      </w:pPr>
      <w:r w:rsidRPr="00714E53">
        <w:rPr>
          <w:b/>
          <w:bCs/>
          <w:lang w:val="en-US" w:eastAsia="pt-PT"/>
        </w:rPr>
        <w:lastRenderedPageBreak/>
        <w:t>Justification of Decisions</w:t>
      </w:r>
    </w:p>
    <w:p w14:paraId="6E8ABB6E" w14:textId="53B3C5DF" w:rsidR="00714E53" w:rsidRDefault="00714E53">
      <w:pPr>
        <w:rPr>
          <w:lang w:val="en-US" w:eastAsia="pt-PT"/>
        </w:rPr>
      </w:pPr>
      <w:r>
        <w:rPr>
          <w:lang w:val="en-US" w:eastAsia="pt-PT"/>
        </w:rPr>
        <w:br w:type="page"/>
      </w:r>
    </w:p>
    <w:p w14:paraId="32BAE7AF" w14:textId="48F158EE" w:rsidR="00714E53" w:rsidRDefault="00714E53" w:rsidP="00714E53">
      <w:pPr>
        <w:pStyle w:val="Ttulo1"/>
        <w:numPr>
          <w:ilvl w:val="0"/>
          <w:numId w:val="1"/>
        </w:numPr>
        <w:rPr>
          <w:b/>
          <w:bCs/>
          <w:lang w:val="en-US" w:eastAsia="pt-PT"/>
        </w:rPr>
      </w:pPr>
      <w:r w:rsidRPr="00714E53">
        <w:rPr>
          <w:b/>
          <w:bCs/>
          <w:lang w:val="en-US" w:eastAsia="pt-PT"/>
        </w:rPr>
        <w:lastRenderedPageBreak/>
        <w:t>Conclusions</w:t>
      </w:r>
    </w:p>
    <w:p w14:paraId="6D608812" w14:textId="37B306E0" w:rsidR="009B25CE" w:rsidRPr="00436B2F" w:rsidRDefault="00714E53" w:rsidP="00436B2F">
      <w:pPr>
        <w:rPr>
          <w:lang w:val="en-US" w:eastAsia="pt-PT"/>
        </w:rPr>
      </w:pPr>
      <w:r>
        <w:rPr>
          <w:lang w:val="en-US" w:eastAsia="pt-PT"/>
        </w:rPr>
        <w:br w:type="page"/>
      </w:r>
    </w:p>
    <w:p w14:paraId="5E374254" w14:textId="3DE05B07" w:rsidR="009B25CE" w:rsidRDefault="009B25CE" w:rsidP="009B25CE">
      <w:pPr>
        <w:ind w:left="360"/>
        <w:jc w:val="center"/>
        <w:rPr>
          <w:b/>
          <w:bCs/>
          <w:color w:val="7F7F7F" w:themeColor="text1" w:themeTint="80"/>
          <w:sz w:val="32"/>
          <w:szCs w:val="32"/>
          <w:lang w:val="en-US" w:eastAsia="pt-PT"/>
        </w:rPr>
      </w:pPr>
      <w:r w:rsidRPr="009B25CE">
        <w:rPr>
          <w:b/>
          <w:bCs/>
          <w:color w:val="7F7F7F" w:themeColor="text1" w:themeTint="80"/>
          <w:sz w:val="32"/>
          <w:szCs w:val="32"/>
          <w:lang w:val="en-US" w:eastAsia="pt-PT"/>
        </w:rPr>
        <w:lastRenderedPageBreak/>
        <w:t>Appendix</w:t>
      </w:r>
    </w:p>
    <w:p w14:paraId="4ADB2B0D" w14:textId="77777777" w:rsidR="009B25CE" w:rsidRDefault="009B25CE">
      <w:pPr>
        <w:rPr>
          <w:b/>
          <w:bCs/>
          <w:color w:val="7F7F7F" w:themeColor="text1" w:themeTint="80"/>
          <w:sz w:val="32"/>
          <w:szCs w:val="32"/>
          <w:lang w:val="en-US" w:eastAsia="pt-PT"/>
        </w:rPr>
      </w:pPr>
      <w:r>
        <w:rPr>
          <w:b/>
          <w:bCs/>
          <w:color w:val="7F7F7F" w:themeColor="text1" w:themeTint="80"/>
          <w:sz w:val="32"/>
          <w:szCs w:val="32"/>
          <w:lang w:val="en-US" w:eastAsia="pt-PT"/>
        </w:rPr>
        <w:br w:type="page"/>
      </w:r>
    </w:p>
    <w:p w14:paraId="00FF4661" w14:textId="77777777" w:rsidR="009B25CE" w:rsidRDefault="009B25CE" w:rsidP="009B25CE">
      <w:pPr>
        <w:jc w:val="center"/>
        <w:rPr>
          <w:b/>
          <w:bCs/>
          <w:color w:val="7F7F7F" w:themeColor="text1" w:themeTint="80"/>
          <w:sz w:val="32"/>
          <w:szCs w:val="32"/>
          <w:lang w:val="en-US" w:eastAsia="pt-PT"/>
        </w:rPr>
      </w:pPr>
      <w:r>
        <w:rPr>
          <w:b/>
          <w:bCs/>
          <w:color w:val="7F7F7F" w:themeColor="text1" w:themeTint="80"/>
          <w:sz w:val="32"/>
          <w:szCs w:val="32"/>
          <w:lang w:val="en-US" w:eastAsia="pt-PT"/>
        </w:rPr>
        <w:lastRenderedPageBreak/>
        <w:t>Annex</w:t>
      </w:r>
    </w:p>
    <w:p w14:paraId="309897DB" w14:textId="3DFC7852" w:rsidR="009B25CE" w:rsidRDefault="009B25CE" w:rsidP="009B25CE">
      <w:pPr>
        <w:rPr>
          <w:b/>
          <w:bCs/>
          <w:color w:val="7F7F7F" w:themeColor="text1" w:themeTint="80"/>
          <w:sz w:val="32"/>
          <w:szCs w:val="32"/>
          <w:lang w:val="en-US" w:eastAsia="pt-PT"/>
        </w:rPr>
      </w:pPr>
      <w:r>
        <w:rPr>
          <w:b/>
          <w:bCs/>
          <w:color w:val="7F7F7F" w:themeColor="text1" w:themeTint="80"/>
          <w:sz w:val="32"/>
          <w:szCs w:val="32"/>
          <w:lang w:val="en-US" w:eastAsia="pt-PT"/>
        </w:rPr>
        <w:br w:type="page"/>
      </w:r>
    </w:p>
    <w:p w14:paraId="3711AEC0" w14:textId="1909712D" w:rsidR="009B25CE" w:rsidRPr="009B25CE" w:rsidRDefault="009B25CE" w:rsidP="009B25CE">
      <w:pPr>
        <w:ind w:left="360"/>
        <w:rPr>
          <w:b/>
          <w:bCs/>
          <w:color w:val="7F7F7F" w:themeColor="text1" w:themeTint="80"/>
          <w:sz w:val="32"/>
          <w:szCs w:val="32"/>
          <w:lang w:val="en-US" w:eastAsia="pt-PT"/>
        </w:rPr>
      </w:pPr>
      <w:r w:rsidRPr="00CE6BBD">
        <w:rPr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1A477EC0" wp14:editId="46ACD2D5">
            <wp:simplePos x="0" y="0"/>
            <wp:positionH relativeFrom="page">
              <wp:align>right</wp:align>
            </wp:positionH>
            <wp:positionV relativeFrom="paragraph">
              <wp:posOffset>-866899</wp:posOffset>
            </wp:positionV>
            <wp:extent cx="7532952" cy="10658475"/>
            <wp:effectExtent l="0" t="0" r="0" b="0"/>
            <wp:wrapNone/>
            <wp:docPr id="2122310750" name="Picture 1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10750" name="Picture 1" descr="A picture containing text, screenshot, font,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2952" cy="1065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B25CE" w:rsidRPr="009B25CE" w:rsidSect="004B7DF6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44BD9A" w14:textId="77777777" w:rsidR="000362A3" w:rsidRDefault="000362A3" w:rsidP="004B7DF6">
      <w:pPr>
        <w:spacing w:after="0" w:line="240" w:lineRule="auto"/>
      </w:pPr>
      <w:r>
        <w:separator/>
      </w:r>
    </w:p>
  </w:endnote>
  <w:endnote w:type="continuationSeparator" w:id="0">
    <w:p w14:paraId="3BAD433D" w14:textId="77777777" w:rsidR="000362A3" w:rsidRDefault="000362A3" w:rsidP="004B7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A3B88" w14:textId="450805B5" w:rsidR="004B7DF6" w:rsidRDefault="009B25CE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FCFD9E0" wp14:editId="43E66082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5-12T00:00:00Z"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16DDE4C" w14:textId="264F74A4" w:rsidR="009B25CE" w:rsidRDefault="009B25CE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12 de maio de 2025</w:t>
                                </w:r>
                              </w:p>
                            </w:sdtContent>
                          </w:sdt>
                          <w:p w14:paraId="0EF5D97C" w14:textId="77777777" w:rsidR="009B25CE" w:rsidRDefault="009B25C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FCFD9E0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CtI3u0ZQMA&#10;AHAKAAAOAAAAAAAAAAAAAAAAAC4CAABkcnMvZTJvRG9jLnhtbFBLAQItABQABgAIAAAAIQD9BHT8&#10;3AAAAAQBAAAPAAAAAAAAAAAAAAAAAL8FAABkcnMvZG93bnJldi54bWxQSwUGAAAAAAQABADzAAAA&#10;yAYAAAAA&#10;">
              <v:rect 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5-12T00:00:00Z"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Content>
                        <w:p w14:paraId="216DDE4C" w14:textId="264F74A4" w:rsidR="009B25CE" w:rsidRDefault="009B25CE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12 de maio de 2025</w:t>
                          </w:r>
                        </w:p>
                      </w:sdtContent>
                    </w:sdt>
                    <w:p w14:paraId="0EF5D97C" w14:textId="77777777" w:rsidR="009B25CE" w:rsidRDefault="009B25C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81137E9" wp14:editId="479AD9E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8A535A7" w14:textId="77777777" w:rsidR="009B25CE" w:rsidRDefault="009B25C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1137E9" id="Retângulo 38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08A535A7" w14:textId="77777777" w:rsidR="009B25CE" w:rsidRDefault="009B25C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593155" w14:textId="77777777" w:rsidR="000362A3" w:rsidRDefault="000362A3" w:rsidP="004B7DF6">
      <w:pPr>
        <w:spacing w:after="0" w:line="240" w:lineRule="auto"/>
      </w:pPr>
      <w:r>
        <w:separator/>
      </w:r>
    </w:p>
  </w:footnote>
  <w:footnote w:type="continuationSeparator" w:id="0">
    <w:p w14:paraId="4EC6D1B0" w14:textId="77777777" w:rsidR="000362A3" w:rsidRDefault="000362A3" w:rsidP="004B7D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04693D"/>
    <w:multiLevelType w:val="hybridMultilevel"/>
    <w:tmpl w:val="6BF287D0"/>
    <w:lvl w:ilvl="0" w:tplc="08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057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F6"/>
    <w:rsid w:val="000362A3"/>
    <w:rsid w:val="000421C4"/>
    <w:rsid w:val="00101ABE"/>
    <w:rsid w:val="00154C76"/>
    <w:rsid w:val="00290ADA"/>
    <w:rsid w:val="00436B2F"/>
    <w:rsid w:val="004B7DF6"/>
    <w:rsid w:val="00714E53"/>
    <w:rsid w:val="009B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9277A3"/>
  <w15:chartTrackingRefBased/>
  <w15:docId w15:val="{E45EC3A4-4DA5-4D94-A4AE-AAB5688B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B2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F7F7F" w:themeColor="text1" w:themeTint="80"/>
      <w:sz w:val="32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B7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B7D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B7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B7D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B7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B7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B7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B7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B25CE"/>
    <w:rPr>
      <w:rFonts w:asciiTheme="majorHAnsi" w:eastAsiaTheme="majorEastAsia" w:hAnsiTheme="majorHAnsi" w:cstheme="majorBidi"/>
      <w:color w:val="7F7F7F" w:themeColor="text1" w:themeTint="80"/>
      <w:sz w:val="32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B7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B7D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B7D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B7DF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B7D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B7DF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B7D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B7D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B7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B7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B7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B7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B7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B7D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7DF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B7D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B7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B7DF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B7DF6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arter"/>
    <w:uiPriority w:val="1"/>
    <w:qFormat/>
    <w:rsid w:val="004B7DF6"/>
    <w:pPr>
      <w:spacing w:after="0" w:line="240" w:lineRule="auto"/>
    </w:pPr>
    <w:rPr>
      <w:rFonts w:eastAsiaTheme="minorEastAsia"/>
      <w:kern w:val="0"/>
      <w:sz w:val="22"/>
      <w:szCs w:val="22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B7DF6"/>
    <w:rPr>
      <w:rFonts w:eastAsiaTheme="minorEastAsia"/>
      <w:kern w:val="0"/>
      <w:sz w:val="22"/>
      <w:szCs w:val="22"/>
      <w:lang w:eastAsia="pt-PT"/>
      <w14:ligatures w14:val="none"/>
    </w:rPr>
  </w:style>
  <w:style w:type="paragraph" w:styleId="Cabealho">
    <w:name w:val="header"/>
    <w:basedOn w:val="Normal"/>
    <w:link w:val="CabealhoCarter"/>
    <w:uiPriority w:val="99"/>
    <w:unhideWhenUsed/>
    <w:rsid w:val="004B7D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B7DF6"/>
  </w:style>
  <w:style w:type="paragraph" w:styleId="Rodap">
    <w:name w:val="footer"/>
    <w:basedOn w:val="Normal"/>
    <w:link w:val="RodapCarter"/>
    <w:uiPriority w:val="99"/>
    <w:unhideWhenUsed/>
    <w:rsid w:val="004B7D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B7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3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2025-05-12T00:00:00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134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Pedro Soares</dc:creator>
  <cp:keywords/>
  <dc:description/>
  <cp:lastModifiedBy>Tiago Pedro Soares</cp:lastModifiedBy>
  <cp:revision>1</cp:revision>
  <dcterms:created xsi:type="dcterms:W3CDTF">2025-05-12T17:59:00Z</dcterms:created>
  <dcterms:modified xsi:type="dcterms:W3CDTF">2025-05-12T18:47:00Z</dcterms:modified>
</cp:coreProperties>
</file>