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-121919</wp:posOffset>
            </wp:positionH>
            <wp:positionV relativeFrom="paragraph">
              <wp:posOffset>-572134</wp:posOffset>
            </wp:positionV>
            <wp:extent cx="1931670" cy="1435100"/>
            <wp:effectExtent b="0" l="0" r="0" t="0"/>
            <wp:wrapSquare wrapText="bothSides" distB="0" distT="0" distL="0" distR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69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69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69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69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6963"/>
          <w:sz w:val="24"/>
          <w:szCs w:val="24"/>
          <w:u w:val="none"/>
          <w:shd w:fill="auto" w:val="clear"/>
          <w:vertAlign w:val="baseline"/>
          <w:rtl w:val="0"/>
        </w:rPr>
        <w:t xml:space="preserve">Licenciatura em Engenharia Informática e de Computadores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Trabalho Prático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(Parte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34"/>
        </w:tabs>
        <w:spacing w:after="0" w:before="0" w:line="276" w:lineRule="auto"/>
        <w:ind w:left="269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Sistemas de Informação II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2019 / 2020 inverno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Tereso 44015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Tiago Pereira 43592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Wilson Costa 43593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Eng.º Afonso Remédios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Turma: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LI51N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10929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92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Dados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92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s8o0sh87t5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Entidades 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_us8o0sh87t54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Mercado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1kf2mam8ja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de Mercado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_n1kf2mam8ja7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6sf2yujt4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_46sf2yujt4sz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v7w8cx0k9m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_hv7w8cx0k9m4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6ze0o8rba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Dados de Instrumento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_h6ze0o8rba9j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pjps06x5p6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_npjps06x5p6i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0ht3sjiumm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Portfolio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_o0ht3sjiummm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8cdvoqhc1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_s8cdvoqhc1k7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hxwqk2gb0r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Triplos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_5hxwqk2gb0ra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092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7cu5fg5fmf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Associações: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_87cu5fg5fmf5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cxh2jt41m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Mercado – Valores de Mercado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_acxh2jt41mnk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shrs3y30pv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Instrumento – Dados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_tshrs3y30pv1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22tkbq7g6b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Mercado Instrumento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_n22tkbq7g6b4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qn0nhh1p7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Instrumento – Registo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_pqn0nhh1p7j4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77f81kt7v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- Portfolio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_q77f81kt7vwv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9gd7mpdz5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– Contacto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_e9gd7mpdz5uv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1092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5apzmaot4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Instrumento – Portfolio (Posição)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_f5apzmaot4tz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1092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Normalização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10929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Dependências Funcionais/Tabelas: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1092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5hf6kscz3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_n5hf6kscz3k4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10929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17" w:w="11901"/>
          <w:pgMar w:bottom="720" w:top="1985" w:left="272" w:right="709" w:header="284" w:footer="851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Neste trabalho prático foi pedido que implementássemos um sistema de informação para a empresa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Pilim.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 empresa é especialista em manusear dados financeiros e por isso precisa de um sistema sólido de informação para ser eficaz nas suas tarefas diárias.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 primeiro lugar, com modelo EA e por fim, com o modelo físico registamos várias entidades que em conjunto com os dados externos de informação que chegam ao sistema (Triplos) são a base para as operações da empresa.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nosso objetivo era transportar para a base de dados toda a lógica necessária para assim não ser necessário a criação de uma aplicação acessória.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>
          <w:rFonts w:ascii="Arial" w:cs="Arial" w:eastAsia="Arial" w:hAnsi="Arial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de Dados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cccc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cccccc" w:val="clear"/>
          <w:vertAlign w:val="baseline"/>
          <w:rtl w:val="0"/>
        </w:rPr>
        <w:t xml:space="preserve">OCC: outras chaves candidatas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cccc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cccccc" w:val="clear"/>
          <w:vertAlign w:val="baseline"/>
          <w:rtl w:val="0"/>
        </w:rPr>
        <w:t xml:space="preserve">CE: chaves estrangeiras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cccc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cccccc" w:val="clear"/>
          <w:vertAlign w:val="baseline"/>
          <w:rtl w:val="0"/>
        </w:rPr>
        <w:t xml:space="preserve">Adições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cccc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cccccc" w:val="clear"/>
          <w:vertAlign w:val="baseline"/>
          <w:rtl w:val="0"/>
        </w:rPr>
        <w:t xml:space="preserve">Remoções</w:t>
      </w:r>
    </w:p>
    <w:p w:rsidR="00000000" w:rsidDel="00000000" w:rsidP="00000000" w:rsidRDefault="00000000" w:rsidRPr="00000000" w14:paraId="00000087">
      <w:pPr>
        <w:pStyle w:val="Heading2"/>
        <w:jc w:val="left"/>
        <w:rPr>
          <w:rFonts w:ascii="Arial" w:cs="Arial" w:eastAsia="Arial" w:hAnsi="Arial"/>
          <w:sz w:val="28"/>
          <w:szCs w:val="28"/>
          <w:shd w:fill="efefef" w:val="clear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jc w:val="left"/>
        <w:rPr>
          <w:rFonts w:ascii="Arial" w:cs="Arial" w:eastAsia="Arial" w:hAnsi="Arial"/>
          <w:sz w:val="32"/>
          <w:szCs w:val="32"/>
        </w:rPr>
      </w:pPr>
      <w:bookmarkStart w:colFirst="0" w:colLast="0" w:name="_3s26u9aqvni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jc w:val="left"/>
        <w:rPr>
          <w:rFonts w:ascii="Arial" w:cs="Arial" w:eastAsia="Arial" w:hAnsi="Arial"/>
          <w:sz w:val="32"/>
          <w:szCs w:val="32"/>
        </w:rPr>
      </w:pPr>
      <w:bookmarkStart w:colFirst="0" w:colLast="0" w:name="_enogpmjl9z4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left"/>
        <w:rPr>
          <w:rFonts w:ascii="Arial" w:cs="Arial" w:eastAsia="Arial" w:hAnsi="Arial"/>
          <w:sz w:val="32"/>
          <w:szCs w:val="32"/>
          <w:u w:val="single"/>
        </w:rPr>
      </w:pPr>
      <w:bookmarkStart w:colFirst="0" w:colLast="0" w:name="_us8o0sh87t54" w:id="6"/>
      <w:bookmarkEnd w:id="6"/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Entidades 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2et92p0" w:id="7"/>
      <w:bookmarkEnd w:id="7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Mercado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1712595</wp:posOffset>
            </wp:positionH>
            <wp:positionV relativeFrom="paragraph">
              <wp:posOffset>28575</wp:posOffset>
            </wp:positionV>
            <wp:extent cx="3514725" cy="1304925"/>
            <wp:effectExtent b="0" l="0" r="0" t="0"/>
            <wp:wrapTopAndBottom distB="0" dist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Mercado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Nome, Descrição)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n1kf2mam8ja7" w:id="8"/>
      <w:bookmarkEnd w:id="8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Valores de Mercado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1936433</wp:posOffset>
            </wp:positionH>
            <wp:positionV relativeFrom="paragraph">
              <wp:posOffset>28575</wp:posOffset>
            </wp:positionV>
            <wp:extent cx="3067050" cy="1684020"/>
            <wp:effectExtent b="0" l="0" r="0" t="0"/>
            <wp:wrapTopAndBottom distB="0" dist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84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ValoresMercado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Índice, ValorAbertura, VariaçãoDiária)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46sf2yujt4sz" w:id="9"/>
      <w:bookmarkEnd w:id="9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Instrumento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2100262</wp:posOffset>
            </wp:positionH>
            <wp:positionV relativeFrom="paragraph">
              <wp:posOffset>104775</wp:posOffset>
            </wp:positionV>
            <wp:extent cx="2733675" cy="1438275"/>
            <wp:effectExtent b="0" l="0" r="0" t="0"/>
            <wp:wrapTopAndBottom distB="0" dist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Descrição)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hv7w8cx0k9m4" w:id="10"/>
      <w:bookmarkEnd w:id="10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Registo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1174433</wp:posOffset>
            </wp:positionH>
            <wp:positionV relativeFrom="paragraph">
              <wp:posOffset>85725</wp:posOffset>
            </wp:positionV>
            <wp:extent cx="4591050" cy="1990725"/>
            <wp:effectExtent b="0" l="0" r="0" t="0"/>
            <wp:wrapTopAndBottom distB="0" dist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ValorMínimo, ValorMáximo, ValorAbertura, ValorFecho, HoraFecho)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h6ze0o8rba9j" w:id="11"/>
      <w:bookmarkEnd w:id="11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Dados de Instrumento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233363</wp:posOffset>
            </wp:positionH>
            <wp:positionV relativeFrom="paragraph">
              <wp:posOffset>19050</wp:posOffset>
            </wp:positionV>
            <wp:extent cx="6477000" cy="1739900"/>
            <wp:effectExtent b="0" l="0" r="0" t="0"/>
            <wp:wrapTopAndBottom distB="0" dist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3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Dados (ValorAtual, ValorVariaçãoDiária, PercentagemVariaçãoDiária, ValorVariação6Meses, PercentagemVariação6Meses, Média6Meses)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npjps06x5p6i" w:id="12"/>
      <w:bookmarkEnd w:id="12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Cliente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1998345</wp:posOffset>
            </wp:positionH>
            <wp:positionV relativeFrom="paragraph">
              <wp:posOffset>28575</wp:posOffset>
            </wp:positionV>
            <wp:extent cx="2943225" cy="1400175"/>
            <wp:effectExtent b="0" l="0" r="0" t="0"/>
            <wp:wrapTopAndBottom distB="0" dist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NIF, 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o0ht3sjiummm" w:id="13"/>
      <w:bookmarkEnd w:id="13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Portfolio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2136458</wp:posOffset>
            </wp:positionH>
            <wp:positionV relativeFrom="paragraph">
              <wp:posOffset>47625</wp:posOffset>
            </wp:positionV>
            <wp:extent cx="2667000" cy="1428750"/>
            <wp:effectExtent b="0" l="0" r="0" t="0"/>
            <wp:wrapTopAndBottom distB="0" dist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Portfólio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ValorTotal)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s8cdvoqhc1k7" w:id="14"/>
      <w:bookmarkEnd w:id="14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Contacto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1688783</wp:posOffset>
            </wp:positionH>
            <wp:positionV relativeFrom="paragraph">
              <wp:posOffset>123825</wp:posOffset>
            </wp:positionV>
            <wp:extent cx="3562350" cy="389572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9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Descrição)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ContactoTelefónico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Indicativo, 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{{Código referencia Contacto (Código)}}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ContactoEmail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{{Código referencia Contacto (Código)}}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IS-A de Contacto para Telefónico e Email, com cobertura total e exclusiva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5hxwqk2gb0ra" w:id="15"/>
      <w:bookmarkEnd w:id="15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Triplos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86125" cy="20574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Triplos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Identificação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Valor, Observado)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jc w:val="left"/>
        <w:rPr>
          <w:rFonts w:ascii="Arial" w:cs="Arial" w:eastAsia="Arial" w:hAnsi="Arial"/>
        </w:rPr>
      </w:pPr>
      <w:bookmarkStart w:colFirst="0" w:colLast="0" w:name="_87cu5fg5fmf5" w:id="16"/>
      <w:bookmarkEnd w:id="16"/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Associações</w:t>
      </w: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432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acxh2jt41mnk" w:id="18"/>
      <w:bookmarkEnd w:id="18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Mercado – Valores de Mercado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133350</wp:posOffset>
            </wp:positionV>
            <wp:extent cx="6126480" cy="1706880"/>
            <wp:effectExtent b="0" l="0" r="0" t="0"/>
            <wp:wrapTopAndBottom distB="0" dist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706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Mercado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Nome, Descrição)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ValoresMercado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Índice, Valor_Abertura, Variação_Diária)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: {{Código referencia Mercado (Código)}}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ind w:left="0" w:firstLine="0"/>
        <w:jc w:val="center"/>
        <w:rPr>
          <w:rFonts w:ascii="Arial" w:cs="Arial" w:eastAsia="Arial" w:hAnsi="Arial"/>
        </w:rPr>
      </w:pPr>
      <w:bookmarkStart w:colFirst="0" w:colLast="0" w:name="_tshrs3y30pv1" w:id="19"/>
      <w:bookmarkEnd w:id="19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Instrumento –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1269683</wp:posOffset>
            </wp:positionH>
            <wp:positionV relativeFrom="paragraph">
              <wp:posOffset>161925</wp:posOffset>
            </wp:positionV>
            <wp:extent cx="4398645" cy="2718435"/>
            <wp:effectExtent b="0" l="0" r="0" t="0"/>
            <wp:wrapTopAndBottom distB="0" dist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718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Descrição)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Dados (ValorAtual, ValorVariaçãoDiária, PercentagemVariaçãoDiária, ValorVariação6Meses, PercentagemVariação6Meses, Média6Meses)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Instrumento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, Descrição, ValorAtual, ValorVariaçãoDiária, PercentagemVariaçãoDiária, ValorVariação6Meses, PercentagemVariação6Meses, Média6Meses)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ind w:left="0" w:firstLine="0"/>
        <w:jc w:val="center"/>
        <w:rPr>
          <w:rFonts w:ascii="Arial" w:cs="Arial" w:eastAsia="Arial" w:hAnsi="Arial"/>
        </w:rPr>
      </w:pPr>
      <w:bookmarkStart w:colFirst="0" w:colLast="0" w:name="_n22tkbq7g6b4" w:id="20"/>
      <w:bookmarkEnd w:id="20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Mercado Instrumento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1643063</wp:posOffset>
            </wp:positionH>
            <wp:positionV relativeFrom="paragraph">
              <wp:posOffset>123825</wp:posOffset>
            </wp:positionV>
            <wp:extent cx="3646805" cy="3067050"/>
            <wp:effectExtent b="0" l="0" r="0" t="0"/>
            <wp:wrapTopAndBottom distB="0" dist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33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Mercado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Nome, Descrição)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CódigoMercado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Descrição, ValorAtual, ValorVariaçãoDiária, PercentagemVariaçãoDiária, ValorVariação6Meses, PercentagemVariação6Meses, Média6Meses)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: {{CódigoMercado referencia Mercado (Código)}}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ind w:left="0" w:firstLine="0"/>
        <w:jc w:val="center"/>
        <w:rPr>
          <w:rFonts w:ascii="Arial" w:cs="Arial" w:eastAsia="Arial" w:hAnsi="Arial"/>
        </w:rPr>
      </w:pPr>
      <w:bookmarkStart w:colFirst="0" w:colLast="0" w:name="_pqn0nhh1p7j4" w:id="21"/>
      <w:bookmarkEnd w:id="21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Instrumento – Registo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231458</wp:posOffset>
            </wp:positionH>
            <wp:positionV relativeFrom="paragraph">
              <wp:posOffset>180975</wp:posOffset>
            </wp:positionV>
            <wp:extent cx="6477000" cy="1518285"/>
            <wp:effectExtent b="0" l="0" r="0" t="0"/>
            <wp:wrapTopAndBottom distB="0" dist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518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CódigoMercado, Descrição, ValorAtual, ValorVariaçãoDiária, PercentagemVariaçãoDiária, ValorVariação6Meses, PercentagemVariação6Meses, Média6Meses)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Valor_Abertura, Valor_Fecho, Valor_Máximo, Valor_Mínimo, Hora_Fecho)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: {{(ISIN) referencia Instrumento (ISIN)}}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ind w:left="0" w:firstLine="0"/>
        <w:jc w:val="center"/>
        <w:rPr>
          <w:rFonts w:ascii="Arial" w:cs="Arial" w:eastAsia="Arial" w:hAnsi="Arial"/>
        </w:rPr>
      </w:pPr>
      <w:bookmarkStart w:colFirst="0" w:colLast="0" w:name="_q77f81kt7vwv" w:id="22"/>
      <w:bookmarkEnd w:id="22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Cliente -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2471737</wp:posOffset>
            </wp:positionH>
            <wp:positionV relativeFrom="paragraph">
              <wp:posOffset>76200</wp:posOffset>
            </wp:positionV>
            <wp:extent cx="1994535" cy="2639060"/>
            <wp:effectExtent b="0" l="0" r="0" t="0"/>
            <wp:wrapTopAndBottom distB="0" dist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2639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NIF, 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Portfólio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ValorTotal)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Cliente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, NIF, NomeCliente, NomePortfólio, ValorTotalPortfólio)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OCC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: {NomePortfólio}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ind w:left="0" w:firstLine="0"/>
        <w:jc w:val="center"/>
        <w:rPr>
          <w:rFonts w:ascii="Arial" w:cs="Arial" w:eastAsia="Arial" w:hAnsi="Arial"/>
        </w:rPr>
      </w:pPr>
      <w:bookmarkStart w:colFirst="0" w:colLast="0" w:name="_e9gd7mpdz5uv" w:id="23"/>
      <w:bookmarkEnd w:id="23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Cliente –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223837</wp:posOffset>
            </wp:positionH>
            <wp:positionV relativeFrom="paragraph">
              <wp:posOffset>133350</wp:posOffset>
            </wp:positionV>
            <wp:extent cx="6477000" cy="2635885"/>
            <wp:effectExtent b="0" l="0" r="0" t="0"/>
            <wp:wrapTopAndBottom distB="0" dist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35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NIF, NomeCliente, NomePortfólio, ValorTotalPortfólio)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{NomePortfólio}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Descrição)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: {{CC referencia Cliente (CC)}}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ind w:left="0" w:firstLine="0"/>
        <w:jc w:val="center"/>
        <w:rPr>
          <w:rFonts w:ascii="Arial" w:cs="Arial" w:eastAsia="Arial" w:hAnsi="Arial"/>
        </w:rPr>
      </w:pPr>
      <w:bookmarkStart w:colFirst="0" w:colLast="0" w:name="_f5apzmaot4tz" w:id="24"/>
      <w:bookmarkEnd w:id="24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Instrumento – Portfolio (Posição)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19050</wp:posOffset>
            </wp:positionV>
            <wp:extent cx="3983355" cy="4227195"/>
            <wp:effectExtent b="0" l="0" r="0" t="0"/>
            <wp:wrapTopAndBottom distB="0" dist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4227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CódigoMercado, Descrição, ValorAtual, ValorVariaçãoDiária, PercentagemVariaçãoDiária, ValorVariação6Meses, PercentagemVariação6Meses, Média6Meses)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NIF, NomeCliente, NomePortfólio, ValorTotalPortfólio)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{NomePortfólio}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Posição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, Quantidade)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{(ISIN) referencia Instrumento (ISIN)},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{CC referencia Cliente (CC)}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spacing w:after="0" w:before="0" w:line="264" w:lineRule="auto"/>
        <w:jc w:val="center"/>
        <w:rPr>
          <w:rFonts w:ascii="Arial" w:cs="Arial" w:eastAsia="Arial" w:hAnsi="Arial"/>
        </w:rPr>
      </w:pPr>
      <w:bookmarkStart w:colFirst="0" w:colLast="0" w:name="_3dy6vkm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Normalização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spacing w:after="12" w:before="0" w:line="256" w:lineRule="auto"/>
        <w:jc w:val="left"/>
        <w:rPr>
          <w:rFonts w:ascii="Arial" w:cs="Arial" w:eastAsia="Arial" w:hAnsi="Arial"/>
          <w:sz w:val="32"/>
          <w:szCs w:val="32"/>
          <w:u w:val="single"/>
        </w:rPr>
      </w:pPr>
      <w:bookmarkStart w:colFirst="0" w:colLast="0" w:name="_1t3h5sf" w:id="26"/>
      <w:bookmarkEnd w:id="26"/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Dependências Funcionais/Tabelas: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04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1ª Forma Normal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Os valores de todos os Domínios (de Atributos) são atómicos.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04" w:lineRule="auto"/>
        <w:ind w:left="72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04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2ª Forma Normal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1FN + todos os Atributos não-Primos são totalmente dependentes de cada uma das Chaves Candidatas.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 dados têm de depender da totalidade da chave. (Só aplicável a tabelas com chaves compostas)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04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04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3ª Forma Normal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2FN + nenhum dos Atributos não-Primos é transitivamente dependente de alguma das Chaves Candidatas.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 dados apenas dependem da chave. (quando não acontece criar uma nova tabela)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04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Tendo em conta as 3 Formas Normais, e olhando para todas as tabelas existentes, é possível afirmar que: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Mercado (Código, Nome, Descrição)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{Codigo → {Nome, Descrição}};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Valores_Mercado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ValorIndice, ValorAbertura, VariaçãoDiária)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{(Dia, Codigo) → {ValorIndice, ValorAbertura, VariaçãoDiária }};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Instrumento (ISIN, Descrição, ValorAtual, ValorVariaçãoDiária, PercentagemVariaçãoDiária, ValorVariação6Meses, PercentagemVariação6Meses, Média6Meses)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{(ISIN,Codigo)→ {ValorAtual, Descrição,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ValorVariaçãoDiária, PercentagemVariaçãoDiária, ValorVariação6Meses, PercentagemVariação6Meses, Média6Meses}};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Registo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ISIN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Valor_Abertura, Valor_Fecho, Valor_Máximo, Valor_Mínimo, Hora_Fecho)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{(ISIN,Dia)→ {Valor_Abertura, Valor_Fecho, Valor_Máximo, Valor_Mínimo, Hora_Fecho}};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NIF, NomeCliente, NomePortfólio, ValorTotalPortfólio)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{(CC)→ {NIF, NomeCliente, NomePortfólio, ValorTotalPortfólio};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Contacto_Telefonico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,Indicatico,Codigo)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{(Número)→ {Indicatico,Codigo};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Contacto_Email(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,Codigo)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{(Endereço)→ {Codigo};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Posição(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ISIN,CC,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Quantidade)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{(ISIN,CC)→ {Quantidade};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708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Triplos(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Identificação,Dia,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Valor,Observado)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{(I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dentificação,Dia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)→ {Valor,Observado};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RESPEITA A 1ª,2ª,3ª FN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keepNext w:val="1"/>
        <w:keepLines w:val="1"/>
        <w:spacing w:before="480" w:lineRule="auto"/>
        <w:ind w:left="0" w:firstLine="0"/>
        <w:jc w:val="center"/>
        <w:rPr>
          <w:rFonts w:ascii="Arial" w:cs="Arial" w:eastAsia="Arial" w:hAnsi="Arial"/>
          <w:vertAlign w:val="baseline"/>
        </w:rPr>
      </w:pPr>
      <w:bookmarkStart w:colFirst="0" w:colLast="0" w:name="_n5hf6kscz3k4" w:id="28"/>
      <w:bookmarkEnd w:id="28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 o desenvolvimento deste trabalho prático conseguimos materializar a matéria lecionada durante as aulas teóricas.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Vistas, funções, procedimentos guardados e ainda gatilhos são os novos termos no nosso dicionário de capacidades em SQL-SERVER.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Servimo-nos também das ferramentas que adquirimos durante a disciplina introdutória (SI I).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Assim, pensamos que é seguro afirmar que a base para o desenvolvimento em ADO.NET está corretamente fundamentada.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nível de isolamento usado foi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Commited.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ind w:left="0" w:firstLine="0"/>
        <w:jc w:val="center"/>
        <w:rPr>
          <w:rFonts w:ascii="Arial" w:cs="Arial" w:eastAsia="Arial" w:hAnsi="Arial"/>
          <w:vertAlign w:val="baseline"/>
        </w:rPr>
      </w:pPr>
      <w:bookmarkStart w:colFirst="0" w:colLast="0" w:name="_2s8eyo1" w:id="29"/>
      <w:bookmarkEnd w:id="29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Anexos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</wp:posOffset>
            </wp:positionH>
            <wp:positionV relativeFrom="paragraph">
              <wp:posOffset>838200</wp:posOffset>
            </wp:positionV>
            <wp:extent cx="6939915" cy="6375400"/>
            <wp:effectExtent b="0" l="0" r="0" t="0"/>
            <wp:wrapTopAndBottom distB="114300" distT="11430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637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6" w:type="default"/>
      <w:footerReference r:id="rId27" w:type="default"/>
      <w:type w:val="nextPage"/>
      <w:pgSz w:h="16817" w:w="11901"/>
      <w:pgMar w:bottom="720" w:top="1985" w:left="272" w:right="709" w:header="284" w:footer="85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Arial Unicode MS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1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920.0" w:type="dxa"/>
      <w:jc w:val="left"/>
      <w:tblInd w:w="0.0" w:type="dxa"/>
      <w:tblLayout w:type="fixed"/>
      <w:tblLook w:val="0000"/>
    </w:tblPr>
    <w:tblGrid>
      <w:gridCol w:w="3640"/>
      <w:gridCol w:w="3640"/>
      <w:gridCol w:w="3640"/>
      <w:tblGridChange w:id="0">
        <w:tblGrid>
          <w:gridCol w:w="3640"/>
          <w:gridCol w:w="3640"/>
          <w:gridCol w:w="364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1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35"/>
              <w:tab w:val="right" w:pos="8755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-114934</wp:posOffset>
          </wp:positionH>
          <wp:positionV relativeFrom="paragraph">
            <wp:posOffset>45720</wp:posOffset>
          </wp:positionV>
          <wp:extent cx="684530" cy="508635"/>
          <wp:effectExtent b="0" l="0" r="0" t="0"/>
          <wp:wrapSquare wrapText="bothSides" distB="0" distT="0" distL="0" distR="0"/>
          <wp:docPr id="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Sistemas de Informação II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2019 / 2020 inverno</w:t>
    </w:r>
  </w:p>
  <w:p w:rsidR="00000000" w:rsidDel="00000000" w:rsidP="00000000" w:rsidRDefault="00000000" w:rsidRPr="00000000" w14:paraId="000001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Trabalho Prático (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Série 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426" w:right="0" w:hanging="576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864" w:right="0" w:hanging="864"/>
      <w:jc w:val="both"/>
    </w:pPr>
    <w:rPr>
      <w:rFonts w:ascii="Calibri" w:cs="Calibri" w:eastAsia="Calibri" w:hAnsi="Calibri"/>
      <w:b w:val="1"/>
      <w:i w:val="1"/>
      <w:smallCaps w:val="0"/>
      <w:strike w:val="0"/>
      <w:color w:val="4f81bd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008" w:right="0" w:hanging="1008"/>
      <w:jc w:val="both"/>
    </w:pPr>
    <w:rPr>
      <w:rFonts w:ascii="Calibri" w:cs="Calibri" w:eastAsia="Calibri" w:hAnsi="Calibri"/>
      <w:b w:val="0"/>
      <w:i w:val="0"/>
      <w:smallCaps w:val="0"/>
      <w:strike w:val="0"/>
      <w:color w:val="243f6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152" w:right="0" w:hanging="1152"/>
      <w:jc w:val="both"/>
    </w:pPr>
    <w:rPr>
      <w:rFonts w:ascii="Calibri" w:cs="Calibri" w:eastAsia="Calibri" w:hAnsi="Calibri"/>
      <w:b w:val="0"/>
      <w:i w:val="1"/>
      <w:smallCaps w:val="0"/>
      <w:strike w:val="0"/>
      <w:color w:val="243f6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eader" Target="header2.xml"/><Relationship Id="rId25" Type="http://schemas.openxmlformats.org/officeDocument/2006/relationships/image" Target="media/image14.jpg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19" Type="http://schemas.openxmlformats.org/officeDocument/2006/relationships/image" Target="media/image11.png"/><Relationship Id="rId18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