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657600" cy="16255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mobiliaria-recib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625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Martires Riocuartenses N° 1395 – X5800 – Rio Cuarto – Córdoba.</w:t>
        <w:br/>
      </w:r>
      <w:r>
        <w:t>9 de Julio Nº 483-x6125-Serrano-Córdoba.</w:t>
        <w:br/>
      </w:r>
      <w:r>
        <w:t>Tel: 358 4864404 o 3385 465877 - E-Mail: inmobiliariagiordanoconti@gmail.com</w:t>
      </w:r>
    </w:p>
    <w:p/>
    <w:p>
      <w:r>
        <w:t>Recibo del la Sra. VALENTIN BELONE, DNI Nº 46378264, TEL Nº 3385400728, EMAIL , de la ciudad de Tigre, provincia de Buenos Aires la suma de pesos: QUINIENTOS CUARENTA Y TRES MIL SETECIENTOS OCHENTA Y SEIS PUNTO DOS CUATRO ($ 543.786,24), por cuenta y orden de terceros, conforme contrato de locación con fecha 1 DE ENERO 2026, con relación al inmueble ubicado en Paunero 142, en concepto de:</w:t>
      </w:r>
    </w:p>
    <w:p/>
    <w:p>
      <w:r>
        <w:t>-ALQUILER MARZO 2026…….…....……..…………..……………..…….……...$ 578.496,00.</w:t>
      </w:r>
    </w:p>
    <w:p>
      <w:r>
        <w:t>-EMOS…………………………………………………………..…………………………………………..Abona locataria.</w:t>
      </w:r>
    </w:p>
    <w:p>
      <w:r>
        <w:t>-MUNICIPAL …………………….…………………………………..…………………………………..Abona locataria.</w:t>
      </w:r>
    </w:p>
    <w:p>
      <w:r>
        <w:t>-EXPENSAS…………………………………………………………………………………………………Abona la locataria.</w:t>
      </w:r>
    </w:p>
    <w:p>
      <w:r>
        <w:t>SUBTOTAL…………………………………………………………………………………………………$ 578.496,00.</w:t>
      </w:r>
    </w:p>
    <w:p>
      <w:r>
        <w:t>-GTOS ADM 6.00%..……………………………………………………………………………………………$ 34.709,76.</w:t>
      </w:r>
    </w:p>
    <w:p>
      <w:r>
        <w:t>TOTAL…………………………………………………………………………………………………….$ 543.786,24.</w:t>
      </w:r>
    </w:p>
    <w:p/>
    <w:p>
      <w:r>
        <w:rPr>
          <w:b/>
        </w:rPr>
        <w:t>Recibí Conforme: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