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80" w:before="120" w:line="240" w:lineRule="auto"/>
        <w:jc w:val="center"/>
        <w:rPr/>
      </w:pPr>
      <w:r w:rsidDel="00000000" w:rsidR="00000000" w:rsidRPr="00000000">
        <w:rPr/>
        <w:drawing>
          <wp:inline distB="0" distT="0" distL="0" distR="0">
            <wp:extent cx="1584000" cy="1879972"/>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1584000" cy="1879972"/>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160" w:line="240" w:lineRule="auto"/>
        <w:jc w:val="center"/>
        <w:rPr/>
      </w:pPr>
      <w:r w:rsidDel="00000000" w:rsidR="00000000" w:rsidRPr="00000000">
        <w:rPr>
          <w:b w:val="1"/>
          <w:bCs w:val="1"/>
          <w:rtl w:val="0"/>
        </w:rPr>
        <w:t xml:space="preserve">Facultad de Ingeniería</w:t>
      </w:r>
      <w:r w:rsidDel="00000000" w:rsidR="00000000" w:rsidRPr="00000000">
        <w:rPr>
          <w:rtl w:val="0"/>
        </w:rPr>
      </w:r>
    </w:p>
    <w:p w:rsidR="00000000" w:rsidDel="00000000" w:rsidP="00000000" w:rsidRDefault="00000000" w:rsidRPr="00000000" w14:paraId="00000003">
      <w:pPr>
        <w:spacing w:after="320" w:line="240" w:lineRule="auto"/>
        <w:jc w:val="center"/>
        <w:rPr/>
      </w:pPr>
      <w:r w:rsidDel="00000000" w:rsidR="00000000" w:rsidRPr="00000000">
        <w:rPr>
          <w:b w:val="1"/>
          <w:bCs w:val="1"/>
          <w:rtl w:val="0"/>
        </w:rPr>
        <w:t xml:space="preserve">Ingeniería en Sistemas de Información</w:t>
      </w:r>
      <w:r w:rsidDel="00000000" w:rsidR="00000000" w:rsidRPr="00000000">
        <w:rPr>
          <w:rtl w:val="0"/>
        </w:rPr>
      </w:r>
    </w:p>
    <w:p w:rsidR="00000000" w:rsidDel="00000000" w:rsidP="00000000" w:rsidRDefault="00000000" w:rsidRPr="00000000" w14:paraId="00000004">
      <w:pPr>
        <w:spacing w:after="280" w:line="240" w:lineRule="auto"/>
        <w:jc w:val="center"/>
        <w:rPr/>
      </w:pPr>
      <w:r w:rsidDel="00000000" w:rsidR="00000000" w:rsidRPr="00000000">
        <w:rPr>
          <w:rtl w:val="0"/>
        </w:rPr>
        <w:t xml:space="preserve">Trabajo Final - Avance 1</w:t>
      </w:r>
    </w:p>
    <w:p w:rsidR="00000000" w:rsidDel="00000000" w:rsidP="00000000" w:rsidRDefault="00000000" w:rsidRPr="00000000" w14:paraId="00000005">
      <w:pPr>
        <w:spacing w:after="40" w:line="240" w:lineRule="auto"/>
        <w:jc w:val="center"/>
        <w:rPr/>
      </w:pPr>
      <w:r w:rsidDel="00000000" w:rsidR="00000000" w:rsidRPr="00000000">
        <w:rPr>
          <w:b w:val="1"/>
          <w:bCs w:val="1"/>
          <w:sz w:val="32"/>
          <w:szCs w:val="32"/>
          <w:rtl w:val="0"/>
        </w:rPr>
        <w:t xml:space="preserve">DemandIA Fresh</w:t>
      </w:r>
      <w:r w:rsidDel="00000000" w:rsidR="00000000" w:rsidRPr="00000000">
        <w:rPr>
          <w:rtl w:val="0"/>
        </w:rPr>
      </w:r>
    </w:p>
    <w:p w:rsidR="00000000" w:rsidDel="00000000" w:rsidP="00000000" w:rsidRDefault="00000000" w:rsidRPr="00000000" w14:paraId="00000006">
      <w:pPr>
        <w:spacing w:after="280" w:line="240" w:lineRule="auto"/>
        <w:jc w:val="center"/>
        <w:rPr/>
      </w:pPr>
      <w:r w:rsidDel="00000000" w:rsidR="00000000" w:rsidRPr="00000000">
        <w:rPr>
          <w:rtl w:val="0"/>
        </w:rPr>
        <w:t xml:space="preserve">Agente inteligente basado en datos para reducir desperdicio y quiebres de stock en negocios de alimentos perecibles</w:t>
      </w:r>
    </w:p>
    <w:p w:rsidR="00000000" w:rsidDel="00000000" w:rsidP="00000000" w:rsidRDefault="00000000" w:rsidRPr="00000000" w14:paraId="00000007">
      <w:pPr>
        <w:spacing w:after="240" w:line="240" w:lineRule="auto"/>
        <w:jc w:val="center"/>
        <w:rPr/>
      </w:pPr>
      <w:r w:rsidDel="00000000" w:rsidR="00000000" w:rsidRPr="00000000">
        <w:rPr>
          <w:b w:val="1"/>
          <w:bCs w:val="1"/>
          <w:rtl w:val="0"/>
        </w:rPr>
        <w:t xml:space="preserve">Equipo 03</w:t>
      </w:r>
      <w:r w:rsidDel="00000000" w:rsidR="00000000" w:rsidRPr="00000000">
        <w:rPr>
          <w:rtl w:val="0"/>
        </w:rPr>
      </w:r>
    </w:p>
    <w:p w:rsidR="00000000" w:rsidDel="00000000" w:rsidP="00000000" w:rsidRDefault="00000000" w:rsidRPr="00000000" w14:paraId="00000008">
      <w:pPr>
        <w:spacing w:after="40" w:line="240" w:lineRule="auto"/>
        <w:jc w:val="center"/>
        <w:rPr/>
      </w:pPr>
      <w:r w:rsidDel="00000000" w:rsidR="00000000" w:rsidRPr="00000000">
        <w:rPr>
          <w:b w:val="1"/>
          <w:bCs w:val="1"/>
          <w:rtl w:val="0"/>
        </w:rPr>
        <w:t xml:space="preserve">Profesor:</w:t>
      </w:r>
      <w:r w:rsidDel="00000000" w:rsidR="00000000" w:rsidRPr="00000000">
        <w:rPr>
          <w:rtl w:val="0"/>
        </w:rPr>
      </w:r>
    </w:p>
    <w:p w:rsidR="00000000" w:rsidDel="00000000" w:rsidP="00000000" w:rsidRDefault="00000000" w:rsidRPr="00000000" w14:paraId="00000009">
      <w:pPr>
        <w:spacing w:after="200" w:line="240" w:lineRule="auto"/>
        <w:jc w:val="center"/>
        <w:rPr/>
      </w:pPr>
      <w:r w:rsidDel="00000000" w:rsidR="00000000" w:rsidRPr="00000000">
        <w:rPr>
          <w:rtl w:val="0"/>
        </w:rPr>
        <w:t xml:space="preserve">José Alfredo Herrera Quispe</w:t>
      </w:r>
    </w:p>
    <w:p w:rsidR="00000000" w:rsidDel="00000000" w:rsidP="00000000" w:rsidRDefault="00000000" w:rsidRPr="00000000" w14:paraId="0000000A">
      <w:pPr>
        <w:spacing w:after="40" w:line="240" w:lineRule="auto"/>
        <w:jc w:val="center"/>
        <w:rPr/>
      </w:pPr>
      <w:r w:rsidDel="00000000" w:rsidR="00000000" w:rsidRPr="00000000">
        <w:rPr>
          <w:b w:val="1"/>
          <w:bCs w:val="1"/>
          <w:rtl w:val="0"/>
        </w:rPr>
        <w:t xml:space="preserve">Curso:</w:t>
      </w:r>
      <w:r w:rsidDel="00000000" w:rsidR="00000000" w:rsidRPr="00000000">
        <w:rPr>
          <w:rtl w:val="0"/>
        </w:rPr>
      </w:r>
    </w:p>
    <w:p w:rsidR="00000000" w:rsidDel="00000000" w:rsidP="00000000" w:rsidRDefault="00000000" w:rsidRPr="00000000" w14:paraId="0000000B">
      <w:pPr>
        <w:spacing w:after="240" w:line="240" w:lineRule="auto"/>
        <w:jc w:val="center"/>
        <w:rPr/>
      </w:pPr>
      <w:r w:rsidDel="00000000" w:rsidR="00000000" w:rsidRPr="00000000">
        <w:rPr>
          <w:rtl w:val="0"/>
        </w:rPr>
        <w:t xml:space="preserve">Agentes Inteligentes</w:t>
      </w:r>
    </w:p>
    <w:tbl>
      <w:tblPr>
        <w:tblStyle w:val="Table1"/>
        <w:tblW w:w="7711.0" w:type="dxa"/>
        <w:jc w:val="center"/>
        <w:tblLayout w:type="fixed"/>
        <w:tblLook w:val="0400"/>
      </w:tblPr>
      <w:tblGrid>
        <w:gridCol w:w="3969"/>
        <w:gridCol w:w="1701"/>
        <w:gridCol w:w="2041"/>
        <w:tblGridChange w:id="0">
          <w:tblGrid>
            <w:gridCol w:w="3969"/>
            <w:gridCol w:w="1701"/>
            <w:gridCol w:w="2041"/>
          </w:tblGrid>
        </w:tblGridChange>
      </w:tblGrid>
      <w:tr>
        <w:trPr>
          <w:cantSplit w:val="0"/>
          <w:tblHeader w:val="0"/>
        </w:trPr>
        <w:tc>
          <w:tcPr/>
          <w:p w:rsidR="00000000" w:rsidDel="00000000" w:rsidP="00000000" w:rsidRDefault="00000000" w:rsidRPr="00000000" w14:paraId="0000000C">
            <w:pPr>
              <w:spacing w:after="60" w:before="60" w:line="240" w:lineRule="auto"/>
              <w:jc w:val="center"/>
              <w:rPr/>
            </w:pPr>
            <w:r w:rsidDel="00000000" w:rsidR="00000000" w:rsidRPr="00000000">
              <w:rPr>
                <w:b w:val="1"/>
                <w:bCs w:val="1"/>
                <w:rtl w:val="0"/>
              </w:rPr>
              <w:t xml:space="preserve">Nombre de integrantes</w:t>
            </w:r>
            <w:r w:rsidDel="00000000" w:rsidR="00000000" w:rsidRPr="00000000">
              <w:rPr>
                <w:rtl w:val="0"/>
              </w:rPr>
            </w:r>
          </w:p>
        </w:tc>
        <w:tc>
          <w:tcPr/>
          <w:p w:rsidR="00000000" w:rsidDel="00000000" w:rsidP="00000000" w:rsidRDefault="00000000" w:rsidRPr="00000000" w14:paraId="0000000D">
            <w:pPr>
              <w:spacing w:after="60" w:before="60" w:line="240" w:lineRule="auto"/>
              <w:jc w:val="center"/>
              <w:rPr/>
            </w:pPr>
            <w:r w:rsidDel="00000000" w:rsidR="00000000" w:rsidRPr="00000000">
              <w:rPr>
                <w:b w:val="1"/>
                <w:bCs w:val="1"/>
                <w:rtl w:val="0"/>
              </w:rPr>
              <w:t xml:space="preserve">Código</w:t>
            </w:r>
            <w:r w:rsidDel="00000000" w:rsidR="00000000" w:rsidRPr="00000000">
              <w:rPr>
                <w:rtl w:val="0"/>
              </w:rPr>
            </w:r>
          </w:p>
        </w:tc>
        <w:tc>
          <w:tcPr/>
          <w:p w:rsidR="00000000" w:rsidDel="00000000" w:rsidP="00000000" w:rsidRDefault="00000000" w:rsidRPr="00000000" w14:paraId="0000000E">
            <w:pPr>
              <w:spacing w:after="60" w:before="60" w:line="240" w:lineRule="auto"/>
              <w:jc w:val="center"/>
              <w:rPr/>
            </w:pPr>
            <w:r w:rsidDel="00000000" w:rsidR="00000000" w:rsidRPr="00000000">
              <w:rPr>
                <w:b w:val="1"/>
                <w:bCs w:val="1"/>
                <w:rtl w:val="0"/>
              </w:rPr>
              <w:t xml:space="preserve">% Participación</w:t>
            </w:r>
            <w:r w:rsidDel="00000000" w:rsidR="00000000" w:rsidRPr="00000000">
              <w:rPr>
                <w:rtl w:val="0"/>
              </w:rPr>
            </w:r>
          </w:p>
        </w:tc>
      </w:tr>
      <w:tr>
        <w:trPr>
          <w:cantSplit w:val="0"/>
          <w:tblHeader w:val="0"/>
        </w:trPr>
        <w:tc>
          <w:tcPr/>
          <w:p w:rsidR="00000000" w:rsidDel="00000000" w:rsidP="00000000" w:rsidRDefault="00000000" w:rsidRPr="00000000" w14:paraId="0000000F">
            <w:pPr>
              <w:spacing w:after="60" w:before="60" w:line="240" w:lineRule="auto"/>
              <w:jc w:val="center"/>
              <w:rPr/>
            </w:pPr>
            <w:r w:rsidDel="00000000" w:rsidR="00000000" w:rsidRPr="00000000">
              <w:rPr>
                <w:rtl w:val="0"/>
              </w:rPr>
              <w:t xml:space="preserve">Valdivia Verano, Santiago</w:t>
            </w:r>
          </w:p>
        </w:tc>
        <w:tc>
          <w:tcPr/>
          <w:p w:rsidR="00000000" w:rsidDel="00000000" w:rsidP="00000000" w:rsidRDefault="00000000" w:rsidRPr="00000000" w14:paraId="00000010">
            <w:pPr>
              <w:spacing w:after="60" w:before="60" w:line="240" w:lineRule="auto"/>
              <w:jc w:val="center"/>
              <w:rPr/>
            </w:pPr>
            <w:r w:rsidDel="00000000" w:rsidR="00000000" w:rsidRPr="00000000">
              <w:rPr>
                <w:rtl w:val="0"/>
              </w:rPr>
              <w:t xml:space="preserve">2220841</w:t>
            </w:r>
          </w:p>
        </w:tc>
        <w:tc>
          <w:tcPr/>
          <w:p w:rsidR="00000000" w:rsidDel="00000000" w:rsidP="00000000" w:rsidRDefault="00000000" w:rsidRPr="00000000" w14:paraId="00000011">
            <w:pPr>
              <w:spacing w:after="60" w:before="60" w:line="240" w:lineRule="auto"/>
              <w:jc w:val="center"/>
              <w:rPr/>
            </w:pPr>
            <w:r w:rsidDel="00000000" w:rsidR="00000000" w:rsidRPr="00000000">
              <w:rPr>
                <w:rtl w:val="0"/>
              </w:rPr>
              <w:t xml:space="preserve">100%</w:t>
            </w:r>
          </w:p>
        </w:tc>
      </w:tr>
      <w:tr>
        <w:trPr>
          <w:cantSplit w:val="0"/>
          <w:tblHeader w:val="0"/>
        </w:trPr>
        <w:tc>
          <w:tcPr/>
          <w:p w:rsidR="00000000" w:rsidDel="00000000" w:rsidP="00000000" w:rsidRDefault="00000000" w:rsidRPr="00000000" w14:paraId="00000012">
            <w:pPr>
              <w:spacing w:after="60" w:before="60" w:line="240" w:lineRule="auto"/>
              <w:jc w:val="center"/>
              <w:rPr/>
            </w:pPr>
            <w:r w:rsidDel="00000000" w:rsidR="00000000" w:rsidRPr="00000000">
              <w:rPr>
                <w:rtl w:val="0"/>
              </w:rPr>
              <w:t xml:space="preserve">Cristobal Nery, Fabian Yeyson</w:t>
            </w:r>
          </w:p>
        </w:tc>
        <w:tc>
          <w:tcPr/>
          <w:p w:rsidR="00000000" w:rsidDel="00000000" w:rsidP="00000000" w:rsidRDefault="00000000" w:rsidRPr="00000000" w14:paraId="00000013">
            <w:pPr>
              <w:spacing w:after="60" w:before="60" w:line="240" w:lineRule="auto"/>
              <w:jc w:val="center"/>
              <w:rPr/>
            </w:pPr>
            <w:r w:rsidDel="00000000" w:rsidR="00000000" w:rsidRPr="00000000">
              <w:rPr>
                <w:rtl w:val="0"/>
              </w:rPr>
              <w:t xml:space="preserve">2210640</w:t>
            </w:r>
          </w:p>
        </w:tc>
        <w:tc>
          <w:tcPr/>
          <w:p w:rsidR="00000000" w:rsidDel="00000000" w:rsidP="00000000" w:rsidRDefault="00000000" w:rsidRPr="00000000" w14:paraId="00000014">
            <w:pPr>
              <w:spacing w:after="60" w:before="60" w:line="240" w:lineRule="auto"/>
              <w:jc w:val="center"/>
              <w:rPr/>
            </w:pPr>
            <w:r w:rsidDel="00000000" w:rsidR="00000000" w:rsidRPr="00000000">
              <w:rPr>
                <w:rtl w:val="0"/>
              </w:rPr>
              <w:t xml:space="preserve">100%</w:t>
            </w:r>
          </w:p>
        </w:tc>
      </w:tr>
      <w:tr>
        <w:trPr>
          <w:cantSplit w:val="0"/>
          <w:tblHeader w:val="0"/>
        </w:trPr>
        <w:tc>
          <w:tcPr/>
          <w:p w:rsidR="00000000" w:rsidDel="00000000" w:rsidP="00000000" w:rsidRDefault="00000000" w:rsidRPr="00000000" w14:paraId="00000015">
            <w:pPr>
              <w:spacing w:after="60" w:before="60" w:line="240" w:lineRule="auto"/>
              <w:jc w:val="center"/>
              <w:rPr/>
            </w:pPr>
            <w:r w:rsidDel="00000000" w:rsidR="00000000" w:rsidRPr="00000000">
              <w:rPr>
                <w:rtl w:val="0"/>
              </w:rPr>
              <w:t xml:space="preserve">Camargo Vidarte, Raul Jesus</w:t>
            </w:r>
          </w:p>
        </w:tc>
        <w:tc>
          <w:tcPr/>
          <w:p w:rsidR="00000000" w:rsidDel="00000000" w:rsidP="00000000" w:rsidRDefault="00000000" w:rsidRPr="00000000" w14:paraId="00000016">
            <w:pPr>
              <w:spacing w:after="60" w:before="60" w:line="240" w:lineRule="auto"/>
              <w:jc w:val="center"/>
              <w:rPr/>
            </w:pPr>
            <w:r w:rsidDel="00000000" w:rsidR="00000000" w:rsidRPr="00000000">
              <w:rPr>
                <w:rtl w:val="0"/>
              </w:rPr>
              <w:t xml:space="preserve">2310976</w:t>
            </w:r>
          </w:p>
        </w:tc>
        <w:tc>
          <w:tcPr/>
          <w:p w:rsidR="00000000" w:rsidDel="00000000" w:rsidP="00000000" w:rsidRDefault="00000000" w:rsidRPr="00000000" w14:paraId="00000017">
            <w:pPr>
              <w:spacing w:after="60" w:before="60" w:line="240" w:lineRule="auto"/>
              <w:jc w:val="center"/>
              <w:rPr/>
            </w:pPr>
            <w:r w:rsidDel="00000000" w:rsidR="00000000" w:rsidRPr="00000000">
              <w:rPr>
                <w:rtl w:val="0"/>
              </w:rPr>
              <w:t xml:space="preserve">100%</w:t>
            </w:r>
          </w:p>
        </w:tc>
      </w:tr>
      <w:tr>
        <w:trPr>
          <w:cantSplit w:val="0"/>
          <w:tblHeader w:val="0"/>
        </w:trPr>
        <w:tc>
          <w:tcPr/>
          <w:p w:rsidR="00000000" w:rsidDel="00000000" w:rsidP="00000000" w:rsidRDefault="00000000" w:rsidRPr="00000000" w14:paraId="00000018">
            <w:pPr>
              <w:spacing w:after="60" w:before="60" w:line="240" w:lineRule="auto"/>
              <w:jc w:val="center"/>
              <w:rPr/>
            </w:pPr>
            <w:r w:rsidDel="00000000" w:rsidR="00000000" w:rsidRPr="00000000">
              <w:rPr>
                <w:rtl w:val="0"/>
              </w:rPr>
              <w:t xml:space="preserve">Taravay del Aguila, Said Jose</w:t>
            </w:r>
          </w:p>
        </w:tc>
        <w:tc>
          <w:tcPr/>
          <w:p w:rsidR="00000000" w:rsidDel="00000000" w:rsidP="00000000" w:rsidRDefault="00000000" w:rsidRPr="00000000" w14:paraId="00000019">
            <w:pPr>
              <w:spacing w:after="60" w:before="60" w:line="240" w:lineRule="auto"/>
              <w:jc w:val="center"/>
              <w:rPr/>
            </w:pPr>
            <w:r w:rsidDel="00000000" w:rsidR="00000000" w:rsidRPr="00000000">
              <w:rPr>
                <w:rtl w:val="0"/>
              </w:rPr>
              <w:t xml:space="preserve">2310269</w:t>
            </w:r>
          </w:p>
        </w:tc>
        <w:tc>
          <w:tcPr/>
          <w:p w:rsidR="00000000" w:rsidDel="00000000" w:rsidP="00000000" w:rsidRDefault="00000000" w:rsidRPr="00000000" w14:paraId="0000001A">
            <w:pPr>
              <w:spacing w:after="60" w:before="60" w:line="240" w:lineRule="auto"/>
              <w:jc w:val="center"/>
              <w:rPr/>
            </w:pPr>
            <w:r w:rsidDel="00000000" w:rsidR="00000000" w:rsidRPr="00000000">
              <w:rPr>
                <w:rtl w:val="0"/>
              </w:rPr>
              <w:t xml:space="preserve">100%</w:t>
            </w:r>
          </w:p>
        </w:tc>
      </w:tr>
    </w:tbl>
    <w:p w:rsidR="00000000" w:rsidDel="00000000" w:rsidP="00000000" w:rsidRDefault="00000000" w:rsidRPr="00000000" w14:paraId="0000001B">
      <w:pPr>
        <w:spacing w:after="120" w:before="440" w:line="240" w:lineRule="auto"/>
        <w:jc w:val="center"/>
        <w:rPr/>
      </w:pPr>
      <w:r w:rsidDel="00000000" w:rsidR="00000000" w:rsidRPr="00000000">
        <w:rPr>
          <w:rtl w:val="0"/>
        </w:rPr>
        <w:t xml:space="preserve">Lima – Perú</w:t>
      </w:r>
    </w:p>
    <w:p w:rsidR="00000000" w:rsidDel="00000000" w:rsidP="00000000" w:rsidRDefault="00000000" w:rsidRPr="00000000" w14:paraId="0000001C">
      <w:pPr>
        <w:spacing w:line="240" w:lineRule="auto"/>
        <w:jc w:val="center"/>
        <w:rPr/>
      </w:pPr>
      <w:r w:rsidDel="00000000" w:rsidR="00000000" w:rsidRPr="00000000">
        <w:rPr>
          <w:rtl w:val="0"/>
        </w:rPr>
        <w:t xml:space="preserve">2026-2</w:t>
      </w:r>
    </w:p>
    <w:p w:rsidR="00000000" w:rsidDel="00000000" w:rsidP="00000000" w:rsidRDefault="00000000" w:rsidRPr="00000000" w14:paraId="0000001D">
      <w:pPr>
        <w:rPr/>
      </w:pPr>
      <w:r w:rsidDel="00000000" w:rsidR="00000000" w:rsidRPr="00000000">
        <w:br w:type="page"/>
      </w:r>
      <w:r w:rsidDel="00000000" w:rsidR="00000000" w:rsidRPr="00000000">
        <w:rPr>
          <w:rtl w:val="0"/>
        </w:rPr>
      </w:r>
    </w:p>
    <w:p w:rsidR="00000000" w:rsidDel="00000000" w:rsidP="00000000" w:rsidRDefault="00000000" w:rsidRPr="00000000" w14:paraId="0000001E">
      <w:pPr>
        <w:jc w:val="center"/>
        <w:rPr/>
      </w:pPr>
      <w:r w:rsidDel="00000000" w:rsidR="00000000" w:rsidRPr="00000000">
        <w:rPr>
          <w:b w:val="1"/>
          <w:bCs w:val="1"/>
          <w:rtl w:val="0"/>
        </w:rPr>
        <w:t xml:space="preserve">Tabla de contenidos</w:t>
      </w:r>
      <w:r w:rsidDel="00000000" w:rsidR="00000000" w:rsidRPr="00000000">
        <w:rPr>
          <w:rtl w:val="0"/>
        </w:rPr>
      </w:r>
    </w:p>
    <w:sdt>
      <w:sdtPr>
        <w:id w:val="1451400065"/>
        <w:docPartObj>
          <w:docPartGallery w:val="Table of Contents"/>
          <w:docPartUnique w:val="1"/>
        </w:docPartObj>
      </w:sdtPr>
      <w:sdtContent>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8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w:instrText>
            <w:fldChar w:fldCharType="separate"/>
          </w:r>
          <w:hyperlink w:anchor="_3v9p29s4tj6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Introducción</w:t>
              <w:tab/>
              <w:t xml:space="preserve">3</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8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9hxi32d7sh9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Descripción del problema</w:t>
              <w:tab/>
              <w:t xml:space="preserve">3</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8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ot7ibcvyyfd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Descripción de DemandIA Fresh</w:t>
              <w:tab/>
              <w:t xml:space="preserve">3</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8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xow2x2991wo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Objetivos</w:t>
              <w:tab/>
              <w:t xml:space="preserve">4</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80" w:before="0" w:line="240" w:lineRule="auto"/>
            <w:ind w:left="36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vv6kqv5o9ic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Objetivo general</w:t>
              <w:tab/>
              <w:t xml:space="preserve">4</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80" w:before="0" w:line="240" w:lineRule="auto"/>
            <w:ind w:left="36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wcuhh2a5wop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Objetivos específicos</w:t>
              <w:tab/>
              <w:t xml:space="preserve">4</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8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k352gtsnaw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Metodología</w:t>
              <w:tab/>
              <w:t xml:space="preserve">4</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80" w:before="0" w:line="240" w:lineRule="auto"/>
            <w:ind w:left="36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gbuni3dt8y5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Diseño del experimento</w:t>
              <w:tab/>
              <w:t xml:space="preserve">4</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80" w:before="0" w:line="240" w:lineRule="auto"/>
            <w:ind w:left="36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g7gxkgh4w1v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Demanda simulada</w:t>
              <w:tab/>
              <w:t xml:space="preserve">5</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80" w:before="0" w:line="240" w:lineRule="auto"/>
            <w:ind w:left="36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a9szbr6wbzd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Parámetros</w:t>
              <w:tab/>
              <w:t xml:space="preserve">5</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8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l4b56syp6sz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Arquitectura del sistema</w:t>
              <w:tab/>
              <w:t xml:space="preserve">6</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8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tipgr254qf0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Estrategias comparadas</w:t>
              <w:tab/>
              <w:t xml:space="preserve">7</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80" w:before="0" w:line="240" w:lineRule="auto"/>
            <w:ind w:left="36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d4xx5tz03c0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Modo base</w:t>
              <w:tab/>
              <w:t xml:space="preserve">8</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80" w:before="0" w:line="240" w:lineRule="auto"/>
            <w:ind w:left="36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xtosnh7oxk2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Agente reactivo simple</w:t>
              <w:tab/>
              <w:t xml:space="preserve">8</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80" w:before="0" w:line="240" w:lineRule="auto"/>
            <w:ind w:left="36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8vjavlxtrf0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Agente basado en utilidad</w:t>
              <w:tab/>
              <w:t xml:space="preserve">9</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8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a8cn7vwlf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Función de utilidad</w:t>
              <w:tab/>
              <w:t xml:space="preserve">9</w:t>
            </w:r>
          </w:hyperlink>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8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7ap684ci0q0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Métricas</w:t>
              <w:tab/>
              <w:t xml:space="preserve">10</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8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1y4lr5kn864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Resultados</w:t>
              <w:tab/>
              <w:t xml:space="preserve">10</w:t>
            </w:r>
          </w:hyperlink>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80" w:before="0" w:line="240" w:lineRule="auto"/>
            <w:ind w:left="36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ibat1p35pv6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Comparación de las tres estrategias</w:t>
              <w:tab/>
              <w:t xml:space="preserve">10</w:t>
            </w:r>
          </w:hyperlink>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80" w:before="0" w:line="240" w:lineRule="auto"/>
            <w:ind w:left="36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j1rbjgtsh0n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Validación con varias semillas</w:t>
              <w:tab/>
              <w:t xml:space="preserve">12</w:t>
            </w:r>
          </w:hyperlink>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80" w:before="0" w:line="240" w:lineRule="auto"/>
            <w:ind w:left="36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ltp88pqi07j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Cambios de parámetros en vivo</w:t>
              <w:tab/>
              <w:t xml:space="preserve">12</w:t>
            </w:r>
          </w:hyperlink>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8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m8wbwb1vgl0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Interpretación</w:t>
              <w:tab/>
              <w:t xml:space="preserve">13</w:t>
            </w:r>
          </w:hyperlink>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80" w:before="0" w:line="240" w:lineRule="auto"/>
            <w:ind w:left="36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17ofxynk0jf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Limitaciones</w:t>
              <w:tab/>
              <w:t xml:space="preserve">14</w:t>
            </w:r>
          </w:hyperlink>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8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i0rrtwbblvp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Conclusiones</w:t>
              <w:tab/>
              <w:t xml:space="preserve">14</w:t>
            </w:r>
          </w:hyperlink>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8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aq2ntvlkz1m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Trabajo futuro</w:t>
              <w:tab/>
              <w:t xml:space="preserve">15</w:t>
            </w:r>
          </w:hyperlink>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8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jeng5j87kpr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Uso de inteligencia artificial</w:t>
              <w:tab/>
              <w:t xml:space="preserve">15</w:t>
            </w:r>
          </w:hyperlink>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8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ufsqy337q6t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Roles del equipo</w:t>
              <w:tab/>
              <w:t xml:space="preserve">16</w:t>
            </w:r>
          </w:hyperlink>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8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giagx8ynqjo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Referencias</w:t>
              <w:tab/>
              <w:t xml:space="preserve">17</w:t>
            </w:r>
          </w:hyperlink>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8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nn8midhpr79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Apéndice A</w:t>
              <w:tab/>
              <w:t xml:space="preserve">18</w:t>
            </w:r>
          </w:hyperlink>
          <w:r w:rsidDel="00000000" w:rsidR="00000000" w:rsidRPr="00000000">
            <w:rPr>
              <w:rtl w:val="0"/>
            </w:rPr>
          </w:r>
        </w:p>
        <w:p w:rsidR="00000000" w:rsidDel="00000000" w:rsidP="00000000" w:rsidRDefault="00000000" w:rsidRPr="00000000" w14:paraId="0000003C">
          <w:pPr>
            <w:spacing w:line="240" w:lineRule="auto"/>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D">
      <w:pPr>
        <w:rPr/>
      </w:pPr>
      <w:r w:rsidDel="00000000" w:rsidR="00000000" w:rsidRPr="00000000">
        <w:br w:type="page"/>
      </w:r>
      <w:r w:rsidDel="00000000" w:rsidR="00000000" w:rsidRPr="00000000">
        <w:rPr>
          <w:rtl w:val="0"/>
        </w:rPr>
      </w:r>
    </w:p>
    <w:p w:rsidR="00000000" w:rsidDel="00000000" w:rsidP="00000000" w:rsidRDefault="00000000" w:rsidRPr="00000000" w14:paraId="0000003E">
      <w:pPr>
        <w:jc w:val="center"/>
        <w:rPr/>
      </w:pPr>
      <w:r w:rsidDel="00000000" w:rsidR="00000000" w:rsidRPr="00000000">
        <w:rPr>
          <w:b w:val="1"/>
          <w:bCs w:val="1"/>
          <w:rtl w:val="0"/>
        </w:rPr>
        <w:t xml:space="preserve">DemandIA Fresh: Agente inteligente basado en datos para reducir desperdicio y quiebres de stock en negocios de alimentos perecibles</w:t>
      </w:r>
      <w:r w:rsidDel="00000000" w:rsidR="00000000" w:rsidRPr="00000000">
        <w:rPr>
          <w:rtl w:val="0"/>
        </w:rPr>
      </w:r>
    </w:p>
    <w:p w:rsidR="00000000" w:rsidDel="00000000" w:rsidP="00000000" w:rsidRDefault="00000000" w:rsidRPr="00000000" w14:paraId="0000003F">
      <w:pPr>
        <w:pStyle w:val="Heading1"/>
        <w:rPr/>
      </w:pPr>
      <w:bookmarkStart w:colFirst="0" w:colLast="0" w:name="_3v9p29s4tj6c" w:id="0"/>
      <w:bookmarkEnd w:id="0"/>
      <w:r w:rsidDel="00000000" w:rsidR="00000000" w:rsidRPr="00000000">
        <w:rPr>
          <w:rtl w:val="0"/>
        </w:rPr>
        <w:t xml:space="preserve">Introducción</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Este documento presenta el Avance 1 del Trabajo Final del curso Agentes Inteligentes. El proyecto, llamado DemandIA Fresh, busca responder una pregunta práctica: ¿puede un agente inteligente tomar mejores decisiones de producción diaria que una regla fija en un negocio de alimentos perecibles?</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Para responderla se construyó un simulador en Python y Streamlit. En él, tres estrategias deciden cuánto producir cada día y se enfrentan exactamente a la misma secuencia de demanda. Luego se comparan con una misma métrica principal, la utilidad neta acumulada. En esta primera parte no se utiliza Machine Learning; su incorporación queda para la segunda parte del proyecto.</w:t>
      </w:r>
    </w:p>
    <w:p w:rsidR="00000000" w:rsidDel="00000000" w:rsidP="00000000" w:rsidRDefault="00000000" w:rsidRPr="00000000" w14:paraId="00000042">
      <w:pPr>
        <w:pStyle w:val="Heading1"/>
        <w:rPr/>
      </w:pPr>
      <w:bookmarkStart w:colFirst="0" w:colLast="0" w:name="_9hxi32d7sh9o" w:id="1"/>
      <w:bookmarkEnd w:id="1"/>
      <w:r w:rsidDel="00000000" w:rsidR="00000000" w:rsidRPr="00000000">
        <w:rPr>
          <w:rtl w:val="0"/>
        </w:rPr>
        <w:t xml:space="preserve">Descripción del problema</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Una cafetería, una panadería o un pequeño negocio de alimentos perecibles debe decidir cada día cuánto producir antes de conocer la demanda real. Esa decisión implica dos riesgos opuestos. Si se produce demasiado, se genera desperdicio, se pierde dinero y se utilizan recursos de forma innecesaria. Si se produce poco, se pierden ventas, aparecen quiebres de stock, baja el nivel de servicio y puede afectarse la satisfacción del cliente.</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problema lo sufren principalmente los negocios pequeños, que venden productos que no se pueden guardar de un día para otro y que suelen decidir “a ojo”, con información incompleta y una demanda variable.</w:t>
      </w:r>
    </w:p>
    <w:p w:rsidR="00000000" w:rsidDel="00000000" w:rsidP="00000000" w:rsidRDefault="00000000" w:rsidRPr="00000000" w14:paraId="00000045">
      <w:pPr>
        <w:pStyle w:val="Heading1"/>
        <w:rPr/>
      </w:pPr>
      <w:bookmarkStart w:colFirst="0" w:colLast="0" w:name="_ot7ibcvyyfd0" w:id="2"/>
      <w:bookmarkEnd w:id="2"/>
      <w:r w:rsidDel="00000000" w:rsidR="00000000" w:rsidRPr="00000000">
        <w:rPr>
          <w:rtl w:val="0"/>
        </w:rPr>
        <w:t xml:space="preserve">Descripción de DemandIA Fresh</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DemandIA Fresh es una aplicación web que simula varios días de operación de un negocio de alimentos perecibles. En cada día, cada estrategia decide cuánto producir sin conocer la demanda de ese día; después se revela la demanda real y se calculan las ventas, el desperdicio, las ventas perdidas y la utilidad.</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interfaz permite modificar el precio, los costos, la penalización, la demanda promedio, la producción fija, el número de días y la semilla aleatoria. Con un botón se ejecuta la simulación y se muestran los indicadores, la tabla comparativa y los gráficos.</w:t>
      </w:r>
    </w:p>
    <w:p w:rsidR="00000000" w:rsidDel="00000000" w:rsidP="00000000" w:rsidRDefault="00000000" w:rsidRPr="00000000" w14:paraId="00000048">
      <w:pPr>
        <w:pStyle w:val="Heading1"/>
        <w:rPr/>
      </w:pPr>
      <w:bookmarkStart w:colFirst="0" w:colLast="0" w:name="_xow2x2991wo5" w:id="3"/>
      <w:bookmarkEnd w:id="3"/>
      <w:r w:rsidDel="00000000" w:rsidR="00000000" w:rsidRPr="00000000">
        <w:rPr>
          <w:rtl w:val="0"/>
        </w:rPr>
        <w:t xml:space="preserve">Objetivos</w:t>
      </w:r>
    </w:p>
    <w:p w:rsidR="00000000" w:rsidDel="00000000" w:rsidP="00000000" w:rsidRDefault="00000000" w:rsidRPr="00000000" w14:paraId="00000049">
      <w:pPr>
        <w:pStyle w:val="Heading2"/>
        <w:rPr/>
      </w:pPr>
      <w:bookmarkStart w:colFirst="0" w:colLast="0" w:name="_vv6kqv5o9ich" w:id="4"/>
      <w:bookmarkEnd w:id="4"/>
      <w:r w:rsidDel="00000000" w:rsidR="00000000" w:rsidRPr="00000000">
        <w:rPr>
          <w:rtl w:val="0"/>
        </w:rPr>
        <w:t xml:space="preserve">Objetivo general</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Demostrar experimentalmente, mediante una simulación reproducible, si un agente reactivo simple y un agente basado en utilidad mejoran la decisión de producción diaria frente a un modo base de producción fija, usando la utilidad neta acumulada como métrica principal.</w:t>
      </w:r>
    </w:p>
    <w:p w:rsidR="00000000" w:rsidDel="00000000" w:rsidP="00000000" w:rsidRDefault="00000000" w:rsidRPr="00000000" w14:paraId="0000004B">
      <w:pPr>
        <w:pStyle w:val="Heading2"/>
        <w:rPr/>
      </w:pPr>
      <w:bookmarkStart w:colFirst="0" w:colLast="0" w:name="_wcuhh2a5wop2" w:id="5"/>
      <w:bookmarkEnd w:id="5"/>
      <w:r w:rsidDel="00000000" w:rsidR="00000000" w:rsidRPr="00000000">
        <w:rPr>
          <w:rtl w:val="0"/>
        </w:rPr>
        <w:t xml:space="preserve">Objetivos específicos</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Simular una demanda diaria razonablemente realista y reproducible mediante una semilla.</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Implementar tres estrategias: modo base, agente reactivo simple y agente basado en utilidad.</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Enfrentar las tres estrategias a exactamente la misma secuencia de demanda.</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Calcular utilidad, ventas, producción, desperdicio, ventas perdidas y nivel de servicio.</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Mostrar los resultados en una aplicación Streamlit con indicadores, tabla comparativa y gráficos.</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Dejar el código claro para poder explicarlo y modificarlo durante la sustentación.</w:t>
      </w:r>
    </w:p>
    <w:p w:rsidR="00000000" w:rsidDel="00000000" w:rsidP="00000000" w:rsidRDefault="00000000" w:rsidRPr="00000000" w14:paraId="00000052">
      <w:pPr>
        <w:pStyle w:val="Heading1"/>
        <w:rPr/>
      </w:pPr>
      <w:bookmarkStart w:colFirst="0" w:colLast="0" w:name="_k352gtsnaw2" w:id="6"/>
      <w:bookmarkEnd w:id="6"/>
      <w:r w:rsidDel="00000000" w:rsidR="00000000" w:rsidRPr="00000000">
        <w:rPr>
          <w:rtl w:val="0"/>
        </w:rPr>
        <w:t xml:space="preserve">Metodología</w:t>
      </w:r>
    </w:p>
    <w:p w:rsidR="00000000" w:rsidDel="00000000" w:rsidP="00000000" w:rsidRDefault="00000000" w:rsidRPr="00000000" w14:paraId="00000053">
      <w:pPr>
        <w:pStyle w:val="Heading2"/>
        <w:rPr/>
      </w:pPr>
      <w:bookmarkStart w:colFirst="0" w:colLast="0" w:name="_gbuni3dt8y58" w:id="7"/>
      <w:bookmarkEnd w:id="7"/>
      <w:r w:rsidDel="00000000" w:rsidR="00000000" w:rsidRPr="00000000">
        <w:rPr>
          <w:rtl w:val="0"/>
        </w:rPr>
        <w:t xml:space="preserve">Diseño del experimento</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 siguió un enfoque experimental basado en simulación, con los pasos que se detallan a continuación.</w:t>
      </w:r>
    </w:p>
    <w:p w:rsidR="00000000" w:rsidDel="00000000" w:rsidP="00000000" w:rsidRDefault="00000000" w:rsidRPr="00000000" w14:paraId="0000005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48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 genera una secuencia de 30 días de demanda con una semilla fija (semilla = 42).</w:t>
      </w:r>
    </w:p>
    <w:p w:rsidR="00000000" w:rsidDel="00000000" w:rsidP="00000000" w:rsidRDefault="00000000" w:rsidRPr="00000000" w14:paraId="0000005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48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Los tres métodos reciben esa misma demanda y los mismos parámetros económicos.</w:t>
      </w:r>
    </w:p>
    <w:p w:rsidR="00000000" w:rsidDel="00000000" w:rsidP="00000000" w:rsidRDefault="00000000" w:rsidRPr="00000000" w14:paraId="0000005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48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Cada día, cada método decide cuánto producir sin conocer la demanda de ese día.</w:t>
      </w:r>
    </w:p>
    <w:p w:rsidR="00000000" w:rsidDel="00000000" w:rsidP="00000000" w:rsidRDefault="00000000" w:rsidRPr="00000000" w14:paraId="0000005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48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 revela la demanda real y se calculan ventas, desperdicio, ventas perdidas y utilidad.</w:t>
      </w:r>
    </w:p>
    <w:p w:rsidR="00000000" w:rsidDel="00000000" w:rsidP="00000000" w:rsidRDefault="00000000" w:rsidRPr="00000000" w14:paraId="0000005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48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 acumulan los resultados y se calculan las métricas finales por estrategia.</w:t>
      </w:r>
    </w:p>
    <w:p w:rsidR="00000000" w:rsidDel="00000000" w:rsidP="00000000" w:rsidRDefault="00000000" w:rsidRPr="00000000" w14:paraId="0000005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48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 compara la utilidad neta acumulada; gana la estrategia con el valor más alto.</w:t>
      </w:r>
    </w:p>
    <w:p w:rsidR="00000000" w:rsidDel="00000000" w:rsidP="00000000" w:rsidRDefault="00000000" w:rsidRPr="00000000" w14:paraId="0000005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48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Como validación adicional, se repite el experimento con 30 semillas consecutivas.</w:t>
      </w:r>
    </w:p>
    <w:p w:rsidR="00000000" w:rsidDel="00000000" w:rsidP="00000000" w:rsidRDefault="00000000" w:rsidRPr="00000000" w14:paraId="0000005C">
      <w:pPr>
        <w:pStyle w:val="Heading2"/>
        <w:rPr/>
      </w:pPr>
      <w:bookmarkStart w:colFirst="0" w:colLast="0" w:name="_g7gxkgh4w1vn" w:id="8"/>
      <w:bookmarkEnd w:id="8"/>
      <w:r w:rsidDel="00000000" w:rsidR="00000000" w:rsidRPr="00000000">
        <w:rPr>
          <w:rtl w:val="0"/>
        </w:rPr>
        <w:t xml:space="preserve">Demanda simulada</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demanda de cada día se calcula como la demanda promedio multiplicada por el efecto del día de la semana, por una variación aleatoria, por un factor de día de demanda alta y por un cambio de nivel. El efecto del día de la semana va de 0.90 a 1.20; la variación aleatoria es normal con desviación de 10%; cada día tiene 10% de probabilidad de ser de demanda alta (+30%); y desde la mitad del periodo la demanda sube 20% (por ejemplo, por un cambio de temporada). La demanda se redondea y nunca es negativa. No se utiliza Machine Learning.</w:t>
      </w:r>
    </w:p>
    <w:p w:rsidR="00000000" w:rsidDel="00000000" w:rsidP="00000000" w:rsidRDefault="00000000" w:rsidRPr="00000000" w14:paraId="0000005E">
      <w:pPr>
        <w:pStyle w:val="Heading2"/>
        <w:rPr/>
      </w:pPr>
      <w:bookmarkStart w:colFirst="0" w:colLast="0" w:name="_a9szbr6wbzd7" w:id="9"/>
      <w:bookmarkEnd w:id="9"/>
      <w:r w:rsidDel="00000000" w:rsidR="00000000" w:rsidRPr="00000000">
        <w:rPr>
          <w:rtl w:val="0"/>
        </w:rPr>
        <w:t xml:space="preserve">Parámetros</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Tabla 1 resume los parámetros con los que se obtuvieron los resultados de este informe.</w:t>
      </w:r>
    </w:p>
    <w:p w:rsidR="00000000" w:rsidDel="00000000" w:rsidP="00000000" w:rsidRDefault="00000000" w:rsidRPr="00000000" w14:paraId="00000060">
      <w:pPr>
        <w:keepNext w:val="1"/>
        <w:spacing w:before="200" w:lineRule="auto"/>
        <w:rPr/>
      </w:pPr>
      <w:r w:rsidDel="00000000" w:rsidR="00000000" w:rsidRPr="00000000">
        <w:rPr>
          <w:b w:val="1"/>
          <w:bCs w:val="1"/>
          <w:rtl w:val="0"/>
        </w:rPr>
        <w:t xml:space="preserve">Tabla 1</w:t>
      </w:r>
      <w:r w:rsidDel="00000000" w:rsidR="00000000" w:rsidRPr="00000000">
        <w:rPr>
          <w:rtl w:val="0"/>
        </w:rPr>
      </w:r>
    </w:p>
    <w:p w:rsidR="00000000" w:rsidDel="00000000" w:rsidP="00000000" w:rsidRDefault="00000000" w:rsidRPr="00000000" w14:paraId="00000061">
      <w:pPr>
        <w:keepNext w:val="1"/>
        <w:rPr/>
      </w:pPr>
      <w:r w:rsidDel="00000000" w:rsidR="00000000" w:rsidRPr="00000000">
        <w:rPr>
          <w:i w:val="1"/>
          <w:iCs w:val="1"/>
          <w:rtl w:val="0"/>
        </w:rPr>
        <w:t xml:space="preserve">Parámetros de la simulación</w:t>
      </w:r>
      <w:r w:rsidDel="00000000" w:rsidR="00000000" w:rsidRPr="00000000">
        <w:rPr>
          <w:rtl w:val="0"/>
        </w:rPr>
      </w:r>
    </w:p>
    <w:tbl>
      <w:tblPr>
        <w:tblStyle w:val="Table2"/>
        <w:tblW w:w="7938.0" w:type="dxa"/>
        <w:jc w:val="center"/>
        <w:tblLayout w:type="fixed"/>
        <w:tblLook w:val="0400"/>
      </w:tblPr>
      <w:tblGrid>
        <w:gridCol w:w="3969"/>
        <w:gridCol w:w="3969"/>
        <w:tblGridChange w:id="0">
          <w:tblGrid>
            <w:gridCol w:w="3969"/>
            <w:gridCol w:w="3969"/>
          </w:tblGrid>
        </w:tblGridChange>
      </w:tblGrid>
      <w:tr>
        <w:trPr>
          <w:cantSplit w:val="1"/>
          <w:tblHeader w:val="0"/>
        </w:trPr>
        <w:tc>
          <w:tcPr>
            <w:tcBorders>
              <w:top w:color="000000" w:space="0" w:sz="8" w:val="single"/>
              <w:bottom w:color="000000" w:space="0" w:sz="6" w:val="single"/>
            </w:tcBorders>
          </w:tcPr>
          <w:p w:rsidR="00000000" w:rsidDel="00000000" w:rsidP="00000000" w:rsidRDefault="00000000" w:rsidRPr="00000000" w14:paraId="00000062">
            <w:pPr>
              <w:keepNext w:val="1"/>
              <w:spacing w:line="240" w:lineRule="auto"/>
              <w:rPr/>
            </w:pPr>
            <w:r w:rsidDel="00000000" w:rsidR="00000000" w:rsidRPr="00000000">
              <w:rPr>
                <w:sz w:val="22"/>
                <w:szCs w:val="22"/>
                <w:rtl w:val="0"/>
              </w:rPr>
              <w:t xml:space="preserve">Parámetro</w:t>
            </w:r>
            <w:r w:rsidDel="00000000" w:rsidR="00000000" w:rsidRPr="00000000">
              <w:rPr>
                <w:rtl w:val="0"/>
              </w:rPr>
            </w:r>
          </w:p>
        </w:tc>
        <w:tc>
          <w:tcPr>
            <w:tcBorders>
              <w:top w:color="000000" w:space="0" w:sz="8" w:val="single"/>
              <w:bottom w:color="000000" w:space="0" w:sz="6" w:val="single"/>
            </w:tcBorders>
          </w:tcPr>
          <w:p w:rsidR="00000000" w:rsidDel="00000000" w:rsidP="00000000" w:rsidRDefault="00000000" w:rsidRPr="00000000" w14:paraId="00000063">
            <w:pPr>
              <w:keepNext w:val="1"/>
              <w:spacing w:line="240" w:lineRule="auto"/>
              <w:jc w:val="center"/>
              <w:rPr/>
            </w:pPr>
            <w:r w:rsidDel="00000000" w:rsidR="00000000" w:rsidRPr="00000000">
              <w:rPr>
                <w:sz w:val="22"/>
                <w:szCs w:val="22"/>
                <w:rtl w:val="0"/>
              </w:rPr>
              <w:t xml:space="preserve">Valor</w:t>
            </w:r>
            <w:r w:rsidDel="00000000" w:rsidR="00000000" w:rsidRPr="00000000">
              <w:rPr>
                <w:rtl w:val="0"/>
              </w:rPr>
            </w:r>
          </w:p>
        </w:tc>
      </w:tr>
      <w:tr>
        <w:trPr>
          <w:cantSplit w:val="1"/>
          <w:tblHeader w:val="0"/>
        </w:trPr>
        <w:tc>
          <w:tcPr/>
          <w:p w:rsidR="00000000" w:rsidDel="00000000" w:rsidP="00000000" w:rsidRDefault="00000000" w:rsidRPr="00000000" w14:paraId="00000064">
            <w:pPr>
              <w:keepNext w:val="1"/>
              <w:spacing w:line="240" w:lineRule="auto"/>
              <w:rPr/>
            </w:pPr>
            <w:r w:rsidDel="00000000" w:rsidR="00000000" w:rsidRPr="00000000">
              <w:rPr>
                <w:sz w:val="22"/>
                <w:szCs w:val="22"/>
                <w:rtl w:val="0"/>
              </w:rPr>
              <w:t xml:space="preserve">Demanda promedio</w:t>
            </w:r>
            <w:r w:rsidDel="00000000" w:rsidR="00000000" w:rsidRPr="00000000">
              <w:rPr>
                <w:rtl w:val="0"/>
              </w:rPr>
            </w:r>
          </w:p>
        </w:tc>
        <w:tc>
          <w:tcPr/>
          <w:p w:rsidR="00000000" w:rsidDel="00000000" w:rsidP="00000000" w:rsidRDefault="00000000" w:rsidRPr="00000000" w14:paraId="00000065">
            <w:pPr>
              <w:keepNext w:val="1"/>
              <w:spacing w:line="240" w:lineRule="auto"/>
              <w:rPr/>
            </w:pPr>
            <w:r w:rsidDel="00000000" w:rsidR="00000000" w:rsidRPr="00000000">
              <w:rPr>
                <w:sz w:val="22"/>
                <w:szCs w:val="22"/>
                <w:rtl w:val="0"/>
              </w:rPr>
              <w:t xml:space="preserve">100 unidades por día</w:t>
            </w:r>
            <w:r w:rsidDel="00000000" w:rsidR="00000000" w:rsidRPr="00000000">
              <w:rPr>
                <w:rtl w:val="0"/>
              </w:rPr>
            </w:r>
          </w:p>
        </w:tc>
      </w:tr>
      <w:tr>
        <w:trPr>
          <w:cantSplit w:val="1"/>
          <w:tblHeader w:val="0"/>
        </w:trPr>
        <w:tc>
          <w:tcPr/>
          <w:p w:rsidR="00000000" w:rsidDel="00000000" w:rsidP="00000000" w:rsidRDefault="00000000" w:rsidRPr="00000000" w14:paraId="00000066">
            <w:pPr>
              <w:keepNext w:val="1"/>
              <w:spacing w:line="240" w:lineRule="auto"/>
              <w:rPr/>
            </w:pPr>
            <w:r w:rsidDel="00000000" w:rsidR="00000000" w:rsidRPr="00000000">
              <w:rPr>
                <w:sz w:val="22"/>
                <w:szCs w:val="22"/>
                <w:rtl w:val="0"/>
              </w:rPr>
              <w:t xml:space="preserve">Precio de venta por unidad</w:t>
            </w:r>
            <w:r w:rsidDel="00000000" w:rsidR="00000000" w:rsidRPr="00000000">
              <w:rPr>
                <w:rtl w:val="0"/>
              </w:rPr>
            </w:r>
          </w:p>
        </w:tc>
        <w:tc>
          <w:tcPr/>
          <w:p w:rsidR="00000000" w:rsidDel="00000000" w:rsidP="00000000" w:rsidRDefault="00000000" w:rsidRPr="00000000" w14:paraId="00000067">
            <w:pPr>
              <w:keepNext w:val="1"/>
              <w:spacing w:line="240" w:lineRule="auto"/>
              <w:rPr/>
            </w:pPr>
            <w:r w:rsidDel="00000000" w:rsidR="00000000" w:rsidRPr="00000000">
              <w:rPr>
                <w:sz w:val="22"/>
                <w:szCs w:val="22"/>
                <w:rtl w:val="0"/>
              </w:rPr>
              <w:t xml:space="preserve">S/ 15</w:t>
            </w:r>
            <w:r w:rsidDel="00000000" w:rsidR="00000000" w:rsidRPr="00000000">
              <w:rPr>
                <w:rtl w:val="0"/>
              </w:rPr>
            </w:r>
          </w:p>
        </w:tc>
      </w:tr>
      <w:tr>
        <w:trPr>
          <w:cantSplit w:val="1"/>
          <w:tblHeader w:val="0"/>
        </w:trPr>
        <w:tc>
          <w:tcPr/>
          <w:p w:rsidR="00000000" w:rsidDel="00000000" w:rsidP="00000000" w:rsidRDefault="00000000" w:rsidRPr="00000000" w14:paraId="00000068">
            <w:pPr>
              <w:keepNext w:val="1"/>
              <w:spacing w:line="240" w:lineRule="auto"/>
              <w:rPr/>
            </w:pPr>
            <w:r w:rsidDel="00000000" w:rsidR="00000000" w:rsidRPr="00000000">
              <w:rPr>
                <w:sz w:val="22"/>
                <w:szCs w:val="22"/>
                <w:rtl w:val="0"/>
              </w:rPr>
              <w:t xml:space="preserve">Costo de producción por unidad</w:t>
            </w:r>
            <w:r w:rsidDel="00000000" w:rsidR="00000000" w:rsidRPr="00000000">
              <w:rPr>
                <w:rtl w:val="0"/>
              </w:rPr>
            </w:r>
          </w:p>
        </w:tc>
        <w:tc>
          <w:tcPr/>
          <w:p w:rsidR="00000000" w:rsidDel="00000000" w:rsidP="00000000" w:rsidRDefault="00000000" w:rsidRPr="00000000" w14:paraId="00000069">
            <w:pPr>
              <w:keepNext w:val="1"/>
              <w:spacing w:line="240" w:lineRule="auto"/>
              <w:rPr/>
            </w:pPr>
            <w:r w:rsidDel="00000000" w:rsidR="00000000" w:rsidRPr="00000000">
              <w:rPr>
                <w:sz w:val="22"/>
                <w:szCs w:val="22"/>
                <w:rtl w:val="0"/>
              </w:rPr>
              <w:t xml:space="preserve">S/ 7</w:t>
            </w:r>
            <w:r w:rsidDel="00000000" w:rsidR="00000000" w:rsidRPr="00000000">
              <w:rPr>
                <w:rtl w:val="0"/>
              </w:rPr>
            </w:r>
          </w:p>
        </w:tc>
      </w:tr>
      <w:tr>
        <w:trPr>
          <w:cantSplit w:val="1"/>
          <w:tblHeader w:val="0"/>
        </w:trPr>
        <w:tc>
          <w:tcPr/>
          <w:p w:rsidR="00000000" w:rsidDel="00000000" w:rsidP="00000000" w:rsidRDefault="00000000" w:rsidRPr="00000000" w14:paraId="0000006A">
            <w:pPr>
              <w:keepNext w:val="1"/>
              <w:spacing w:line="240" w:lineRule="auto"/>
              <w:rPr/>
            </w:pPr>
            <w:r w:rsidDel="00000000" w:rsidR="00000000" w:rsidRPr="00000000">
              <w:rPr>
                <w:sz w:val="22"/>
                <w:szCs w:val="22"/>
                <w:rtl w:val="0"/>
              </w:rPr>
              <w:t xml:space="preserve">Costo por unidad desperdiciada</w:t>
            </w:r>
            <w:r w:rsidDel="00000000" w:rsidR="00000000" w:rsidRPr="00000000">
              <w:rPr>
                <w:rtl w:val="0"/>
              </w:rPr>
            </w:r>
          </w:p>
        </w:tc>
        <w:tc>
          <w:tcPr/>
          <w:p w:rsidR="00000000" w:rsidDel="00000000" w:rsidP="00000000" w:rsidRDefault="00000000" w:rsidRPr="00000000" w14:paraId="0000006B">
            <w:pPr>
              <w:keepNext w:val="1"/>
              <w:spacing w:line="240" w:lineRule="auto"/>
              <w:rPr/>
            </w:pPr>
            <w:r w:rsidDel="00000000" w:rsidR="00000000" w:rsidRPr="00000000">
              <w:rPr>
                <w:sz w:val="22"/>
                <w:szCs w:val="22"/>
                <w:rtl w:val="0"/>
              </w:rPr>
              <w:t xml:space="preserve">S/ 2</w:t>
            </w:r>
            <w:r w:rsidDel="00000000" w:rsidR="00000000" w:rsidRPr="00000000">
              <w:rPr>
                <w:rtl w:val="0"/>
              </w:rPr>
            </w:r>
          </w:p>
        </w:tc>
      </w:tr>
      <w:tr>
        <w:trPr>
          <w:cantSplit w:val="1"/>
          <w:tblHeader w:val="0"/>
        </w:trPr>
        <w:tc>
          <w:tcPr/>
          <w:p w:rsidR="00000000" w:rsidDel="00000000" w:rsidP="00000000" w:rsidRDefault="00000000" w:rsidRPr="00000000" w14:paraId="0000006C">
            <w:pPr>
              <w:keepNext w:val="1"/>
              <w:spacing w:line="240" w:lineRule="auto"/>
              <w:rPr/>
            </w:pPr>
            <w:r w:rsidDel="00000000" w:rsidR="00000000" w:rsidRPr="00000000">
              <w:rPr>
                <w:sz w:val="22"/>
                <w:szCs w:val="22"/>
                <w:rtl w:val="0"/>
              </w:rPr>
              <w:t xml:space="preserve">Penalización por venta perdida</w:t>
            </w:r>
            <w:r w:rsidDel="00000000" w:rsidR="00000000" w:rsidRPr="00000000">
              <w:rPr>
                <w:rtl w:val="0"/>
              </w:rPr>
            </w:r>
          </w:p>
        </w:tc>
        <w:tc>
          <w:tcPr/>
          <w:p w:rsidR="00000000" w:rsidDel="00000000" w:rsidP="00000000" w:rsidRDefault="00000000" w:rsidRPr="00000000" w14:paraId="0000006D">
            <w:pPr>
              <w:keepNext w:val="1"/>
              <w:spacing w:line="240" w:lineRule="auto"/>
              <w:rPr/>
            </w:pPr>
            <w:r w:rsidDel="00000000" w:rsidR="00000000" w:rsidRPr="00000000">
              <w:rPr>
                <w:sz w:val="22"/>
                <w:szCs w:val="22"/>
                <w:rtl w:val="0"/>
              </w:rPr>
              <w:t xml:space="preserve">S/ 5</w:t>
            </w:r>
            <w:r w:rsidDel="00000000" w:rsidR="00000000" w:rsidRPr="00000000">
              <w:rPr>
                <w:rtl w:val="0"/>
              </w:rPr>
            </w:r>
          </w:p>
        </w:tc>
      </w:tr>
      <w:tr>
        <w:trPr>
          <w:cantSplit w:val="1"/>
          <w:tblHeader w:val="0"/>
        </w:trPr>
        <w:tc>
          <w:tcPr/>
          <w:p w:rsidR="00000000" w:rsidDel="00000000" w:rsidP="00000000" w:rsidRDefault="00000000" w:rsidRPr="00000000" w14:paraId="0000006E">
            <w:pPr>
              <w:keepNext w:val="1"/>
              <w:spacing w:line="240" w:lineRule="auto"/>
              <w:rPr/>
            </w:pPr>
            <w:r w:rsidDel="00000000" w:rsidR="00000000" w:rsidRPr="00000000">
              <w:rPr>
                <w:sz w:val="22"/>
                <w:szCs w:val="22"/>
                <w:rtl w:val="0"/>
              </w:rPr>
              <w:t xml:space="preserve">Producción fija del modo base</w:t>
            </w:r>
            <w:r w:rsidDel="00000000" w:rsidR="00000000" w:rsidRPr="00000000">
              <w:rPr>
                <w:rtl w:val="0"/>
              </w:rPr>
            </w:r>
          </w:p>
        </w:tc>
        <w:tc>
          <w:tcPr/>
          <w:p w:rsidR="00000000" w:rsidDel="00000000" w:rsidP="00000000" w:rsidRDefault="00000000" w:rsidRPr="00000000" w14:paraId="0000006F">
            <w:pPr>
              <w:keepNext w:val="1"/>
              <w:spacing w:line="240" w:lineRule="auto"/>
              <w:rPr/>
            </w:pPr>
            <w:r w:rsidDel="00000000" w:rsidR="00000000" w:rsidRPr="00000000">
              <w:rPr>
                <w:sz w:val="22"/>
                <w:szCs w:val="22"/>
                <w:rtl w:val="0"/>
              </w:rPr>
              <w:t xml:space="preserve">100 unidades por día</w:t>
            </w:r>
            <w:r w:rsidDel="00000000" w:rsidR="00000000" w:rsidRPr="00000000">
              <w:rPr>
                <w:rtl w:val="0"/>
              </w:rPr>
            </w:r>
          </w:p>
        </w:tc>
      </w:tr>
      <w:tr>
        <w:trPr>
          <w:cantSplit w:val="1"/>
          <w:tblHeader w:val="0"/>
        </w:trPr>
        <w:tc>
          <w:tcPr/>
          <w:p w:rsidR="00000000" w:rsidDel="00000000" w:rsidP="00000000" w:rsidRDefault="00000000" w:rsidRPr="00000000" w14:paraId="00000070">
            <w:pPr>
              <w:keepNext w:val="1"/>
              <w:spacing w:line="240" w:lineRule="auto"/>
              <w:rPr/>
            </w:pPr>
            <w:r w:rsidDel="00000000" w:rsidR="00000000" w:rsidRPr="00000000">
              <w:rPr>
                <w:sz w:val="22"/>
                <w:szCs w:val="22"/>
                <w:rtl w:val="0"/>
              </w:rPr>
              <w:t xml:space="preserve">Número de días</w:t>
            </w:r>
            <w:r w:rsidDel="00000000" w:rsidR="00000000" w:rsidRPr="00000000">
              <w:rPr>
                <w:rtl w:val="0"/>
              </w:rPr>
            </w:r>
          </w:p>
        </w:tc>
        <w:tc>
          <w:tcPr/>
          <w:p w:rsidR="00000000" w:rsidDel="00000000" w:rsidP="00000000" w:rsidRDefault="00000000" w:rsidRPr="00000000" w14:paraId="00000071">
            <w:pPr>
              <w:keepNext w:val="1"/>
              <w:spacing w:line="240" w:lineRule="auto"/>
              <w:rPr/>
            </w:pPr>
            <w:r w:rsidDel="00000000" w:rsidR="00000000" w:rsidRPr="00000000">
              <w:rPr>
                <w:sz w:val="22"/>
                <w:szCs w:val="22"/>
                <w:rtl w:val="0"/>
              </w:rPr>
              <w:t xml:space="preserve">30</w:t>
            </w:r>
            <w:r w:rsidDel="00000000" w:rsidR="00000000" w:rsidRPr="00000000">
              <w:rPr>
                <w:rtl w:val="0"/>
              </w:rPr>
            </w:r>
          </w:p>
        </w:tc>
      </w:tr>
      <w:tr>
        <w:trPr>
          <w:cantSplit w:val="1"/>
          <w:tblHeader w:val="0"/>
        </w:trPr>
        <w:tc>
          <w:tcPr/>
          <w:p w:rsidR="00000000" w:rsidDel="00000000" w:rsidP="00000000" w:rsidRDefault="00000000" w:rsidRPr="00000000" w14:paraId="00000072">
            <w:pPr>
              <w:keepNext w:val="1"/>
              <w:spacing w:line="240" w:lineRule="auto"/>
              <w:rPr/>
            </w:pPr>
            <w:r w:rsidDel="00000000" w:rsidR="00000000" w:rsidRPr="00000000">
              <w:rPr>
                <w:sz w:val="22"/>
                <w:szCs w:val="22"/>
                <w:rtl w:val="0"/>
              </w:rPr>
              <w:t xml:space="preserve">Semilla aleatoria</w:t>
            </w:r>
            <w:r w:rsidDel="00000000" w:rsidR="00000000" w:rsidRPr="00000000">
              <w:rPr>
                <w:rtl w:val="0"/>
              </w:rPr>
            </w:r>
          </w:p>
        </w:tc>
        <w:tc>
          <w:tcPr/>
          <w:p w:rsidR="00000000" w:rsidDel="00000000" w:rsidP="00000000" w:rsidRDefault="00000000" w:rsidRPr="00000000" w14:paraId="00000073">
            <w:pPr>
              <w:keepNext w:val="1"/>
              <w:spacing w:line="240" w:lineRule="auto"/>
              <w:rPr/>
            </w:pPr>
            <w:r w:rsidDel="00000000" w:rsidR="00000000" w:rsidRPr="00000000">
              <w:rPr>
                <w:sz w:val="22"/>
                <w:szCs w:val="22"/>
                <w:rtl w:val="0"/>
              </w:rPr>
              <w:t xml:space="preserve">42</w:t>
            </w:r>
            <w:r w:rsidDel="00000000" w:rsidR="00000000" w:rsidRPr="00000000">
              <w:rPr>
                <w:rtl w:val="0"/>
              </w:rPr>
            </w:r>
          </w:p>
        </w:tc>
      </w:tr>
      <w:tr>
        <w:trPr>
          <w:cantSplit w:val="1"/>
          <w:tblHeader w:val="0"/>
        </w:trPr>
        <w:tc>
          <w:tcPr>
            <w:tcBorders>
              <w:bottom w:color="000000" w:space="0" w:sz="8" w:val="single"/>
            </w:tcBorders>
          </w:tcPr>
          <w:p w:rsidR="00000000" w:rsidDel="00000000" w:rsidP="00000000" w:rsidRDefault="00000000" w:rsidRPr="00000000" w14:paraId="00000074">
            <w:pPr>
              <w:keepNext w:val="1"/>
              <w:spacing w:line="240" w:lineRule="auto"/>
              <w:rPr/>
            </w:pPr>
            <w:r w:rsidDel="00000000" w:rsidR="00000000" w:rsidRPr="00000000">
              <w:rPr>
                <w:sz w:val="22"/>
                <w:szCs w:val="22"/>
                <w:rtl w:val="0"/>
              </w:rPr>
              <w:t xml:space="preserve">Límites de producción de los agentes</w:t>
            </w:r>
            <w:r w:rsidDel="00000000" w:rsidR="00000000" w:rsidRPr="00000000">
              <w:rPr>
                <w:rtl w:val="0"/>
              </w:rPr>
            </w:r>
          </w:p>
        </w:tc>
        <w:tc>
          <w:tcPr>
            <w:tcBorders>
              <w:bottom w:color="000000" w:space="0" w:sz="8" w:val="single"/>
            </w:tcBorders>
          </w:tcPr>
          <w:p w:rsidR="00000000" w:rsidDel="00000000" w:rsidP="00000000" w:rsidRDefault="00000000" w:rsidRPr="00000000" w14:paraId="00000075">
            <w:pPr>
              <w:keepNext w:val="1"/>
              <w:spacing w:line="240" w:lineRule="auto"/>
              <w:rPr/>
            </w:pPr>
            <w:r w:rsidDel="00000000" w:rsidR="00000000" w:rsidRPr="00000000">
              <w:rPr>
                <w:sz w:val="22"/>
                <w:szCs w:val="22"/>
                <w:rtl w:val="0"/>
              </w:rPr>
              <w:t xml:space="preserve">40 a 180 unidades</w:t>
            </w:r>
            <w:r w:rsidDel="00000000" w:rsidR="00000000" w:rsidRPr="00000000">
              <w:rPr>
                <w:rtl w:val="0"/>
              </w:rPr>
            </w:r>
          </w:p>
        </w:tc>
      </w:tr>
    </w:tbl>
    <w:p w:rsidR="00000000" w:rsidDel="00000000" w:rsidP="00000000" w:rsidRDefault="00000000" w:rsidRPr="00000000" w14:paraId="00000076">
      <w:pPr>
        <w:spacing w:after="120" w:before="80" w:line="240" w:lineRule="auto"/>
        <w:rPr/>
      </w:pPr>
      <w:r w:rsidDel="00000000" w:rsidR="00000000" w:rsidRPr="00000000">
        <w:rPr>
          <w:i w:val="1"/>
          <w:iCs w:val="1"/>
          <w:rtl w:val="0"/>
        </w:rPr>
        <w:t xml:space="preserve">Nota. </w:t>
      </w:r>
      <w:r w:rsidDel="00000000" w:rsidR="00000000" w:rsidRPr="00000000">
        <w:rPr>
          <w:b w:val="1"/>
          <w:bCs w:val="1"/>
          <w:i w:val="1"/>
          <w:iCs w:val="1"/>
          <w:rtl w:val="0"/>
        </w:rPr>
        <w:t xml:space="preserve">Los límites de producción equivalen al 40% y al 180% de la demanda promedio.</w:t>
      </w:r>
      <w:r w:rsidDel="00000000" w:rsidR="00000000" w:rsidRPr="00000000">
        <w:rPr>
          <w:i w:val="1"/>
          <w:iCs w:val="1"/>
          <w:rtl w:val="0"/>
        </w:rPr>
        <w:t xml:space="preserve"> </w:t>
      </w:r>
      <w:r w:rsidDel="00000000" w:rsidR="00000000" w:rsidRPr="00000000">
        <w:rPr>
          <w:rtl w:val="0"/>
        </w:rPr>
        <w:t xml:space="preserve"> </w:t>
      </w:r>
    </w:p>
    <w:p w:rsidR="00000000" w:rsidDel="00000000" w:rsidP="00000000" w:rsidRDefault="00000000" w:rsidRPr="00000000" w14:paraId="00000077">
      <w:pPr>
        <w:pStyle w:val="Heading1"/>
        <w:rPr/>
      </w:pPr>
      <w:bookmarkStart w:colFirst="0" w:colLast="0" w:name="_l4b56syp6sz4" w:id="10"/>
      <w:bookmarkEnd w:id="10"/>
      <w:r w:rsidDel="00000000" w:rsidR="00000000" w:rsidRPr="00000000">
        <w:rPr>
          <w:rtl w:val="0"/>
        </w:rPr>
        <w:t xml:space="preserve">Arquitectura del sistema</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sistema se organizó en pocos archivos, cada uno con una responsabilidad clara (Tabla 2). El flujo completo se muestra en la Figura 1: la demanda simulada llega a cada estrategia, que percibe la información que le corresponde y decide la producción; luego la simulación revela la demanda real, se calculan las métricas y se comparan los resultados.</w:t>
      </w:r>
    </w:p>
    <w:p w:rsidR="00000000" w:rsidDel="00000000" w:rsidP="00000000" w:rsidRDefault="00000000" w:rsidRPr="00000000" w14:paraId="00000079">
      <w:pPr>
        <w:keepNext w:val="1"/>
        <w:spacing w:before="200" w:lineRule="auto"/>
        <w:rPr/>
      </w:pPr>
      <w:r w:rsidDel="00000000" w:rsidR="00000000" w:rsidRPr="00000000">
        <w:rPr>
          <w:b w:val="1"/>
          <w:bCs w:val="1"/>
          <w:rtl w:val="0"/>
        </w:rPr>
        <w:t xml:space="preserve">Tabla 2</w:t>
      </w:r>
      <w:r w:rsidDel="00000000" w:rsidR="00000000" w:rsidRPr="00000000">
        <w:rPr>
          <w:rtl w:val="0"/>
        </w:rPr>
      </w:r>
    </w:p>
    <w:p w:rsidR="00000000" w:rsidDel="00000000" w:rsidP="00000000" w:rsidRDefault="00000000" w:rsidRPr="00000000" w14:paraId="0000007A">
      <w:pPr>
        <w:keepNext w:val="1"/>
        <w:rPr/>
      </w:pPr>
      <w:r w:rsidDel="00000000" w:rsidR="00000000" w:rsidRPr="00000000">
        <w:rPr>
          <w:i w:val="1"/>
          <w:iCs w:val="1"/>
          <w:rtl w:val="0"/>
        </w:rPr>
        <w:t xml:space="preserve">Archivos del sistema y sus responsabilidades</w:t>
      </w:r>
      <w:r w:rsidDel="00000000" w:rsidR="00000000" w:rsidRPr="00000000">
        <w:rPr>
          <w:rtl w:val="0"/>
        </w:rPr>
      </w:r>
    </w:p>
    <w:tbl>
      <w:tblPr>
        <w:tblStyle w:val="Table3"/>
        <w:tblW w:w="8504.0" w:type="dxa"/>
        <w:jc w:val="center"/>
        <w:tblLayout w:type="fixed"/>
        <w:tblLook w:val="0400"/>
      </w:tblPr>
      <w:tblGrid>
        <w:gridCol w:w="1701"/>
        <w:gridCol w:w="3175"/>
        <w:gridCol w:w="3628"/>
        <w:tblGridChange w:id="0">
          <w:tblGrid>
            <w:gridCol w:w="1701"/>
            <w:gridCol w:w="3175"/>
            <w:gridCol w:w="3628"/>
          </w:tblGrid>
        </w:tblGridChange>
      </w:tblGrid>
      <w:tr>
        <w:trPr>
          <w:cantSplit w:val="1"/>
          <w:tblHeader w:val="0"/>
        </w:trPr>
        <w:tc>
          <w:tcPr>
            <w:tcBorders>
              <w:top w:color="000000" w:space="0" w:sz="8" w:val="single"/>
              <w:bottom w:color="000000" w:space="0" w:sz="6" w:val="single"/>
            </w:tcBorders>
          </w:tcPr>
          <w:p w:rsidR="00000000" w:rsidDel="00000000" w:rsidP="00000000" w:rsidRDefault="00000000" w:rsidRPr="00000000" w14:paraId="0000007B">
            <w:pPr>
              <w:keepNext w:val="1"/>
              <w:spacing w:line="240" w:lineRule="auto"/>
              <w:rPr/>
            </w:pPr>
            <w:r w:rsidDel="00000000" w:rsidR="00000000" w:rsidRPr="00000000">
              <w:rPr>
                <w:sz w:val="21"/>
                <w:szCs w:val="21"/>
                <w:rtl w:val="0"/>
              </w:rPr>
              <w:t xml:space="preserve">Archivo</w:t>
            </w:r>
            <w:r w:rsidDel="00000000" w:rsidR="00000000" w:rsidRPr="00000000">
              <w:rPr>
                <w:rtl w:val="0"/>
              </w:rPr>
            </w:r>
          </w:p>
        </w:tc>
        <w:tc>
          <w:tcPr>
            <w:tcBorders>
              <w:top w:color="000000" w:space="0" w:sz="8" w:val="single"/>
              <w:bottom w:color="000000" w:space="0" w:sz="6" w:val="single"/>
            </w:tcBorders>
          </w:tcPr>
          <w:p w:rsidR="00000000" w:rsidDel="00000000" w:rsidP="00000000" w:rsidRDefault="00000000" w:rsidRPr="00000000" w14:paraId="0000007C">
            <w:pPr>
              <w:keepNext w:val="1"/>
              <w:spacing w:line="240" w:lineRule="auto"/>
              <w:jc w:val="center"/>
              <w:rPr/>
            </w:pPr>
            <w:r w:rsidDel="00000000" w:rsidR="00000000" w:rsidRPr="00000000">
              <w:rPr>
                <w:sz w:val="21"/>
                <w:szCs w:val="21"/>
                <w:rtl w:val="0"/>
              </w:rPr>
              <w:t xml:space="preserve">Responsabilidad</w:t>
            </w:r>
            <w:r w:rsidDel="00000000" w:rsidR="00000000" w:rsidRPr="00000000">
              <w:rPr>
                <w:rtl w:val="0"/>
              </w:rPr>
            </w:r>
          </w:p>
        </w:tc>
        <w:tc>
          <w:tcPr>
            <w:tcBorders>
              <w:top w:color="000000" w:space="0" w:sz="8" w:val="single"/>
              <w:bottom w:color="000000" w:space="0" w:sz="6" w:val="single"/>
            </w:tcBorders>
          </w:tcPr>
          <w:p w:rsidR="00000000" w:rsidDel="00000000" w:rsidP="00000000" w:rsidRDefault="00000000" w:rsidRPr="00000000" w14:paraId="0000007D">
            <w:pPr>
              <w:keepNext w:val="1"/>
              <w:spacing w:line="240" w:lineRule="auto"/>
              <w:jc w:val="center"/>
              <w:rPr/>
            </w:pPr>
            <w:r w:rsidDel="00000000" w:rsidR="00000000" w:rsidRPr="00000000">
              <w:rPr>
                <w:sz w:val="21"/>
                <w:szCs w:val="21"/>
                <w:rtl w:val="0"/>
              </w:rPr>
              <w:t xml:space="preserve">Funciones principales</w:t>
            </w:r>
            <w:r w:rsidDel="00000000" w:rsidR="00000000" w:rsidRPr="00000000">
              <w:rPr>
                <w:rtl w:val="0"/>
              </w:rPr>
            </w:r>
          </w:p>
        </w:tc>
      </w:tr>
      <w:tr>
        <w:trPr>
          <w:cantSplit w:val="1"/>
          <w:tblHeader w:val="0"/>
        </w:trPr>
        <w:tc>
          <w:tcPr/>
          <w:p w:rsidR="00000000" w:rsidDel="00000000" w:rsidP="00000000" w:rsidRDefault="00000000" w:rsidRPr="00000000" w14:paraId="0000007E">
            <w:pPr>
              <w:keepNext w:val="1"/>
              <w:spacing w:line="240" w:lineRule="auto"/>
              <w:rPr/>
            </w:pPr>
            <w:r w:rsidDel="00000000" w:rsidR="00000000" w:rsidRPr="00000000">
              <w:rPr>
                <w:rFonts w:ascii="Courier New" w:cs="Courier New" w:eastAsia="Courier New" w:hAnsi="Courier New"/>
                <w:sz w:val="19"/>
                <w:szCs w:val="19"/>
                <w:rtl w:val="0"/>
              </w:rPr>
              <w:t xml:space="preserve">config.py</w:t>
            </w:r>
            <w:r w:rsidDel="00000000" w:rsidR="00000000" w:rsidRPr="00000000">
              <w:rPr>
                <w:rtl w:val="0"/>
              </w:rPr>
            </w:r>
          </w:p>
        </w:tc>
        <w:tc>
          <w:tcPr/>
          <w:p w:rsidR="00000000" w:rsidDel="00000000" w:rsidP="00000000" w:rsidRDefault="00000000" w:rsidRPr="00000000" w14:paraId="0000007F">
            <w:pPr>
              <w:keepNext w:val="1"/>
              <w:spacing w:line="240" w:lineRule="auto"/>
              <w:rPr/>
            </w:pPr>
            <w:r w:rsidDel="00000000" w:rsidR="00000000" w:rsidRPr="00000000">
              <w:rPr>
                <w:sz w:val="21"/>
                <w:szCs w:val="21"/>
                <w:rtl w:val="0"/>
              </w:rPr>
              <w:t xml:space="preserve">Parámetros y constantes (umbrales, ventana, límites)</w:t>
            </w:r>
            <w:r w:rsidDel="00000000" w:rsidR="00000000" w:rsidRPr="00000000">
              <w:rPr>
                <w:rtl w:val="0"/>
              </w:rPr>
            </w:r>
          </w:p>
        </w:tc>
        <w:tc>
          <w:tcPr/>
          <w:p w:rsidR="00000000" w:rsidDel="00000000" w:rsidP="00000000" w:rsidRDefault="00000000" w:rsidRPr="00000000" w14:paraId="00000080">
            <w:pPr>
              <w:keepNext w:val="1"/>
              <w:spacing w:line="240" w:lineRule="auto"/>
              <w:rPr/>
            </w:pPr>
            <w:r w:rsidDel="00000000" w:rsidR="00000000" w:rsidRPr="00000000">
              <w:rPr>
                <w:rFonts w:ascii="Courier New" w:cs="Courier New" w:eastAsia="Courier New" w:hAnsi="Courier New"/>
                <w:sz w:val="19"/>
                <w:szCs w:val="19"/>
                <w:rtl w:val="0"/>
              </w:rPr>
              <w:t xml:space="preserve">Parametros</w:t>
            </w:r>
            <w:r w:rsidDel="00000000" w:rsidR="00000000" w:rsidRPr="00000000">
              <w:rPr>
                <w:rtl w:val="0"/>
              </w:rPr>
            </w:r>
          </w:p>
        </w:tc>
      </w:tr>
      <w:tr>
        <w:trPr>
          <w:cantSplit w:val="1"/>
          <w:tblHeader w:val="0"/>
        </w:trPr>
        <w:tc>
          <w:tcPr/>
          <w:p w:rsidR="00000000" w:rsidDel="00000000" w:rsidP="00000000" w:rsidRDefault="00000000" w:rsidRPr="00000000" w14:paraId="00000081">
            <w:pPr>
              <w:keepNext w:val="1"/>
              <w:spacing w:line="240" w:lineRule="auto"/>
              <w:rPr/>
            </w:pPr>
            <w:r w:rsidDel="00000000" w:rsidR="00000000" w:rsidRPr="00000000">
              <w:rPr>
                <w:rFonts w:ascii="Courier New" w:cs="Courier New" w:eastAsia="Courier New" w:hAnsi="Courier New"/>
                <w:sz w:val="19"/>
                <w:szCs w:val="19"/>
                <w:rtl w:val="0"/>
              </w:rPr>
              <w:t xml:space="preserve">agents.py</w:t>
            </w:r>
            <w:r w:rsidDel="00000000" w:rsidR="00000000" w:rsidRPr="00000000">
              <w:rPr>
                <w:rtl w:val="0"/>
              </w:rPr>
            </w:r>
          </w:p>
        </w:tc>
        <w:tc>
          <w:tcPr/>
          <w:p w:rsidR="00000000" w:rsidDel="00000000" w:rsidP="00000000" w:rsidRDefault="00000000" w:rsidRPr="00000000" w14:paraId="00000082">
            <w:pPr>
              <w:keepNext w:val="1"/>
              <w:spacing w:line="240" w:lineRule="auto"/>
              <w:rPr/>
            </w:pPr>
            <w:r w:rsidDel="00000000" w:rsidR="00000000" w:rsidRPr="00000000">
              <w:rPr>
                <w:sz w:val="21"/>
                <w:szCs w:val="21"/>
                <w:rtl w:val="0"/>
              </w:rPr>
              <w:t xml:space="preserve">Las tres estrategias de decisión</w:t>
            </w:r>
            <w:r w:rsidDel="00000000" w:rsidR="00000000" w:rsidRPr="00000000">
              <w:rPr>
                <w:rtl w:val="0"/>
              </w:rPr>
            </w:r>
          </w:p>
        </w:tc>
        <w:tc>
          <w:tcPr/>
          <w:p w:rsidR="00000000" w:rsidDel="00000000" w:rsidP="00000000" w:rsidRDefault="00000000" w:rsidRPr="00000000" w14:paraId="00000083">
            <w:pPr>
              <w:keepNext w:val="1"/>
              <w:spacing w:line="240" w:lineRule="auto"/>
              <w:rPr/>
            </w:pPr>
            <w:r w:rsidDel="00000000" w:rsidR="00000000" w:rsidRPr="00000000">
              <w:rPr>
                <w:rFonts w:ascii="Courier New" w:cs="Courier New" w:eastAsia="Courier New" w:hAnsi="Courier New"/>
                <w:sz w:val="19"/>
                <w:szCs w:val="19"/>
                <w:rtl w:val="0"/>
              </w:rPr>
              <w:t xml:space="preserve">decidir_base()</w:t>
            </w:r>
            <w:r w:rsidDel="00000000" w:rsidR="00000000" w:rsidRPr="00000000">
              <w:rPr>
                <w:sz w:val="21"/>
                <w:szCs w:val="21"/>
                <w:rtl w:val="0"/>
              </w:rPr>
              <w:t xml:space="preserve">, </w:t>
            </w:r>
            <w:r w:rsidDel="00000000" w:rsidR="00000000" w:rsidRPr="00000000">
              <w:rPr>
                <w:rFonts w:ascii="Courier New" w:cs="Courier New" w:eastAsia="Courier New" w:hAnsi="Courier New"/>
                <w:sz w:val="19"/>
                <w:szCs w:val="19"/>
                <w:rtl w:val="0"/>
              </w:rPr>
              <w:t xml:space="preserve">decidir_reactivo()</w:t>
            </w:r>
            <w:r w:rsidDel="00000000" w:rsidR="00000000" w:rsidRPr="00000000">
              <w:rPr>
                <w:sz w:val="21"/>
                <w:szCs w:val="21"/>
                <w:rtl w:val="0"/>
              </w:rPr>
              <w:t xml:space="preserve">, </w:t>
            </w:r>
            <w:r w:rsidDel="00000000" w:rsidR="00000000" w:rsidRPr="00000000">
              <w:rPr>
                <w:rFonts w:ascii="Courier New" w:cs="Courier New" w:eastAsia="Courier New" w:hAnsi="Courier New"/>
                <w:sz w:val="19"/>
                <w:szCs w:val="19"/>
                <w:rtl w:val="0"/>
              </w:rPr>
              <w:t xml:space="preserve">decidir_utilidad()</w:t>
            </w:r>
            <w:r w:rsidDel="00000000" w:rsidR="00000000" w:rsidRPr="00000000">
              <w:rPr>
                <w:rtl w:val="0"/>
              </w:rPr>
            </w:r>
          </w:p>
        </w:tc>
      </w:tr>
      <w:tr>
        <w:trPr>
          <w:cantSplit w:val="1"/>
          <w:tblHeader w:val="0"/>
        </w:trPr>
        <w:tc>
          <w:tcPr/>
          <w:p w:rsidR="00000000" w:rsidDel="00000000" w:rsidP="00000000" w:rsidRDefault="00000000" w:rsidRPr="00000000" w14:paraId="00000084">
            <w:pPr>
              <w:keepNext w:val="1"/>
              <w:spacing w:line="240" w:lineRule="auto"/>
              <w:rPr/>
            </w:pPr>
            <w:r w:rsidDel="00000000" w:rsidR="00000000" w:rsidRPr="00000000">
              <w:rPr>
                <w:rFonts w:ascii="Courier New" w:cs="Courier New" w:eastAsia="Courier New" w:hAnsi="Courier New"/>
                <w:sz w:val="19"/>
                <w:szCs w:val="19"/>
                <w:rtl w:val="0"/>
              </w:rPr>
              <w:t xml:space="preserve">simulation.py</w:t>
            </w:r>
            <w:r w:rsidDel="00000000" w:rsidR="00000000" w:rsidRPr="00000000">
              <w:rPr>
                <w:rtl w:val="0"/>
              </w:rPr>
            </w:r>
          </w:p>
        </w:tc>
        <w:tc>
          <w:tcPr/>
          <w:p w:rsidR="00000000" w:rsidDel="00000000" w:rsidP="00000000" w:rsidRDefault="00000000" w:rsidRPr="00000000" w14:paraId="00000085">
            <w:pPr>
              <w:keepNext w:val="1"/>
              <w:spacing w:line="240" w:lineRule="auto"/>
              <w:rPr/>
            </w:pPr>
            <w:r w:rsidDel="00000000" w:rsidR="00000000" w:rsidRPr="00000000">
              <w:rPr>
                <w:sz w:val="21"/>
                <w:szCs w:val="21"/>
                <w:rtl w:val="0"/>
              </w:rPr>
              <w:t xml:space="preserve">Demanda y ciclo diario de simulación</w:t>
            </w:r>
            <w:r w:rsidDel="00000000" w:rsidR="00000000" w:rsidRPr="00000000">
              <w:rPr>
                <w:rtl w:val="0"/>
              </w:rPr>
            </w:r>
          </w:p>
        </w:tc>
        <w:tc>
          <w:tcPr/>
          <w:p w:rsidR="00000000" w:rsidDel="00000000" w:rsidP="00000000" w:rsidRDefault="00000000" w:rsidRPr="00000000" w14:paraId="00000086">
            <w:pPr>
              <w:keepNext w:val="1"/>
              <w:spacing w:line="240" w:lineRule="auto"/>
              <w:rPr/>
            </w:pPr>
            <w:r w:rsidDel="00000000" w:rsidR="00000000" w:rsidRPr="00000000">
              <w:rPr>
                <w:rFonts w:ascii="Courier New" w:cs="Courier New" w:eastAsia="Courier New" w:hAnsi="Courier New"/>
                <w:sz w:val="19"/>
                <w:szCs w:val="19"/>
                <w:rtl w:val="0"/>
              </w:rPr>
              <w:t xml:space="preserve">generar_demanda()</w:t>
            </w:r>
            <w:r w:rsidDel="00000000" w:rsidR="00000000" w:rsidRPr="00000000">
              <w:rPr>
                <w:sz w:val="21"/>
                <w:szCs w:val="21"/>
                <w:rtl w:val="0"/>
              </w:rPr>
              <w:t xml:space="preserve">, </w:t>
            </w:r>
            <w:r w:rsidDel="00000000" w:rsidR="00000000" w:rsidRPr="00000000">
              <w:rPr>
                <w:rFonts w:ascii="Courier New" w:cs="Courier New" w:eastAsia="Courier New" w:hAnsi="Courier New"/>
                <w:sz w:val="19"/>
                <w:szCs w:val="19"/>
                <w:rtl w:val="0"/>
              </w:rPr>
              <w:t xml:space="preserve">ejecutar_simulacion()</w:t>
            </w:r>
            <w:r w:rsidDel="00000000" w:rsidR="00000000" w:rsidRPr="00000000">
              <w:rPr>
                <w:rtl w:val="0"/>
              </w:rPr>
            </w:r>
          </w:p>
        </w:tc>
      </w:tr>
      <w:tr>
        <w:trPr>
          <w:cantSplit w:val="1"/>
          <w:tblHeader w:val="0"/>
        </w:trPr>
        <w:tc>
          <w:tcPr/>
          <w:p w:rsidR="00000000" w:rsidDel="00000000" w:rsidP="00000000" w:rsidRDefault="00000000" w:rsidRPr="00000000" w14:paraId="00000087">
            <w:pPr>
              <w:keepNext w:val="1"/>
              <w:spacing w:line="240" w:lineRule="auto"/>
              <w:rPr/>
            </w:pPr>
            <w:r w:rsidDel="00000000" w:rsidR="00000000" w:rsidRPr="00000000">
              <w:rPr>
                <w:rFonts w:ascii="Courier New" w:cs="Courier New" w:eastAsia="Courier New" w:hAnsi="Courier New"/>
                <w:sz w:val="19"/>
                <w:szCs w:val="19"/>
                <w:rtl w:val="0"/>
              </w:rPr>
              <w:t xml:space="preserve">metrics.py</w:t>
            </w:r>
            <w:r w:rsidDel="00000000" w:rsidR="00000000" w:rsidRPr="00000000">
              <w:rPr>
                <w:rtl w:val="0"/>
              </w:rPr>
            </w:r>
          </w:p>
        </w:tc>
        <w:tc>
          <w:tcPr/>
          <w:p w:rsidR="00000000" w:rsidDel="00000000" w:rsidP="00000000" w:rsidRDefault="00000000" w:rsidRPr="00000000" w14:paraId="00000088">
            <w:pPr>
              <w:keepNext w:val="1"/>
              <w:spacing w:line="240" w:lineRule="auto"/>
              <w:rPr/>
            </w:pPr>
            <w:r w:rsidDel="00000000" w:rsidR="00000000" w:rsidRPr="00000000">
              <w:rPr>
                <w:sz w:val="21"/>
                <w:szCs w:val="21"/>
                <w:rtl w:val="0"/>
              </w:rPr>
              <w:t xml:space="preserve">Fórmula de utilidad y métricas</w:t>
            </w:r>
            <w:r w:rsidDel="00000000" w:rsidR="00000000" w:rsidRPr="00000000">
              <w:rPr>
                <w:rtl w:val="0"/>
              </w:rPr>
            </w:r>
          </w:p>
        </w:tc>
        <w:tc>
          <w:tcPr/>
          <w:p w:rsidR="00000000" w:rsidDel="00000000" w:rsidP="00000000" w:rsidRDefault="00000000" w:rsidRPr="00000000" w14:paraId="00000089">
            <w:pPr>
              <w:keepNext w:val="1"/>
              <w:spacing w:line="240" w:lineRule="auto"/>
              <w:rPr/>
            </w:pPr>
            <w:r w:rsidDel="00000000" w:rsidR="00000000" w:rsidRPr="00000000">
              <w:rPr>
                <w:rFonts w:ascii="Courier New" w:cs="Courier New" w:eastAsia="Courier New" w:hAnsi="Courier New"/>
                <w:sz w:val="19"/>
                <w:szCs w:val="19"/>
                <w:rtl w:val="0"/>
              </w:rPr>
              <w:t xml:space="preserve">calcular_resultado_dia()</w:t>
            </w:r>
            <w:r w:rsidDel="00000000" w:rsidR="00000000" w:rsidRPr="00000000">
              <w:rPr>
                <w:sz w:val="21"/>
                <w:szCs w:val="21"/>
                <w:rtl w:val="0"/>
              </w:rPr>
              <w:t xml:space="preserve">, </w:t>
            </w:r>
            <w:r w:rsidDel="00000000" w:rsidR="00000000" w:rsidRPr="00000000">
              <w:rPr>
                <w:rFonts w:ascii="Courier New" w:cs="Courier New" w:eastAsia="Courier New" w:hAnsi="Courier New"/>
                <w:sz w:val="19"/>
                <w:szCs w:val="19"/>
                <w:rtl w:val="0"/>
              </w:rPr>
              <w:t xml:space="preserve">calcular_metricas_finales()</w:t>
            </w:r>
            <w:r w:rsidDel="00000000" w:rsidR="00000000" w:rsidRPr="00000000">
              <w:rPr>
                <w:rtl w:val="0"/>
              </w:rPr>
            </w:r>
          </w:p>
        </w:tc>
      </w:tr>
      <w:tr>
        <w:trPr>
          <w:cantSplit w:val="1"/>
          <w:tblHeader w:val="0"/>
        </w:trPr>
        <w:tc>
          <w:tcPr>
            <w:tcBorders>
              <w:bottom w:color="000000" w:space="0" w:sz="8" w:val="single"/>
            </w:tcBorders>
          </w:tcPr>
          <w:p w:rsidR="00000000" w:rsidDel="00000000" w:rsidP="00000000" w:rsidRDefault="00000000" w:rsidRPr="00000000" w14:paraId="0000008A">
            <w:pPr>
              <w:spacing w:line="240" w:lineRule="auto"/>
              <w:rPr/>
            </w:pPr>
            <w:r w:rsidDel="00000000" w:rsidR="00000000" w:rsidRPr="00000000">
              <w:rPr>
                <w:rFonts w:ascii="Courier New" w:cs="Courier New" w:eastAsia="Courier New" w:hAnsi="Courier New"/>
                <w:sz w:val="19"/>
                <w:szCs w:val="19"/>
                <w:rtl w:val="0"/>
              </w:rPr>
              <w:t xml:space="preserve">app.py</w:t>
            </w:r>
            <w:r w:rsidDel="00000000" w:rsidR="00000000" w:rsidRPr="00000000">
              <w:rPr>
                <w:rtl w:val="0"/>
              </w:rPr>
            </w:r>
          </w:p>
        </w:tc>
        <w:tc>
          <w:tcPr>
            <w:tcBorders>
              <w:bottom w:color="000000" w:space="0" w:sz="8" w:val="single"/>
            </w:tcBorders>
          </w:tcPr>
          <w:p w:rsidR="00000000" w:rsidDel="00000000" w:rsidP="00000000" w:rsidRDefault="00000000" w:rsidRPr="00000000" w14:paraId="0000008B">
            <w:pPr>
              <w:spacing w:line="240" w:lineRule="auto"/>
              <w:rPr/>
            </w:pPr>
            <w:r w:rsidDel="00000000" w:rsidR="00000000" w:rsidRPr="00000000">
              <w:rPr>
                <w:sz w:val="21"/>
                <w:szCs w:val="21"/>
                <w:rtl w:val="0"/>
              </w:rPr>
              <w:t xml:space="preserve">Interfaz Streamlit</w:t>
            </w:r>
            <w:r w:rsidDel="00000000" w:rsidR="00000000" w:rsidRPr="00000000">
              <w:rPr>
                <w:rtl w:val="0"/>
              </w:rPr>
            </w:r>
          </w:p>
        </w:tc>
        <w:tc>
          <w:tcPr>
            <w:tcBorders>
              <w:bottom w:color="000000" w:space="0" w:sz="8" w:val="single"/>
            </w:tcBorders>
          </w:tcPr>
          <w:p w:rsidR="00000000" w:rsidDel="00000000" w:rsidP="00000000" w:rsidRDefault="00000000" w:rsidRPr="00000000" w14:paraId="0000008C">
            <w:pPr>
              <w:spacing w:line="240" w:lineRule="auto"/>
              <w:rPr/>
            </w:pPr>
            <w:r w:rsidDel="00000000" w:rsidR="00000000" w:rsidRPr="00000000">
              <w:rPr>
                <w:sz w:val="21"/>
                <w:szCs w:val="21"/>
                <w:rtl w:val="0"/>
              </w:rPr>
              <w:t xml:space="preserve">Parámetros, indicadores, tabla y gráficos</w:t>
            </w:r>
            <w:r w:rsidDel="00000000" w:rsidR="00000000" w:rsidRPr="00000000">
              <w:rPr>
                <w:rtl w:val="0"/>
              </w:rPr>
            </w:r>
          </w:p>
        </w:tc>
      </w:tr>
    </w:tbl>
    <w:p w:rsidR="00000000" w:rsidDel="00000000" w:rsidP="00000000" w:rsidRDefault="00000000" w:rsidRPr="00000000" w14:paraId="0000008D">
      <w:pPr>
        <w:spacing w:line="160" w:lineRule="auto"/>
        <w:rPr/>
      </w:pPr>
      <w:r w:rsidDel="00000000" w:rsidR="00000000" w:rsidRPr="00000000">
        <w:rPr>
          <w:rtl w:val="0"/>
        </w:rPr>
      </w:r>
    </w:p>
    <w:p w:rsidR="00000000" w:rsidDel="00000000" w:rsidP="00000000" w:rsidRDefault="00000000" w:rsidRPr="00000000" w14:paraId="0000008E">
      <w:pPr>
        <w:keepNext w:val="1"/>
        <w:spacing w:before="200" w:lineRule="auto"/>
        <w:rPr/>
      </w:pPr>
      <w:r w:rsidDel="00000000" w:rsidR="00000000" w:rsidRPr="00000000">
        <w:rPr>
          <w:b w:val="1"/>
          <w:bCs w:val="1"/>
          <w:rtl w:val="0"/>
        </w:rPr>
        <w:t xml:space="preserve">Figura 1</w:t>
      </w:r>
      <w:r w:rsidDel="00000000" w:rsidR="00000000" w:rsidRPr="00000000">
        <w:rPr>
          <w:rtl w:val="0"/>
        </w:rPr>
      </w:r>
    </w:p>
    <w:p w:rsidR="00000000" w:rsidDel="00000000" w:rsidP="00000000" w:rsidRDefault="00000000" w:rsidRPr="00000000" w14:paraId="0000008F">
      <w:pPr>
        <w:keepNext w:val="1"/>
        <w:rPr/>
      </w:pPr>
      <w:r w:rsidDel="00000000" w:rsidR="00000000" w:rsidRPr="00000000">
        <w:rPr>
          <w:i w:val="1"/>
          <w:iCs w:val="1"/>
          <w:rtl w:val="0"/>
        </w:rPr>
        <w:t xml:space="preserve">Flujo del sistema DemandIA Fresh</w:t>
      </w:r>
      <w:r w:rsidDel="00000000" w:rsidR="00000000" w:rsidRPr="00000000">
        <w:rPr>
          <w:rtl w:val="0"/>
        </w:rPr>
      </w:r>
    </w:p>
    <w:p w:rsidR="00000000" w:rsidDel="00000000" w:rsidP="00000000" w:rsidRDefault="00000000" w:rsidRPr="00000000" w14:paraId="00000090">
      <w:pPr>
        <w:keepNext w:val="1"/>
        <w:spacing w:line="240" w:lineRule="auto"/>
        <w:jc w:val="center"/>
        <w:rPr/>
      </w:pPr>
      <w:r w:rsidDel="00000000" w:rsidR="00000000" w:rsidRPr="00000000">
        <w:rPr/>
        <w:drawing>
          <wp:inline distB="0" distT="0" distL="0" distR="0">
            <wp:extent cx="3960000" cy="4830104"/>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960000" cy="4830104"/>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spacing w:after="120" w:before="80" w:line="240" w:lineRule="auto"/>
        <w:rPr/>
      </w:pPr>
      <w:r w:rsidDel="00000000" w:rsidR="00000000" w:rsidRPr="00000000">
        <w:rPr>
          <w:i w:val="1"/>
          <w:iCs w:val="1"/>
          <w:rtl w:val="0"/>
        </w:rPr>
        <w:t xml:space="preserve">Nota. </w:t>
      </w:r>
      <w:r w:rsidDel="00000000" w:rsidR="00000000" w:rsidRPr="00000000">
        <w:rPr>
          <w:rtl w:val="0"/>
        </w:rPr>
        <w:t xml:space="preserve">Elaboración propia. Los nombres de las funciones corresponden al código del proyecto.</w:t>
      </w:r>
    </w:p>
    <w:p w:rsidR="00000000" w:rsidDel="00000000" w:rsidP="00000000" w:rsidRDefault="00000000" w:rsidRPr="00000000" w14:paraId="00000092">
      <w:pPr>
        <w:pStyle w:val="Heading1"/>
        <w:rPr/>
      </w:pPr>
      <w:bookmarkStart w:colFirst="0" w:colLast="0" w:name="_tipgr254qf05" w:id="11"/>
      <w:bookmarkEnd w:id="11"/>
      <w:r w:rsidDel="00000000" w:rsidR="00000000" w:rsidRPr="00000000">
        <w:rPr>
          <w:rtl w:val="0"/>
        </w:rPr>
        <w:t xml:space="preserve">Estrategias comparadas</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Según Russell y Norvig (202</w:t>
      </w:r>
      <w:r w:rsidDel="00000000" w:rsidR="00000000" w:rsidRPr="00000000">
        <w:rPr>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un agente reactivo simple elige su acción a partir de la percepción actual mediante reglas condición-acción, mientras que un agente basado en utilidad compara los resultados posibles de sus acciones con una medida numérica y elige la mejor. El proyecto compara ambos tipos de agente con un modo base, como se resume en la Tabla 3.</w:t>
      </w:r>
    </w:p>
    <w:p w:rsidR="00000000" w:rsidDel="00000000" w:rsidP="00000000" w:rsidRDefault="00000000" w:rsidRPr="00000000" w14:paraId="00000094">
      <w:pPr>
        <w:keepNext w:val="1"/>
        <w:spacing w:before="200" w:lineRule="auto"/>
        <w:rPr/>
      </w:pPr>
      <w:r w:rsidDel="00000000" w:rsidR="00000000" w:rsidRPr="00000000">
        <w:rPr>
          <w:b w:val="1"/>
          <w:bCs w:val="1"/>
          <w:rtl w:val="0"/>
        </w:rPr>
        <w:t xml:space="preserve">Tabla 3</w:t>
      </w:r>
      <w:r w:rsidDel="00000000" w:rsidR="00000000" w:rsidRPr="00000000">
        <w:rPr>
          <w:rtl w:val="0"/>
        </w:rPr>
      </w:r>
    </w:p>
    <w:p w:rsidR="00000000" w:rsidDel="00000000" w:rsidP="00000000" w:rsidRDefault="00000000" w:rsidRPr="00000000" w14:paraId="00000095">
      <w:pPr>
        <w:keepNext w:val="1"/>
        <w:rPr/>
      </w:pPr>
      <w:r w:rsidDel="00000000" w:rsidR="00000000" w:rsidRPr="00000000">
        <w:rPr>
          <w:i w:val="1"/>
          <w:iCs w:val="1"/>
          <w:rtl w:val="0"/>
        </w:rPr>
        <w:t xml:space="preserve">Estrategias comparadas</w:t>
      </w:r>
      <w:r w:rsidDel="00000000" w:rsidR="00000000" w:rsidRPr="00000000">
        <w:rPr>
          <w:rtl w:val="0"/>
        </w:rPr>
      </w:r>
    </w:p>
    <w:tbl>
      <w:tblPr>
        <w:tblStyle w:val="Table4"/>
        <w:tblW w:w="8504.0" w:type="dxa"/>
        <w:jc w:val="center"/>
        <w:tblLayout w:type="fixed"/>
        <w:tblLook w:val="0400"/>
      </w:tblPr>
      <w:tblGrid>
        <w:gridCol w:w="1247"/>
        <w:gridCol w:w="1928"/>
        <w:gridCol w:w="2381"/>
        <w:gridCol w:w="2948"/>
        <w:tblGridChange w:id="0">
          <w:tblGrid>
            <w:gridCol w:w="1247"/>
            <w:gridCol w:w="1928"/>
            <w:gridCol w:w="2381"/>
            <w:gridCol w:w="2948"/>
          </w:tblGrid>
        </w:tblGridChange>
      </w:tblGrid>
      <w:tr>
        <w:trPr>
          <w:cantSplit w:val="1"/>
          <w:tblHeader w:val="0"/>
        </w:trPr>
        <w:tc>
          <w:tcPr>
            <w:tcBorders>
              <w:top w:color="000000" w:space="0" w:sz="8" w:val="single"/>
              <w:bottom w:color="000000" w:space="0" w:sz="6" w:val="single"/>
            </w:tcBorders>
          </w:tcPr>
          <w:p w:rsidR="00000000" w:rsidDel="00000000" w:rsidP="00000000" w:rsidRDefault="00000000" w:rsidRPr="00000000" w14:paraId="00000096">
            <w:pPr>
              <w:keepNext w:val="1"/>
              <w:spacing w:line="240" w:lineRule="auto"/>
              <w:rPr/>
            </w:pPr>
            <w:r w:rsidDel="00000000" w:rsidR="00000000" w:rsidRPr="00000000">
              <w:rPr>
                <w:sz w:val="21"/>
                <w:szCs w:val="21"/>
                <w:rtl w:val="0"/>
              </w:rPr>
              <w:t xml:space="preserve">Estrategia</w:t>
            </w:r>
            <w:r w:rsidDel="00000000" w:rsidR="00000000" w:rsidRPr="00000000">
              <w:rPr>
                <w:rtl w:val="0"/>
              </w:rPr>
            </w:r>
          </w:p>
        </w:tc>
        <w:tc>
          <w:tcPr>
            <w:tcBorders>
              <w:top w:color="000000" w:space="0" w:sz="8" w:val="single"/>
              <w:bottom w:color="000000" w:space="0" w:sz="6" w:val="single"/>
            </w:tcBorders>
          </w:tcPr>
          <w:p w:rsidR="00000000" w:rsidDel="00000000" w:rsidP="00000000" w:rsidRDefault="00000000" w:rsidRPr="00000000" w14:paraId="00000097">
            <w:pPr>
              <w:keepNext w:val="1"/>
              <w:spacing w:line="240" w:lineRule="auto"/>
              <w:jc w:val="center"/>
              <w:rPr/>
            </w:pPr>
            <w:r w:rsidDel="00000000" w:rsidR="00000000" w:rsidRPr="00000000">
              <w:rPr>
                <w:sz w:val="21"/>
                <w:szCs w:val="21"/>
                <w:rtl w:val="0"/>
              </w:rPr>
              <w:t xml:space="preserve">Tipo</w:t>
            </w:r>
            <w:r w:rsidDel="00000000" w:rsidR="00000000" w:rsidRPr="00000000">
              <w:rPr>
                <w:rtl w:val="0"/>
              </w:rPr>
            </w:r>
          </w:p>
        </w:tc>
        <w:tc>
          <w:tcPr>
            <w:tcBorders>
              <w:top w:color="000000" w:space="0" w:sz="8" w:val="single"/>
              <w:bottom w:color="000000" w:space="0" w:sz="6" w:val="single"/>
            </w:tcBorders>
          </w:tcPr>
          <w:p w:rsidR="00000000" w:rsidDel="00000000" w:rsidP="00000000" w:rsidRDefault="00000000" w:rsidRPr="00000000" w14:paraId="00000098">
            <w:pPr>
              <w:keepNext w:val="1"/>
              <w:spacing w:line="240" w:lineRule="auto"/>
              <w:jc w:val="center"/>
              <w:rPr/>
            </w:pPr>
            <w:r w:rsidDel="00000000" w:rsidR="00000000" w:rsidRPr="00000000">
              <w:rPr>
                <w:sz w:val="21"/>
                <w:szCs w:val="21"/>
                <w:rtl w:val="0"/>
              </w:rPr>
              <w:t xml:space="preserve">Qué percibe</w:t>
            </w:r>
            <w:r w:rsidDel="00000000" w:rsidR="00000000" w:rsidRPr="00000000">
              <w:rPr>
                <w:rtl w:val="0"/>
              </w:rPr>
            </w:r>
          </w:p>
        </w:tc>
        <w:tc>
          <w:tcPr>
            <w:tcBorders>
              <w:top w:color="000000" w:space="0" w:sz="8" w:val="single"/>
              <w:bottom w:color="000000" w:space="0" w:sz="6" w:val="single"/>
            </w:tcBorders>
          </w:tcPr>
          <w:p w:rsidR="00000000" w:rsidDel="00000000" w:rsidP="00000000" w:rsidRDefault="00000000" w:rsidRPr="00000000" w14:paraId="00000099">
            <w:pPr>
              <w:keepNext w:val="1"/>
              <w:spacing w:line="240" w:lineRule="auto"/>
              <w:jc w:val="center"/>
              <w:rPr/>
            </w:pPr>
            <w:r w:rsidDel="00000000" w:rsidR="00000000" w:rsidRPr="00000000">
              <w:rPr>
                <w:sz w:val="21"/>
                <w:szCs w:val="21"/>
                <w:rtl w:val="0"/>
              </w:rPr>
              <w:t xml:space="preserve">Cómo decide</w:t>
            </w:r>
            <w:r w:rsidDel="00000000" w:rsidR="00000000" w:rsidRPr="00000000">
              <w:rPr>
                <w:rtl w:val="0"/>
              </w:rPr>
            </w:r>
          </w:p>
        </w:tc>
      </w:tr>
      <w:tr>
        <w:trPr>
          <w:cantSplit w:val="1"/>
          <w:tblHeader w:val="0"/>
        </w:trPr>
        <w:tc>
          <w:tcPr/>
          <w:p w:rsidR="00000000" w:rsidDel="00000000" w:rsidP="00000000" w:rsidRDefault="00000000" w:rsidRPr="00000000" w14:paraId="0000009A">
            <w:pPr>
              <w:keepNext w:val="1"/>
              <w:spacing w:line="240" w:lineRule="auto"/>
              <w:rPr/>
            </w:pPr>
            <w:r w:rsidDel="00000000" w:rsidR="00000000" w:rsidRPr="00000000">
              <w:rPr>
                <w:sz w:val="21"/>
                <w:szCs w:val="21"/>
                <w:rtl w:val="0"/>
              </w:rPr>
              <w:t xml:space="preserve">Base</w:t>
            </w:r>
            <w:r w:rsidDel="00000000" w:rsidR="00000000" w:rsidRPr="00000000">
              <w:rPr>
                <w:rtl w:val="0"/>
              </w:rPr>
            </w:r>
          </w:p>
        </w:tc>
        <w:tc>
          <w:tcPr/>
          <w:p w:rsidR="00000000" w:rsidDel="00000000" w:rsidP="00000000" w:rsidRDefault="00000000" w:rsidRPr="00000000" w14:paraId="0000009B">
            <w:pPr>
              <w:keepNext w:val="1"/>
              <w:spacing w:line="240" w:lineRule="auto"/>
              <w:rPr/>
            </w:pPr>
            <w:r w:rsidDel="00000000" w:rsidR="00000000" w:rsidRPr="00000000">
              <w:rPr>
                <w:sz w:val="21"/>
                <w:szCs w:val="21"/>
                <w:rtl w:val="0"/>
              </w:rPr>
              <w:t xml:space="preserve">Modo base</w:t>
            </w:r>
            <w:r w:rsidDel="00000000" w:rsidR="00000000" w:rsidRPr="00000000">
              <w:rPr>
                <w:rtl w:val="0"/>
              </w:rPr>
            </w:r>
          </w:p>
        </w:tc>
        <w:tc>
          <w:tcPr/>
          <w:p w:rsidR="00000000" w:rsidDel="00000000" w:rsidP="00000000" w:rsidRDefault="00000000" w:rsidRPr="00000000" w14:paraId="0000009C">
            <w:pPr>
              <w:keepNext w:val="1"/>
              <w:spacing w:line="240" w:lineRule="auto"/>
              <w:rPr/>
            </w:pPr>
            <w:r w:rsidDel="00000000" w:rsidR="00000000" w:rsidRPr="00000000">
              <w:rPr>
                <w:sz w:val="21"/>
                <w:szCs w:val="21"/>
                <w:rtl w:val="0"/>
              </w:rPr>
              <w:t xml:space="preserve">Nada</w:t>
            </w:r>
            <w:r w:rsidDel="00000000" w:rsidR="00000000" w:rsidRPr="00000000">
              <w:rPr>
                <w:rtl w:val="0"/>
              </w:rPr>
            </w:r>
          </w:p>
        </w:tc>
        <w:tc>
          <w:tcPr/>
          <w:p w:rsidR="00000000" w:rsidDel="00000000" w:rsidP="00000000" w:rsidRDefault="00000000" w:rsidRPr="00000000" w14:paraId="0000009D">
            <w:pPr>
              <w:keepNext w:val="1"/>
              <w:spacing w:line="240" w:lineRule="auto"/>
              <w:rPr/>
            </w:pPr>
            <w:r w:rsidDel="00000000" w:rsidR="00000000" w:rsidRPr="00000000">
              <w:rPr>
                <w:sz w:val="21"/>
                <w:szCs w:val="21"/>
                <w:rtl w:val="0"/>
              </w:rPr>
              <w:t xml:space="preserve">Produce siempre la misma cantidad</w:t>
            </w:r>
            <w:r w:rsidDel="00000000" w:rsidR="00000000" w:rsidRPr="00000000">
              <w:rPr>
                <w:rtl w:val="0"/>
              </w:rPr>
            </w:r>
          </w:p>
        </w:tc>
      </w:tr>
      <w:tr>
        <w:trPr>
          <w:cantSplit w:val="1"/>
          <w:tblHeader w:val="0"/>
        </w:trPr>
        <w:tc>
          <w:tcPr/>
          <w:p w:rsidR="00000000" w:rsidDel="00000000" w:rsidP="00000000" w:rsidRDefault="00000000" w:rsidRPr="00000000" w14:paraId="0000009E">
            <w:pPr>
              <w:keepNext w:val="1"/>
              <w:spacing w:line="240" w:lineRule="auto"/>
              <w:rPr/>
            </w:pPr>
            <w:r w:rsidDel="00000000" w:rsidR="00000000" w:rsidRPr="00000000">
              <w:rPr>
                <w:sz w:val="21"/>
                <w:szCs w:val="21"/>
                <w:rtl w:val="0"/>
              </w:rPr>
              <w:t xml:space="preserve">Reactivo</w:t>
            </w:r>
            <w:r w:rsidDel="00000000" w:rsidR="00000000" w:rsidRPr="00000000">
              <w:rPr>
                <w:rtl w:val="0"/>
              </w:rPr>
            </w:r>
          </w:p>
        </w:tc>
        <w:tc>
          <w:tcPr/>
          <w:p w:rsidR="00000000" w:rsidDel="00000000" w:rsidP="00000000" w:rsidRDefault="00000000" w:rsidRPr="00000000" w14:paraId="0000009F">
            <w:pPr>
              <w:keepNext w:val="1"/>
              <w:spacing w:line="240" w:lineRule="auto"/>
              <w:rPr/>
            </w:pPr>
            <w:r w:rsidDel="00000000" w:rsidR="00000000" w:rsidRPr="00000000">
              <w:rPr>
                <w:sz w:val="21"/>
                <w:szCs w:val="21"/>
                <w:rtl w:val="0"/>
              </w:rPr>
              <w:t xml:space="preserve">Agente reactivo simple</w:t>
            </w:r>
            <w:r w:rsidDel="00000000" w:rsidR="00000000" w:rsidRPr="00000000">
              <w:rPr>
                <w:rtl w:val="0"/>
              </w:rPr>
            </w:r>
          </w:p>
        </w:tc>
        <w:tc>
          <w:tcPr/>
          <w:p w:rsidR="00000000" w:rsidDel="00000000" w:rsidP="00000000" w:rsidRDefault="00000000" w:rsidRPr="00000000" w14:paraId="000000A0">
            <w:pPr>
              <w:keepNext w:val="1"/>
              <w:spacing w:line="240" w:lineRule="auto"/>
              <w:rPr/>
            </w:pPr>
            <w:r w:rsidDel="00000000" w:rsidR="00000000" w:rsidRPr="00000000">
              <w:rPr>
                <w:sz w:val="21"/>
                <w:szCs w:val="21"/>
                <w:rtl w:val="0"/>
              </w:rPr>
              <w:t xml:space="preserve">Producción y ventas del día anterior</w:t>
            </w:r>
            <w:r w:rsidDel="00000000" w:rsidR="00000000" w:rsidRPr="00000000">
              <w:rPr>
                <w:rtl w:val="0"/>
              </w:rPr>
            </w:r>
          </w:p>
        </w:tc>
        <w:tc>
          <w:tcPr/>
          <w:p w:rsidR="00000000" w:rsidDel="00000000" w:rsidP="00000000" w:rsidRDefault="00000000" w:rsidRPr="00000000" w14:paraId="000000A1">
            <w:pPr>
              <w:keepNext w:val="1"/>
              <w:spacing w:line="240" w:lineRule="auto"/>
              <w:rPr/>
            </w:pPr>
            <w:r w:rsidDel="00000000" w:rsidR="00000000" w:rsidRPr="00000000">
              <w:rPr>
                <w:sz w:val="21"/>
                <w:szCs w:val="21"/>
                <w:rtl w:val="0"/>
              </w:rPr>
              <w:t xml:space="preserve">Reglas IF-THEN sobre el porcentaje vendido</w:t>
            </w:r>
            <w:r w:rsidDel="00000000" w:rsidR="00000000" w:rsidRPr="00000000">
              <w:rPr>
                <w:rtl w:val="0"/>
              </w:rPr>
            </w:r>
          </w:p>
        </w:tc>
      </w:tr>
      <w:tr>
        <w:trPr>
          <w:cantSplit w:val="1"/>
          <w:tblHeader w:val="0"/>
        </w:trPr>
        <w:tc>
          <w:tcPr>
            <w:tcBorders>
              <w:bottom w:color="000000" w:space="0" w:sz="8" w:val="single"/>
            </w:tcBorders>
          </w:tcPr>
          <w:p w:rsidR="00000000" w:rsidDel="00000000" w:rsidP="00000000" w:rsidRDefault="00000000" w:rsidRPr="00000000" w14:paraId="000000A2">
            <w:pPr>
              <w:spacing w:line="240" w:lineRule="auto"/>
              <w:rPr/>
            </w:pPr>
            <w:r w:rsidDel="00000000" w:rsidR="00000000" w:rsidRPr="00000000">
              <w:rPr>
                <w:sz w:val="21"/>
                <w:szCs w:val="21"/>
                <w:rtl w:val="0"/>
              </w:rPr>
              <w:t xml:space="preserve">Utilidad</w:t>
            </w:r>
            <w:r w:rsidDel="00000000" w:rsidR="00000000" w:rsidRPr="00000000">
              <w:rPr>
                <w:rtl w:val="0"/>
              </w:rPr>
            </w:r>
          </w:p>
        </w:tc>
        <w:tc>
          <w:tcPr>
            <w:tcBorders>
              <w:bottom w:color="000000" w:space="0" w:sz="8" w:val="single"/>
            </w:tcBorders>
          </w:tcPr>
          <w:p w:rsidR="00000000" w:rsidDel="00000000" w:rsidP="00000000" w:rsidRDefault="00000000" w:rsidRPr="00000000" w14:paraId="000000A3">
            <w:pPr>
              <w:spacing w:line="240" w:lineRule="auto"/>
              <w:rPr/>
            </w:pPr>
            <w:r w:rsidDel="00000000" w:rsidR="00000000" w:rsidRPr="00000000">
              <w:rPr>
                <w:sz w:val="21"/>
                <w:szCs w:val="21"/>
                <w:rtl w:val="0"/>
              </w:rPr>
              <w:t xml:space="preserve">Agente basado en utilidad</w:t>
            </w:r>
            <w:r w:rsidDel="00000000" w:rsidR="00000000" w:rsidRPr="00000000">
              <w:rPr>
                <w:rtl w:val="0"/>
              </w:rPr>
            </w:r>
          </w:p>
        </w:tc>
        <w:tc>
          <w:tcPr>
            <w:tcBorders>
              <w:bottom w:color="000000" w:space="0" w:sz="8" w:val="single"/>
            </w:tcBorders>
          </w:tcPr>
          <w:p w:rsidR="00000000" w:rsidDel="00000000" w:rsidP="00000000" w:rsidRDefault="00000000" w:rsidRPr="00000000" w14:paraId="000000A4">
            <w:pPr>
              <w:spacing w:line="240" w:lineRule="auto"/>
              <w:rPr/>
            </w:pPr>
            <w:r w:rsidDel="00000000" w:rsidR="00000000" w:rsidRPr="00000000">
              <w:rPr>
                <w:sz w:val="21"/>
                <w:szCs w:val="21"/>
                <w:rtl w:val="0"/>
              </w:rPr>
              <w:t xml:space="preserve">Demandas de los últimos 7 días</w:t>
            </w:r>
            <w:r w:rsidDel="00000000" w:rsidR="00000000" w:rsidRPr="00000000">
              <w:rPr>
                <w:rtl w:val="0"/>
              </w:rPr>
            </w:r>
          </w:p>
        </w:tc>
        <w:tc>
          <w:tcPr>
            <w:tcBorders>
              <w:bottom w:color="000000" w:space="0" w:sz="8" w:val="single"/>
            </w:tcBorders>
          </w:tcPr>
          <w:p w:rsidR="00000000" w:rsidDel="00000000" w:rsidP="00000000" w:rsidRDefault="00000000" w:rsidRPr="00000000" w14:paraId="000000A5">
            <w:pPr>
              <w:spacing w:line="240" w:lineRule="auto"/>
              <w:rPr/>
            </w:pPr>
            <w:r w:rsidDel="00000000" w:rsidR="00000000" w:rsidRPr="00000000">
              <w:rPr>
                <w:sz w:val="21"/>
                <w:szCs w:val="21"/>
                <w:rtl w:val="0"/>
              </w:rPr>
              <w:t xml:space="preserve">Evalúa cantidades posibles y elige la de mayor utilidad esperada</w:t>
            </w:r>
            <w:r w:rsidDel="00000000" w:rsidR="00000000" w:rsidRPr="00000000">
              <w:rPr>
                <w:rtl w:val="0"/>
              </w:rPr>
            </w:r>
          </w:p>
        </w:tc>
      </w:tr>
    </w:tbl>
    <w:p w:rsidR="00000000" w:rsidDel="00000000" w:rsidP="00000000" w:rsidRDefault="00000000" w:rsidRPr="00000000" w14:paraId="000000A6">
      <w:pPr>
        <w:spacing w:line="160" w:lineRule="auto"/>
        <w:rPr/>
      </w:pPr>
      <w:r w:rsidDel="00000000" w:rsidR="00000000" w:rsidRPr="00000000">
        <w:rPr>
          <w:rtl w:val="0"/>
        </w:rPr>
      </w:r>
    </w:p>
    <w:p w:rsidR="00000000" w:rsidDel="00000000" w:rsidP="00000000" w:rsidRDefault="00000000" w:rsidRPr="00000000" w14:paraId="000000A7">
      <w:pPr>
        <w:pStyle w:val="Heading2"/>
        <w:rPr/>
      </w:pPr>
      <w:bookmarkStart w:colFirst="0" w:colLast="0" w:name="_d4xx5tz03c0f" w:id="12"/>
      <w:bookmarkEnd w:id="12"/>
      <w:r w:rsidDel="00000000" w:rsidR="00000000" w:rsidRPr="00000000">
        <w:rPr>
          <w:rtl w:val="0"/>
        </w:rPr>
        <w:t xml:space="preserve">Modo base</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modo base no es inteligente: produce siempre 100 unidades por día, sin importar lo que ocurra. Se implementa en la función </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decidir_base()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del archivo </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agents.py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Representa a un negocio que produce “lo de siempre” y sirve como referencia para saber si los agentes realmente aportan una mejora.</w:t>
      </w:r>
    </w:p>
    <w:p w:rsidR="00000000" w:rsidDel="00000000" w:rsidP="00000000" w:rsidRDefault="00000000" w:rsidRPr="00000000" w14:paraId="000000A9">
      <w:pPr>
        <w:pStyle w:val="Heading2"/>
        <w:rPr/>
      </w:pPr>
      <w:bookmarkStart w:colFirst="0" w:colLast="0" w:name="_xtosnh7oxk2n" w:id="13"/>
      <w:bookmarkEnd w:id="13"/>
      <w:r w:rsidDel="00000000" w:rsidR="00000000" w:rsidRPr="00000000">
        <w:rPr>
          <w:rtl w:val="0"/>
        </w:rPr>
        <w:t xml:space="preserve">Agente reactivo simple</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agente reactivo (función </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decidir_reactivo()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en </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agents.py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usa únicamente información inmediata: lo producido y lo vendido el día anterior. Calcula el porcentaje vendido, que es igual a las ventas de ayer divididas entre la producción de ayer, y aplica estas reglas:</w:t>
      </w:r>
    </w:p>
    <w:p w:rsidR="00000000" w:rsidDel="00000000" w:rsidP="00000000" w:rsidRDefault="00000000" w:rsidRPr="00000000" w14:paraId="00000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 el porcentaje vendido es mayor o igual que 95%, aumenta la producción en 10%.</w:t>
      </w:r>
    </w:p>
    <w:p w:rsidR="00000000" w:rsidDel="00000000" w:rsidP="00000000" w:rsidRDefault="00000000" w:rsidRPr="00000000" w14:paraId="00000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 el porcentaje vendido es menor o igual que 75%, reduce la producción en 10%.</w:t>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 cualquier otro caso, mantiene la producción.</w:t>
      </w:r>
    </w:p>
    <w:p w:rsidR="00000000" w:rsidDel="00000000" w:rsidP="00000000" w:rsidRDefault="00000000" w:rsidRPr="00000000" w14:paraId="000000AE">
      <w:pPr>
        <w:spacing w:after="240" w:before="240" w:lineRule="auto"/>
        <w:rPr/>
      </w:pPr>
      <w:r w:rsidDel="00000000" w:rsidR="00000000" w:rsidRPr="00000000">
        <w:rPr>
          <w:rtl w:val="0"/>
        </w:rPr>
        <w:t xml:space="preserve">El primer día no existe un día anterior, por lo que parte de la producción base. Con los parámetros por defecto, la producción se limita al rango de 40 a 180 unidades, equivalentes al 40 % y 180 % de la demanda promedio.</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Es un agente reactivo simple porque solo asocia una condición actual con una acción; no estima la demanda futura ni compara alternativas.</w:t>
      </w:r>
    </w:p>
    <w:p w:rsidR="00000000" w:rsidDel="00000000" w:rsidP="00000000" w:rsidRDefault="00000000" w:rsidRPr="00000000" w14:paraId="000000B0">
      <w:pPr>
        <w:pStyle w:val="Heading2"/>
        <w:rPr/>
      </w:pPr>
      <w:bookmarkStart w:colFirst="0" w:colLast="0" w:name="_8vjavlxtrf00" w:id="14"/>
      <w:bookmarkEnd w:id="14"/>
      <w:r w:rsidDel="00000000" w:rsidR="00000000" w:rsidRPr="00000000">
        <w:rPr>
          <w:rtl w:val="0"/>
        </w:rPr>
        <w:t xml:space="preserve">Agente basado en utilidad</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agente de utilidad (función </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decidir_utilidad()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en </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agents.py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no usa Machine Learning. Su idea es probar varias acciones posibles y quedarse con la que maximiza la utilidad esperada. Primero toma la demanda observada en los últimos 7 días y la usa como 7 escenarios empíricos de demanda, todos igualmente probables; si todavía no hay tantos días, completa los que faltan con la demanda promedio configurada. Luego define las cantidades candidatas, de 40 a 180 de 5 en 5. Para cada cantidad calcula la utilidad que obtendría en cada escenario y las promedia, lo que da la utilidad esperada. Finalmente elige la cantidad con mayor utilidad esperada.</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Como el agente compara alternativas con una medida numérica, su comportamiento cambia según los costos: si el desperdicio es muy caro tiende a producir menos, y si perder una venta es muy caro tiende a producir más.</w:t>
      </w:r>
    </w:p>
    <w:p w:rsidR="00000000" w:rsidDel="00000000" w:rsidP="00000000" w:rsidRDefault="00000000" w:rsidRPr="00000000" w14:paraId="000000B3">
      <w:pPr>
        <w:pStyle w:val="Heading1"/>
        <w:rPr/>
      </w:pPr>
      <w:bookmarkStart w:colFirst="0" w:colLast="0" w:name="_ha8cn7vwlf5" w:id="15"/>
      <w:bookmarkEnd w:id="15"/>
      <w:r w:rsidDel="00000000" w:rsidR="00000000" w:rsidRPr="00000000">
        <w:rPr>
          <w:rtl w:val="0"/>
        </w:rPr>
        <w:t xml:space="preserve">Función de utilidad</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utilidad de un día se calcula en la función </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calcular_resultado_dia()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del archivo </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metrics.py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 misma función la usa la simulación para medir resultados y el agente de utilidad para estimar cada alternativa. Las magnitudes intermedias son las siguientes:</w:t>
      </w:r>
    </w:p>
    <w:p w:rsidR="00000000" w:rsidDel="00000000" w:rsidP="00000000" w:rsidRDefault="00000000" w:rsidRPr="00000000" w14:paraId="000000B5">
      <w:pPr>
        <w:spacing w:line="360" w:lineRule="auto"/>
        <w:ind w:left="720" w:firstLine="0"/>
        <w:rPr/>
      </w:pPr>
      <w:r w:rsidDel="00000000" w:rsidR="00000000" w:rsidRPr="00000000">
        <w:rPr>
          <w:rFonts w:ascii="Courier New" w:cs="Courier New" w:eastAsia="Courier New" w:hAnsi="Courier New"/>
          <w:sz w:val="22"/>
          <w:szCs w:val="22"/>
          <w:rtl w:val="0"/>
        </w:rPr>
        <w:t xml:space="preserve">ventas = min(producción, demanda)</w:t>
      </w:r>
      <w:r w:rsidDel="00000000" w:rsidR="00000000" w:rsidRPr="00000000">
        <w:rPr>
          <w:rtl w:val="0"/>
        </w:rPr>
      </w:r>
    </w:p>
    <w:p w:rsidR="00000000" w:rsidDel="00000000" w:rsidP="00000000" w:rsidRDefault="00000000" w:rsidRPr="00000000" w14:paraId="000000B6">
      <w:pPr>
        <w:spacing w:line="360" w:lineRule="auto"/>
        <w:ind w:left="720" w:firstLine="0"/>
        <w:rPr/>
      </w:pPr>
      <w:r w:rsidDel="00000000" w:rsidR="00000000" w:rsidRPr="00000000">
        <w:rPr>
          <w:rFonts w:ascii="Gungsuh" w:cs="Gungsuh" w:eastAsia="Gungsuh" w:hAnsi="Gungsuh"/>
          <w:sz w:val="22"/>
          <w:szCs w:val="22"/>
          <w:rtl w:val="0"/>
        </w:rPr>
        <w:t xml:space="preserve">desperdicio = max(producción − demanda, 0)</w:t>
      </w:r>
      <w:r w:rsidDel="00000000" w:rsidR="00000000" w:rsidRPr="00000000">
        <w:rPr>
          <w:rtl w:val="0"/>
        </w:rPr>
      </w:r>
    </w:p>
    <w:p w:rsidR="00000000" w:rsidDel="00000000" w:rsidP="00000000" w:rsidRDefault="00000000" w:rsidRPr="00000000" w14:paraId="000000B7">
      <w:pPr>
        <w:spacing w:line="360" w:lineRule="auto"/>
        <w:ind w:left="720" w:firstLine="0"/>
        <w:rPr/>
      </w:pPr>
      <w:r w:rsidDel="00000000" w:rsidR="00000000" w:rsidRPr="00000000">
        <w:rPr>
          <w:rFonts w:ascii="Gungsuh" w:cs="Gungsuh" w:eastAsia="Gungsuh" w:hAnsi="Gungsuh"/>
          <w:sz w:val="22"/>
          <w:szCs w:val="22"/>
          <w:rtl w:val="0"/>
        </w:rPr>
        <w:t xml:space="preserve">ventas_perdidas = max(demanda − producción, 0)</w:t>
      </w:r>
      <w:r w:rsidDel="00000000" w:rsidR="00000000" w:rsidRPr="00000000">
        <w:rPr>
          <w:rtl w:val="0"/>
        </w:rPr>
      </w:r>
    </w:p>
    <w:p w:rsidR="00000000" w:rsidDel="00000000" w:rsidP="00000000" w:rsidRDefault="00000000" w:rsidRPr="00000000" w14:paraId="000000B8">
      <w:pPr>
        <w:spacing w:line="360" w:lineRule="auto"/>
        <w:ind w:left="720" w:firstLine="0"/>
        <w:rPr/>
      </w:pPr>
      <w:r w:rsidDel="00000000" w:rsidR="00000000" w:rsidRPr="00000000">
        <w:rPr>
          <w:rFonts w:ascii="Courier New" w:cs="Courier New" w:eastAsia="Courier New" w:hAnsi="Courier New"/>
          <w:sz w:val="22"/>
          <w:szCs w:val="22"/>
          <w:rtl w:val="0"/>
        </w:rPr>
        <w:t xml:space="preserve">ingresos = ventas × precio_venta</w:t>
      </w:r>
      <w:r w:rsidDel="00000000" w:rsidR="00000000" w:rsidRPr="00000000">
        <w:rPr>
          <w:rtl w:val="0"/>
        </w:rPr>
      </w:r>
    </w:p>
    <w:p w:rsidR="00000000" w:rsidDel="00000000" w:rsidP="00000000" w:rsidRDefault="00000000" w:rsidRPr="00000000" w14:paraId="000000B9">
      <w:pPr>
        <w:spacing w:line="360" w:lineRule="auto"/>
        <w:ind w:left="720" w:firstLine="0"/>
        <w:rPr/>
      </w:pPr>
      <w:r w:rsidDel="00000000" w:rsidR="00000000" w:rsidRPr="00000000">
        <w:rPr>
          <w:rFonts w:ascii="Courier New" w:cs="Courier New" w:eastAsia="Courier New" w:hAnsi="Courier New"/>
          <w:sz w:val="22"/>
          <w:szCs w:val="22"/>
          <w:rtl w:val="0"/>
        </w:rPr>
        <w:t xml:space="preserve">costo_producción = producción × costo_unitario</w:t>
      </w:r>
      <w:r w:rsidDel="00000000" w:rsidR="00000000" w:rsidRPr="00000000">
        <w:rPr>
          <w:rtl w:val="0"/>
        </w:rPr>
      </w:r>
    </w:p>
    <w:p w:rsidR="00000000" w:rsidDel="00000000" w:rsidP="00000000" w:rsidRDefault="00000000" w:rsidRPr="00000000" w14:paraId="000000BA">
      <w:pPr>
        <w:spacing w:line="360" w:lineRule="auto"/>
        <w:ind w:left="720" w:firstLine="0"/>
        <w:rPr/>
      </w:pPr>
      <w:r w:rsidDel="00000000" w:rsidR="00000000" w:rsidRPr="00000000">
        <w:rPr>
          <w:rFonts w:ascii="Courier New" w:cs="Courier New" w:eastAsia="Courier New" w:hAnsi="Courier New"/>
          <w:sz w:val="22"/>
          <w:szCs w:val="22"/>
          <w:rtl w:val="0"/>
        </w:rPr>
        <w:t xml:space="preserve">costo_desperdicio_total = desperdicio × costo_desperdicio</w:t>
      </w:r>
      <w:r w:rsidDel="00000000" w:rsidR="00000000" w:rsidRPr="00000000">
        <w:rPr>
          <w:rtl w:val="0"/>
        </w:rPr>
      </w:r>
    </w:p>
    <w:p w:rsidR="00000000" w:rsidDel="00000000" w:rsidP="00000000" w:rsidRDefault="00000000" w:rsidRPr="00000000" w14:paraId="000000BB">
      <w:pPr>
        <w:spacing w:line="360" w:lineRule="auto"/>
        <w:ind w:left="720" w:firstLine="0"/>
        <w:rPr/>
      </w:pPr>
      <w:r w:rsidDel="00000000" w:rsidR="00000000" w:rsidRPr="00000000">
        <w:rPr>
          <w:rFonts w:ascii="Courier New" w:cs="Courier New" w:eastAsia="Courier New" w:hAnsi="Courier New"/>
          <w:sz w:val="22"/>
          <w:szCs w:val="22"/>
          <w:rtl w:val="0"/>
        </w:rPr>
        <w:t xml:space="preserve">penalización = ventas_perdidas × penalización_venta_perdida</w:t>
      </w:r>
      <w:r w:rsidDel="00000000" w:rsidR="00000000" w:rsidRPr="00000000">
        <w:rPr>
          <w:rtl w:val="0"/>
        </w:rPr>
      </w:r>
    </w:p>
    <w:p w:rsidR="00000000" w:rsidDel="00000000" w:rsidP="00000000" w:rsidRDefault="00000000" w:rsidRPr="00000000" w14:paraId="000000BC">
      <w:pPr>
        <w:spacing w:before="120" w:lineRule="auto"/>
        <w:rPr/>
      </w:pPr>
      <w:r w:rsidDel="00000000" w:rsidR="00000000" w:rsidRPr="00000000">
        <w:rPr>
          <w:rtl w:val="0"/>
        </w:rPr>
        <w:t xml:space="preserve">La utilidad del día resulta de combinar esas magnitudes:</w:t>
      </w:r>
    </w:p>
    <w:p w:rsidR="00000000" w:rsidDel="00000000" w:rsidP="00000000" w:rsidRDefault="00000000" w:rsidRPr="00000000" w14:paraId="000000BD">
      <w:pPr>
        <w:spacing w:line="360" w:lineRule="auto"/>
        <w:ind w:left="720" w:firstLine="0"/>
        <w:rPr/>
      </w:pPr>
      <w:r w:rsidDel="00000000" w:rsidR="00000000" w:rsidRPr="00000000">
        <w:rPr>
          <w:rFonts w:ascii="Gungsuh" w:cs="Gungsuh" w:eastAsia="Gungsuh" w:hAnsi="Gungsuh"/>
          <w:b w:val="1"/>
          <w:bCs w:val="1"/>
          <w:rtl w:val="0"/>
        </w:rPr>
        <w:t xml:space="preserve">Utilidad = ingresos − costo de producción − costo de desperdicio − penalización</w:t>
      </w:r>
      <w:r w:rsidDel="00000000" w:rsidR="00000000" w:rsidRPr="00000000">
        <w:rPr>
          <w:rtl w:val="0"/>
        </w:rPr>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Por ejemplo, con los parámetros de la Tabla 1, si se producen 120 unidades y la demanda es 100, se venden 100 unidades (ingresos de S/ 1,500), producir cuesta S/ 840, hay 20 unidades desperdiciadas (S/ 40) y no hay ventas perdidas. La utilidad es 1,500 − 840 − 40 − 0 = S/ 620.</w:t>
      </w:r>
    </w:p>
    <w:p w:rsidR="00000000" w:rsidDel="00000000" w:rsidP="00000000" w:rsidRDefault="00000000" w:rsidRPr="00000000" w14:paraId="000000BF">
      <w:pPr>
        <w:pStyle w:val="Heading1"/>
        <w:rPr/>
      </w:pPr>
      <w:bookmarkStart w:colFirst="0" w:colLast="0" w:name="_7ap684ci0q04" w:id="16"/>
      <w:bookmarkEnd w:id="16"/>
      <w:r w:rsidDel="00000000" w:rsidR="00000000" w:rsidRPr="00000000">
        <w:rPr>
          <w:rtl w:val="0"/>
        </w:rPr>
        <w:t xml:space="preserve">Métricas</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métrica principal es la utilidad neta acumulada, es decir, la suma de la utilidad de todos los días. Es la que decide qué estrategia gana. Las métricas secundarias ayudan a entender por qué:</w:t>
      </w:r>
    </w:p>
    <w:p w:rsidR="00000000" w:rsidDel="00000000" w:rsidP="00000000" w:rsidRDefault="00000000" w:rsidRPr="00000000" w14:paraId="000000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Producción total: cantidad total de unidades producidas.</w:t>
      </w:r>
    </w:p>
    <w:p w:rsidR="00000000" w:rsidDel="00000000" w:rsidP="00000000" w:rsidRDefault="00000000" w:rsidRPr="00000000" w14:paraId="000000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Unidades vendidas: cantidad total de unidades vendidas.</w:t>
      </w:r>
    </w:p>
    <w:p w:rsidR="00000000" w:rsidDel="00000000" w:rsidP="00000000" w:rsidRDefault="00000000" w:rsidRPr="00000000" w14:paraId="000000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Desperdicio total: unidades producidas que no se vendieron.</w:t>
      </w:r>
    </w:p>
    <w:p w:rsidR="00000000" w:rsidDel="00000000" w:rsidP="00000000" w:rsidRDefault="00000000" w:rsidRPr="00000000" w14:paraId="000000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Ventas perdidas: unidades demandadas que no se pudieron atender.</w:t>
      </w:r>
    </w:p>
    <w:p w:rsidR="00000000" w:rsidDel="00000000" w:rsidP="00000000" w:rsidRDefault="00000000" w:rsidRPr="00000000" w14:paraId="000000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Nivel de servicio: ventas totales divididas entre la demanda total, multiplicado por 100.</w:t>
      </w:r>
    </w:p>
    <w:p w:rsidR="00000000" w:rsidDel="00000000" w:rsidP="00000000" w:rsidRDefault="00000000" w:rsidRPr="00000000" w14:paraId="000000C6">
      <w:pPr>
        <w:pStyle w:val="Heading1"/>
        <w:rPr/>
      </w:pPr>
      <w:bookmarkStart w:colFirst="0" w:colLast="0" w:name="_1y4lr5kn8644" w:id="17"/>
      <w:bookmarkEnd w:id="17"/>
      <w:r w:rsidDel="00000000" w:rsidR="00000000" w:rsidRPr="00000000">
        <w:rPr>
          <w:rtl w:val="0"/>
        </w:rPr>
        <w:t xml:space="preserve">Resultados</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Los resultados provienen de ejecutar la simulación con los parámetros de la Tabla 1 (30 días y semilla 42). No se escribieron a mano: se obtuvieron ejecutando el mismo código del proyecto.</w:t>
      </w:r>
    </w:p>
    <w:p w:rsidR="00000000" w:rsidDel="00000000" w:rsidP="00000000" w:rsidRDefault="00000000" w:rsidRPr="00000000" w14:paraId="000000C8">
      <w:pPr>
        <w:pStyle w:val="Heading2"/>
        <w:rPr/>
      </w:pPr>
      <w:bookmarkStart w:colFirst="0" w:colLast="0" w:name="_ibat1p35pv6d" w:id="18"/>
      <w:bookmarkEnd w:id="18"/>
      <w:r w:rsidDel="00000000" w:rsidR="00000000" w:rsidRPr="00000000">
        <w:rPr>
          <w:rtl w:val="0"/>
        </w:rPr>
        <w:t xml:space="preserve">Comparación de las tres estrategias</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Tabla 4 presenta los resultados finales. La Figura 2 muestra cómo se acumuló la utilidad día a día y la Figura 3 compara la demanda real con la producción de cada estrategia.</w:t>
      </w:r>
    </w:p>
    <w:p w:rsidR="00000000" w:rsidDel="00000000" w:rsidP="00000000" w:rsidRDefault="00000000" w:rsidRPr="00000000" w14:paraId="000000CA">
      <w:pPr>
        <w:keepNext w:val="1"/>
        <w:spacing w:before="200" w:lineRule="auto"/>
        <w:rPr/>
      </w:pPr>
      <w:r w:rsidDel="00000000" w:rsidR="00000000" w:rsidRPr="00000000">
        <w:rPr>
          <w:b w:val="1"/>
          <w:bCs w:val="1"/>
          <w:rtl w:val="0"/>
        </w:rPr>
        <w:t xml:space="preserve">Tabla 4</w:t>
      </w:r>
      <w:r w:rsidDel="00000000" w:rsidR="00000000" w:rsidRPr="00000000">
        <w:rPr>
          <w:rtl w:val="0"/>
        </w:rPr>
      </w:r>
    </w:p>
    <w:p w:rsidR="00000000" w:rsidDel="00000000" w:rsidP="00000000" w:rsidRDefault="00000000" w:rsidRPr="00000000" w14:paraId="000000CB">
      <w:pPr>
        <w:keepNext w:val="1"/>
        <w:rPr/>
      </w:pPr>
      <w:r w:rsidDel="00000000" w:rsidR="00000000" w:rsidRPr="00000000">
        <w:rPr>
          <w:i w:val="1"/>
          <w:iCs w:val="1"/>
          <w:rtl w:val="0"/>
        </w:rPr>
        <w:t xml:space="preserve">Resultados comparativos de las tres estrategias</w:t>
      </w:r>
      <w:r w:rsidDel="00000000" w:rsidR="00000000" w:rsidRPr="00000000">
        <w:rPr>
          <w:rtl w:val="0"/>
        </w:rPr>
      </w:r>
    </w:p>
    <w:tbl>
      <w:tblPr>
        <w:tblStyle w:val="Table5"/>
        <w:tblW w:w="9073.0" w:type="dxa"/>
        <w:jc w:val="center"/>
        <w:tblLayout w:type="fixed"/>
        <w:tblLook w:val="0400"/>
      </w:tblPr>
      <w:tblGrid>
        <w:gridCol w:w="1928"/>
        <w:gridCol w:w="1701"/>
        <w:gridCol w:w="1361"/>
        <w:gridCol w:w="1361"/>
        <w:gridCol w:w="1361"/>
        <w:gridCol w:w="1361"/>
        <w:tblGridChange w:id="0">
          <w:tblGrid>
            <w:gridCol w:w="1928"/>
            <w:gridCol w:w="1701"/>
            <w:gridCol w:w="1361"/>
            <w:gridCol w:w="1361"/>
            <w:gridCol w:w="1361"/>
            <w:gridCol w:w="1361"/>
          </w:tblGrid>
        </w:tblGridChange>
      </w:tblGrid>
      <w:tr>
        <w:trPr>
          <w:cantSplit w:val="1"/>
          <w:tblHeader w:val="0"/>
        </w:trPr>
        <w:tc>
          <w:tcPr>
            <w:tcBorders>
              <w:top w:color="000000" w:space="0" w:sz="8" w:val="single"/>
              <w:bottom w:color="000000" w:space="0" w:sz="6" w:val="single"/>
            </w:tcBorders>
          </w:tcPr>
          <w:p w:rsidR="00000000" w:rsidDel="00000000" w:rsidP="00000000" w:rsidRDefault="00000000" w:rsidRPr="00000000" w14:paraId="000000CC">
            <w:pPr>
              <w:keepNext w:val="1"/>
              <w:spacing w:line="240" w:lineRule="auto"/>
              <w:rPr/>
            </w:pPr>
            <w:r w:rsidDel="00000000" w:rsidR="00000000" w:rsidRPr="00000000">
              <w:rPr>
                <w:sz w:val="21"/>
                <w:szCs w:val="21"/>
                <w:rtl w:val="0"/>
              </w:rPr>
              <w:t xml:space="preserve">Estrategia</w:t>
            </w:r>
            <w:r w:rsidDel="00000000" w:rsidR="00000000" w:rsidRPr="00000000">
              <w:rPr>
                <w:rtl w:val="0"/>
              </w:rPr>
            </w:r>
          </w:p>
        </w:tc>
        <w:tc>
          <w:tcPr>
            <w:tcBorders>
              <w:top w:color="000000" w:space="0" w:sz="8" w:val="single"/>
              <w:bottom w:color="000000" w:space="0" w:sz="6" w:val="single"/>
            </w:tcBorders>
          </w:tcPr>
          <w:p w:rsidR="00000000" w:rsidDel="00000000" w:rsidP="00000000" w:rsidRDefault="00000000" w:rsidRPr="00000000" w14:paraId="000000CD">
            <w:pPr>
              <w:keepNext w:val="1"/>
              <w:spacing w:line="240" w:lineRule="auto"/>
              <w:jc w:val="center"/>
              <w:rPr/>
            </w:pPr>
            <w:r w:rsidDel="00000000" w:rsidR="00000000" w:rsidRPr="00000000">
              <w:rPr>
                <w:sz w:val="21"/>
                <w:szCs w:val="21"/>
                <w:rtl w:val="0"/>
              </w:rPr>
              <w:t xml:space="preserve">Utilidad neta acumulada</w:t>
            </w:r>
            <w:r w:rsidDel="00000000" w:rsidR="00000000" w:rsidRPr="00000000">
              <w:rPr>
                <w:rtl w:val="0"/>
              </w:rPr>
            </w:r>
          </w:p>
        </w:tc>
        <w:tc>
          <w:tcPr>
            <w:tcBorders>
              <w:top w:color="000000" w:space="0" w:sz="8" w:val="single"/>
              <w:bottom w:color="000000" w:space="0" w:sz="6" w:val="single"/>
            </w:tcBorders>
          </w:tcPr>
          <w:p w:rsidR="00000000" w:rsidDel="00000000" w:rsidP="00000000" w:rsidRDefault="00000000" w:rsidRPr="00000000" w14:paraId="000000CE">
            <w:pPr>
              <w:keepNext w:val="1"/>
              <w:spacing w:line="240" w:lineRule="auto"/>
              <w:jc w:val="center"/>
              <w:rPr/>
            </w:pPr>
            <w:r w:rsidDel="00000000" w:rsidR="00000000" w:rsidRPr="00000000">
              <w:rPr>
                <w:sz w:val="21"/>
                <w:szCs w:val="21"/>
                <w:rtl w:val="0"/>
              </w:rPr>
              <w:t xml:space="preserve">Desperdicio</w:t>
            </w:r>
            <w:r w:rsidDel="00000000" w:rsidR="00000000" w:rsidRPr="00000000">
              <w:rPr>
                <w:rtl w:val="0"/>
              </w:rPr>
            </w:r>
          </w:p>
        </w:tc>
        <w:tc>
          <w:tcPr>
            <w:tcBorders>
              <w:top w:color="000000" w:space="0" w:sz="8" w:val="single"/>
              <w:bottom w:color="000000" w:space="0" w:sz="6" w:val="single"/>
            </w:tcBorders>
          </w:tcPr>
          <w:p w:rsidR="00000000" w:rsidDel="00000000" w:rsidP="00000000" w:rsidRDefault="00000000" w:rsidRPr="00000000" w14:paraId="000000CF">
            <w:pPr>
              <w:keepNext w:val="1"/>
              <w:spacing w:line="240" w:lineRule="auto"/>
              <w:jc w:val="center"/>
              <w:rPr/>
            </w:pPr>
            <w:r w:rsidDel="00000000" w:rsidR="00000000" w:rsidRPr="00000000">
              <w:rPr>
                <w:sz w:val="21"/>
                <w:szCs w:val="21"/>
                <w:rtl w:val="0"/>
              </w:rPr>
              <w:t xml:space="preserve">Ventas perdidas</w:t>
            </w:r>
            <w:r w:rsidDel="00000000" w:rsidR="00000000" w:rsidRPr="00000000">
              <w:rPr>
                <w:rtl w:val="0"/>
              </w:rPr>
            </w:r>
          </w:p>
        </w:tc>
        <w:tc>
          <w:tcPr>
            <w:tcBorders>
              <w:top w:color="000000" w:space="0" w:sz="8" w:val="single"/>
              <w:bottom w:color="000000" w:space="0" w:sz="6" w:val="single"/>
            </w:tcBorders>
          </w:tcPr>
          <w:p w:rsidR="00000000" w:rsidDel="00000000" w:rsidP="00000000" w:rsidRDefault="00000000" w:rsidRPr="00000000" w14:paraId="000000D0">
            <w:pPr>
              <w:keepNext w:val="1"/>
              <w:spacing w:line="240" w:lineRule="auto"/>
              <w:jc w:val="center"/>
              <w:rPr/>
            </w:pPr>
            <w:r w:rsidDel="00000000" w:rsidR="00000000" w:rsidRPr="00000000">
              <w:rPr>
                <w:sz w:val="21"/>
                <w:szCs w:val="21"/>
                <w:rtl w:val="0"/>
              </w:rPr>
              <w:t xml:space="preserve">Nivel de servicio</w:t>
            </w:r>
            <w:r w:rsidDel="00000000" w:rsidR="00000000" w:rsidRPr="00000000">
              <w:rPr>
                <w:rtl w:val="0"/>
              </w:rPr>
            </w:r>
          </w:p>
        </w:tc>
        <w:tc>
          <w:tcPr>
            <w:tcBorders>
              <w:top w:color="000000" w:space="0" w:sz="8" w:val="single"/>
              <w:bottom w:color="000000" w:space="0" w:sz="6" w:val="single"/>
            </w:tcBorders>
          </w:tcPr>
          <w:p w:rsidR="00000000" w:rsidDel="00000000" w:rsidP="00000000" w:rsidRDefault="00000000" w:rsidRPr="00000000" w14:paraId="000000D1">
            <w:pPr>
              <w:keepNext w:val="1"/>
              <w:spacing w:line="240" w:lineRule="auto"/>
              <w:jc w:val="center"/>
              <w:rPr/>
            </w:pPr>
            <w:r w:rsidDel="00000000" w:rsidR="00000000" w:rsidRPr="00000000">
              <w:rPr>
                <w:sz w:val="21"/>
                <w:szCs w:val="21"/>
                <w:rtl w:val="0"/>
              </w:rPr>
              <w:t xml:space="preserve">Producción total</w:t>
            </w:r>
            <w:r w:rsidDel="00000000" w:rsidR="00000000" w:rsidRPr="00000000">
              <w:rPr>
                <w:rtl w:val="0"/>
              </w:rPr>
            </w:r>
          </w:p>
        </w:tc>
      </w:tr>
      <w:tr>
        <w:trPr>
          <w:cantSplit w:val="1"/>
          <w:tblHeader w:val="0"/>
        </w:trPr>
        <w:tc>
          <w:tcPr/>
          <w:p w:rsidR="00000000" w:rsidDel="00000000" w:rsidP="00000000" w:rsidRDefault="00000000" w:rsidRPr="00000000" w14:paraId="000000D2">
            <w:pPr>
              <w:keepNext w:val="1"/>
              <w:spacing w:line="240" w:lineRule="auto"/>
              <w:rPr/>
            </w:pPr>
            <w:r w:rsidDel="00000000" w:rsidR="00000000" w:rsidRPr="00000000">
              <w:rPr>
                <w:sz w:val="21"/>
                <w:szCs w:val="21"/>
                <w:rtl w:val="0"/>
              </w:rPr>
              <w:t xml:space="preserve">Base</w:t>
            </w:r>
            <w:r w:rsidDel="00000000" w:rsidR="00000000" w:rsidRPr="00000000">
              <w:rPr>
                <w:rtl w:val="0"/>
              </w:rPr>
            </w:r>
          </w:p>
        </w:tc>
        <w:tc>
          <w:tcPr/>
          <w:p w:rsidR="00000000" w:rsidDel="00000000" w:rsidP="00000000" w:rsidRDefault="00000000" w:rsidRPr="00000000" w14:paraId="000000D3">
            <w:pPr>
              <w:keepNext w:val="1"/>
              <w:spacing w:line="240" w:lineRule="auto"/>
              <w:jc w:val="center"/>
              <w:rPr/>
            </w:pPr>
            <w:r w:rsidDel="00000000" w:rsidR="00000000" w:rsidRPr="00000000">
              <w:rPr>
                <w:sz w:val="21"/>
                <w:szCs w:val="21"/>
                <w:rtl w:val="0"/>
              </w:rPr>
              <w:t xml:space="preserve">S/ 20,682</w:t>
            </w:r>
            <w:r w:rsidDel="00000000" w:rsidR="00000000" w:rsidRPr="00000000">
              <w:rPr>
                <w:rtl w:val="0"/>
              </w:rPr>
            </w:r>
          </w:p>
        </w:tc>
        <w:tc>
          <w:tcPr/>
          <w:p w:rsidR="00000000" w:rsidDel="00000000" w:rsidP="00000000" w:rsidRDefault="00000000" w:rsidRPr="00000000" w14:paraId="000000D4">
            <w:pPr>
              <w:keepNext w:val="1"/>
              <w:spacing w:line="240" w:lineRule="auto"/>
              <w:jc w:val="center"/>
              <w:rPr/>
            </w:pPr>
            <w:r w:rsidDel="00000000" w:rsidR="00000000" w:rsidRPr="00000000">
              <w:rPr>
                <w:sz w:val="21"/>
                <w:szCs w:val="21"/>
                <w:rtl w:val="0"/>
              </w:rPr>
              <w:t xml:space="preserve">79</w:t>
            </w:r>
            <w:r w:rsidDel="00000000" w:rsidR="00000000" w:rsidRPr="00000000">
              <w:rPr>
                <w:rtl w:val="0"/>
              </w:rPr>
            </w:r>
          </w:p>
        </w:tc>
        <w:tc>
          <w:tcPr/>
          <w:p w:rsidR="00000000" w:rsidDel="00000000" w:rsidP="00000000" w:rsidRDefault="00000000" w:rsidRPr="00000000" w14:paraId="000000D5">
            <w:pPr>
              <w:keepNext w:val="1"/>
              <w:spacing w:line="240" w:lineRule="auto"/>
              <w:jc w:val="center"/>
              <w:rPr/>
            </w:pPr>
            <w:r w:rsidDel="00000000" w:rsidR="00000000" w:rsidRPr="00000000">
              <w:rPr>
                <w:sz w:val="21"/>
                <w:szCs w:val="21"/>
                <w:rtl w:val="0"/>
              </w:rPr>
              <w:t xml:space="preserve">395</w:t>
            </w:r>
            <w:r w:rsidDel="00000000" w:rsidR="00000000" w:rsidRPr="00000000">
              <w:rPr>
                <w:rtl w:val="0"/>
              </w:rPr>
            </w:r>
          </w:p>
        </w:tc>
        <w:tc>
          <w:tcPr/>
          <w:p w:rsidR="00000000" w:rsidDel="00000000" w:rsidP="00000000" w:rsidRDefault="00000000" w:rsidRPr="00000000" w14:paraId="000000D6">
            <w:pPr>
              <w:keepNext w:val="1"/>
              <w:spacing w:line="240" w:lineRule="auto"/>
              <w:jc w:val="center"/>
              <w:rPr/>
            </w:pPr>
            <w:r w:rsidDel="00000000" w:rsidR="00000000" w:rsidRPr="00000000">
              <w:rPr>
                <w:sz w:val="21"/>
                <w:szCs w:val="21"/>
                <w:rtl w:val="0"/>
              </w:rPr>
              <w:t xml:space="preserve">88.1 %</w:t>
            </w:r>
            <w:r w:rsidDel="00000000" w:rsidR="00000000" w:rsidRPr="00000000">
              <w:rPr>
                <w:rtl w:val="0"/>
              </w:rPr>
            </w:r>
          </w:p>
        </w:tc>
        <w:tc>
          <w:tcPr/>
          <w:p w:rsidR="00000000" w:rsidDel="00000000" w:rsidP="00000000" w:rsidRDefault="00000000" w:rsidRPr="00000000" w14:paraId="000000D7">
            <w:pPr>
              <w:keepNext w:val="1"/>
              <w:spacing w:line="240" w:lineRule="auto"/>
              <w:jc w:val="center"/>
              <w:rPr/>
            </w:pPr>
            <w:r w:rsidDel="00000000" w:rsidR="00000000" w:rsidRPr="00000000">
              <w:rPr>
                <w:sz w:val="21"/>
                <w:szCs w:val="21"/>
                <w:rtl w:val="0"/>
              </w:rPr>
              <w:t xml:space="preserve">3,000</w:t>
            </w:r>
            <w:r w:rsidDel="00000000" w:rsidR="00000000" w:rsidRPr="00000000">
              <w:rPr>
                <w:rtl w:val="0"/>
              </w:rPr>
            </w:r>
          </w:p>
        </w:tc>
      </w:tr>
      <w:tr>
        <w:trPr>
          <w:cantSplit w:val="1"/>
          <w:tblHeader w:val="0"/>
        </w:trPr>
        <w:tc>
          <w:tcPr/>
          <w:p w:rsidR="00000000" w:rsidDel="00000000" w:rsidP="00000000" w:rsidRDefault="00000000" w:rsidRPr="00000000" w14:paraId="000000D8">
            <w:pPr>
              <w:keepNext w:val="1"/>
              <w:spacing w:line="240" w:lineRule="auto"/>
              <w:rPr/>
            </w:pPr>
            <w:r w:rsidDel="00000000" w:rsidR="00000000" w:rsidRPr="00000000">
              <w:rPr>
                <w:sz w:val="21"/>
                <w:szCs w:val="21"/>
                <w:rtl w:val="0"/>
              </w:rPr>
              <w:t xml:space="preserve">Reactivo</w:t>
            </w:r>
            <w:r w:rsidDel="00000000" w:rsidR="00000000" w:rsidRPr="00000000">
              <w:rPr>
                <w:rtl w:val="0"/>
              </w:rPr>
            </w:r>
          </w:p>
        </w:tc>
        <w:tc>
          <w:tcPr/>
          <w:p w:rsidR="00000000" w:rsidDel="00000000" w:rsidP="00000000" w:rsidRDefault="00000000" w:rsidRPr="00000000" w14:paraId="000000D9">
            <w:pPr>
              <w:keepNext w:val="1"/>
              <w:spacing w:line="240" w:lineRule="auto"/>
              <w:jc w:val="center"/>
              <w:rPr/>
            </w:pPr>
            <w:r w:rsidDel="00000000" w:rsidR="00000000" w:rsidRPr="00000000">
              <w:rPr>
                <w:sz w:val="21"/>
                <w:szCs w:val="21"/>
                <w:rtl w:val="0"/>
              </w:rPr>
              <w:t xml:space="preserve">S/ 21,619</w:t>
            </w:r>
            <w:r w:rsidDel="00000000" w:rsidR="00000000" w:rsidRPr="00000000">
              <w:rPr>
                <w:rtl w:val="0"/>
              </w:rPr>
            </w:r>
          </w:p>
        </w:tc>
        <w:tc>
          <w:tcPr/>
          <w:p w:rsidR="00000000" w:rsidDel="00000000" w:rsidP="00000000" w:rsidRDefault="00000000" w:rsidRPr="00000000" w14:paraId="000000DA">
            <w:pPr>
              <w:keepNext w:val="1"/>
              <w:spacing w:line="240" w:lineRule="auto"/>
              <w:jc w:val="center"/>
              <w:rPr/>
            </w:pPr>
            <w:r w:rsidDel="00000000" w:rsidR="00000000" w:rsidRPr="00000000">
              <w:rPr>
                <w:sz w:val="21"/>
                <w:szCs w:val="21"/>
                <w:rtl w:val="0"/>
              </w:rPr>
              <w:t xml:space="preserve">505</w:t>
            </w:r>
            <w:r w:rsidDel="00000000" w:rsidR="00000000" w:rsidRPr="00000000">
              <w:rPr>
                <w:rtl w:val="0"/>
              </w:rPr>
            </w:r>
          </w:p>
        </w:tc>
        <w:tc>
          <w:tcPr/>
          <w:p w:rsidR="00000000" w:rsidDel="00000000" w:rsidP="00000000" w:rsidRDefault="00000000" w:rsidRPr="00000000" w14:paraId="000000DB">
            <w:pPr>
              <w:keepNext w:val="1"/>
              <w:spacing w:line="240" w:lineRule="auto"/>
              <w:jc w:val="center"/>
              <w:rPr/>
            </w:pPr>
            <w:r w:rsidDel="00000000" w:rsidR="00000000" w:rsidRPr="00000000">
              <w:rPr>
                <w:sz w:val="21"/>
                <w:szCs w:val="21"/>
                <w:rtl w:val="0"/>
              </w:rPr>
              <w:t xml:space="preserve">28</w:t>
            </w:r>
            <w:r w:rsidDel="00000000" w:rsidR="00000000" w:rsidRPr="00000000">
              <w:rPr>
                <w:rtl w:val="0"/>
              </w:rPr>
            </w:r>
          </w:p>
        </w:tc>
        <w:tc>
          <w:tcPr/>
          <w:p w:rsidR="00000000" w:rsidDel="00000000" w:rsidP="00000000" w:rsidRDefault="00000000" w:rsidRPr="00000000" w14:paraId="000000DC">
            <w:pPr>
              <w:keepNext w:val="1"/>
              <w:spacing w:line="240" w:lineRule="auto"/>
              <w:jc w:val="center"/>
              <w:rPr/>
            </w:pPr>
            <w:r w:rsidDel="00000000" w:rsidR="00000000" w:rsidRPr="00000000">
              <w:rPr>
                <w:sz w:val="21"/>
                <w:szCs w:val="21"/>
                <w:rtl w:val="0"/>
              </w:rPr>
              <w:t xml:space="preserve">99.2 %</w:t>
            </w:r>
            <w:r w:rsidDel="00000000" w:rsidR="00000000" w:rsidRPr="00000000">
              <w:rPr>
                <w:rtl w:val="0"/>
              </w:rPr>
            </w:r>
          </w:p>
        </w:tc>
        <w:tc>
          <w:tcPr/>
          <w:p w:rsidR="00000000" w:rsidDel="00000000" w:rsidP="00000000" w:rsidRDefault="00000000" w:rsidRPr="00000000" w14:paraId="000000DD">
            <w:pPr>
              <w:keepNext w:val="1"/>
              <w:spacing w:line="240" w:lineRule="auto"/>
              <w:jc w:val="center"/>
              <w:rPr/>
            </w:pPr>
            <w:r w:rsidDel="00000000" w:rsidR="00000000" w:rsidRPr="00000000">
              <w:rPr>
                <w:sz w:val="21"/>
                <w:szCs w:val="21"/>
                <w:rtl w:val="0"/>
              </w:rPr>
              <w:t xml:space="preserve">3,793</w:t>
            </w:r>
            <w:r w:rsidDel="00000000" w:rsidR="00000000" w:rsidRPr="00000000">
              <w:rPr>
                <w:rtl w:val="0"/>
              </w:rPr>
            </w:r>
          </w:p>
        </w:tc>
      </w:tr>
      <w:tr>
        <w:trPr>
          <w:cantSplit w:val="1"/>
          <w:tblHeader w:val="0"/>
        </w:trPr>
        <w:tc>
          <w:tcPr>
            <w:tcBorders>
              <w:bottom w:color="000000" w:space="0" w:sz="8" w:val="single"/>
            </w:tcBorders>
          </w:tcPr>
          <w:p w:rsidR="00000000" w:rsidDel="00000000" w:rsidP="00000000" w:rsidRDefault="00000000" w:rsidRPr="00000000" w14:paraId="000000DE">
            <w:pPr>
              <w:keepNext w:val="1"/>
              <w:spacing w:line="240" w:lineRule="auto"/>
              <w:rPr/>
            </w:pPr>
            <w:r w:rsidDel="00000000" w:rsidR="00000000" w:rsidRPr="00000000">
              <w:rPr>
                <w:b w:val="1"/>
                <w:bCs w:val="1"/>
                <w:sz w:val="21"/>
                <w:szCs w:val="21"/>
                <w:rtl w:val="0"/>
              </w:rPr>
              <w:t xml:space="preserve">Utilidad (ganador)</w:t>
            </w:r>
            <w:r w:rsidDel="00000000" w:rsidR="00000000" w:rsidRPr="00000000">
              <w:rPr>
                <w:rtl w:val="0"/>
              </w:rPr>
            </w:r>
          </w:p>
        </w:tc>
        <w:tc>
          <w:tcPr>
            <w:tcBorders>
              <w:bottom w:color="000000" w:space="0" w:sz="8" w:val="single"/>
            </w:tcBorders>
          </w:tcPr>
          <w:p w:rsidR="00000000" w:rsidDel="00000000" w:rsidP="00000000" w:rsidRDefault="00000000" w:rsidRPr="00000000" w14:paraId="000000DF">
            <w:pPr>
              <w:keepNext w:val="1"/>
              <w:spacing w:line="240" w:lineRule="auto"/>
              <w:jc w:val="center"/>
              <w:rPr/>
            </w:pPr>
            <w:r w:rsidDel="00000000" w:rsidR="00000000" w:rsidRPr="00000000">
              <w:rPr>
                <w:b w:val="1"/>
                <w:bCs w:val="1"/>
                <w:sz w:val="21"/>
                <w:szCs w:val="21"/>
                <w:rtl w:val="0"/>
              </w:rPr>
              <w:t xml:space="preserve">S/ 22,488</w:t>
            </w:r>
            <w:r w:rsidDel="00000000" w:rsidR="00000000" w:rsidRPr="00000000">
              <w:rPr>
                <w:rtl w:val="0"/>
              </w:rPr>
            </w:r>
          </w:p>
        </w:tc>
        <w:tc>
          <w:tcPr>
            <w:tcBorders>
              <w:bottom w:color="000000" w:space="0" w:sz="8" w:val="single"/>
            </w:tcBorders>
          </w:tcPr>
          <w:p w:rsidR="00000000" w:rsidDel="00000000" w:rsidP="00000000" w:rsidRDefault="00000000" w:rsidRPr="00000000" w14:paraId="000000E0">
            <w:pPr>
              <w:keepNext w:val="1"/>
              <w:spacing w:line="240" w:lineRule="auto"/>
              <w:jc w:val="center"/>
              <w:rPr/>
            </w:pPr>
            <w:r w:rsidDel="00000000" w:rsidR="00000000" w:rsidRPr="00000000">
              <w:rPr>
                <w:b w:val="1"/>
                <w:bCs w:val="1"/>
                <w:sz w:val="21"/>
                <w:szCs w:val="21"/>
                <w:rtl w:val="0"/>
              </w:rPr>
              <w:t xml:space="preserve">186</w:t>
            </w:r>
            <w:r w:rsidDel="00000000" w:rsidR="00000000" w:rsidRPr="00000000">
              <w:rPr>
                <w:rtl w:val="0"/>
              </w:rPr>
            </w:r>
          </w:p>
        </w:tc>
        <w:tc>
          <w:tcPr>
            <w:tcBorders>
              <w:bottom w:color="000000" w:space="0" w:sz="8" w:val="single"/>
            </w:tcBorders>
          </w:tcPr>
          <w:p w:rsidR="00000000" w:rsidDel="00000000" w:rsidP="00000000" w:rsidRDefault="00000000" w:rsidRPr="00000000" w14:paraId="000000E1">
            <w:pPr>
              <w:keepNext w:val="1"/>
              <w:spacing w:line="240" w:lineRule="auto"/>
              <w:jc w:val="center"/>
              <w:rPr/>
            </w:pPr>
            <w:r w:rsidDel="00000000" w:rsidR="00000000" w:rsidRPr="00000000">
              <w:rPr>
                <w:b w:val="1"/>
                <w:bCs w:val="1"/>
                <w:sz w:val="21"/>
                <w:szCs w:val="21"/>
                <w:rtl w:val="0"/>
              </w:rPr>
              <w:t xml:space="preserve">182</w:t>
            </w:r>
            <w:r w:rsidDel="00000000" w:rsidR="00000000" w:rsidRPr="00000000">
              <w:rPr>
                <w:rtl w:val="0"/>
              </w:rPr>
            </w:r>
          </w:p>
        </w:tc>
        <w:tc>
          <w:tcPr>
            <w:tcBorders>
              <w:bottom w:color="000000" w:space="0" w:sz="8" w:val="single"/>
            </w:tcBorders>
          </w:tcPr>
          <w:p w:rsidR="00000000" w:rsidDel="00000000" w:rsidP="00000000" w:rsidRDefault="00000000" w:rsidRPr="00000000" w14:paraId="000000E2">
            <w:pPr>
              <w:keepNext w:val="1"/>
              <w:spacing w:line="240" w:lineRule="auto"/>
              <w:jc w:val="center"/>
              <w:rPr/>
            </w:pPr>
            <w:r w:rsidDel="00000000" w:rsidR="00000000" w:rsidRPr="00000000">
              <w:rPr>
                <w:b w:val="1"/>
                <w:bCs w:val="1"/>
                <w:sz w:val="21"/>
                <w:szCs w:val="21"/>
                <w:rtl w:val="0"/>
              </w:rPr>
              <w:t xml:space="preserve">94.5 %</w:t>
            </w:r>
            <w:r w:rsidDel="00000000" w:rsidR="00000000" w:rsidRPr="00000000">
              <w:rPr>
                <w:rtl w:val="0"/>
              </w:rPr>
            </w:r>
          </w:p>
        </w:tc>
        <w:tc>
          <w:tcPr>
            <w:tcBorders>
              <w:bottom w:color="000000" w:space="0" w:sz="8" w:val="single"/>
            </w:tcBorders>
          </w:tcPr>
          <w:p w:rsidR="00000000" w:rsidDel="00000000" w:rsidP="00000000" w:rsidRDefault="00000000" w:rsidRPr="00000000" w14:paraId="000000E3">
            <w:pPr>
              <w:keepNext w:val="1"/>
              <w:spacing w:line="240" w:lineRule="auto"/>
              <w:jc w:val="center"/>
              <w:rPr/>
            </w:pPr>
            <w:r w:rsidDel="00000000" w:rsidR="00000000" w:rsidRPr="00000000">
              <w:rPr>
                <w:b w:val="1"/>
                <w:bCs w:val="1"/>
                <w:sz w:val="21"/>
                <w:szCs w:val="21"/>
                <w:rtl w:val="0"/>
              </w:rPr>
              <w:t xml:space="preserve">3,320</w:t>
            </w:r>
            <w:r w:rsidDel="00000000" w:rsidR="00000000" w:rsidRPr="00000000">
              <w:rPr>
                <w:rtl w:val="0"/>
              </w:rPr>
            </w:r>
          </w:p>
        </w:tc>
      </w:tr>
    </w:tbl>
    <w:p w:rsidR="00000000" w:rsidDel="00000000" w:rsidP="00000000" w:rsidRDefault="00000000" w:rsidRPr="00000000" w14:paraId="000000E4">
      <w:pPr>
        <w:spacing w:after="120" w:before="80" w:line="240" w:lineRule="auto"/>
        <w:rPr/>
      </w:pPr>
      <w:r w:rsidDel="00000000" w:rsidR="00000000" w:rsidRPr="00000000">
        <w:rPr>
          <w:i w:val="1"/>
          <w:iCs w:val="1"/>
          <w:rtl w:val="0"/>
        </w:rPr>
        <w:t xml:space="preserve">Nota. </w:t>
      </w:r>
      <w:r w:rsidDel="00000000" w:rsidR="00000000" w:rsidRPr="00000000">
        <w:rPr>
          <w:rtl w:val="0"/>
        </w:rPr>
        <w:t xml:space="preserve">Simulación de 30 días con semilla 42. Desperdicio, ventas perdidas y producción total se expresan en unidades. Elaboración propia.</w:t>
      </w:r>
    </w:p>
    <w:p w:rsidR="00000000" w:rsidDel="00000000" w:rsidP="00000000" w:rsidRDefault="00000000" w:rsidRPr="00000000" w14:paraId="000000E5">
      <w:pPr>
        <w:keepNext w:val="1"/>
        <w:spacing w:before="200" w:lineRule="auto"/>
        <w:rPr/>
      </w:pPr>
      <w:r w:rsidDel="00000000" w:rsidR="00000000" w:rsidRPr="00000000">
        <w:rPr>
          <w:b w:val="1"/>
          <w:bCs w:val="1"/>
          <w:rtl w:val="0"/>
        </w:rPr>
        <w:t xml:space="preserve">Figura 2</w:t>
      </w:r>
      <w:r w:rsidDel="00000000" w:rsidR="00000000" w:rsidRPr="00000000">
        <w:rPr>
          <w:rtl w:val="0"/>
        </w:rPr>
      </w:r>
    </w:p>
    <w:p w:rsidR="00000000" w:rsidDel="00000000" w:rsidP="00000000" w:rsidRDefault="00000000" w:rsidRPr="00000000" w14:paraId="000000E6">
      <w:pPr>
        <w:keepNext w:val="1"/>
        <w:rPr/>
      </w:pPr>
      <w:r w:rsidDel="00000000" w:rsidR="00000000" w:rsidRPr="00000000">
        <w:rPr>
          <w:i w:val="1"/>
          <w:iCs w:val="1"/>
          <w:rtl w:val="0"/>
        </w:rPr>
        <w:t xml:space="preserve">Utilidad acumulada por día de cada estrategia</w:t>
      </w:r>
      <w:r w:rsidDel="00000000" w:rsidR="00000000" w:rsidRPr="00000000">
        <w:rPr>
          <w:rtl w:val="0"/>
        </w:rPr>
      </w:r>
    </w:p>
    <w:p w:rsidR="00000000" w:rsidDel="00000000" w:rsidP="00000000" w:rsidRDefault="00000000" w:rsidRPr="00000000" w14:paraId="000000E7">
      <w:pPr>
        <w:keepNext w:val="1"/>
        <w:spacing w:line="240" w:lineRule="auto"/>
        <w:jc w:val="center"/>
        <w:rPr/>
      </w:pPr>
      <w:r w:rsidDel="00000000" w:rsidR="00000000" w:rsidRPr="00000000">
        <w:rPr/>
        <w:drawing>
          <wp:inline distB="0" distT="0" distL="0" distR="0">
            <wp:extent cx="4860000" cy="2746619"/>
            <wp:effectExtent b="0" l="0" r="0" t="0"/>
            <wp:docPr id="2"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4860000" cy="2746619"/>
                    </a:xfrm>
                    <a:prstGeom prst="rect"/>
                    <a:ln/>
                  </pic:spPr>
                </pic:pic>
              </a:graphicData>
            </a:graphic>
          </wp:inline>
        </w:drawing>
      </w:r>
      <w:r w:rsidDel="00000000" w:rsidR="00000000" w:rsidRPr="00000000">
        <w:rPr>
          <w:rtl w:val="0"/>
        </w:rPr>
      </w:r>
    </w:p>
    <w:p w:rsidR="00000000" w:rsidDel="00000000" w:rsidP="00000000" w:rsidRDefault="00000000" w:rsidRPr="00000000" w14:paraId="000000E8">
      <w:pPr>
        <w:spacing w:after="120" w:before="80" w:line="240" w:lineRule="auto"/>
        <w:rPr/>
      </w:pPr>
      <w:r w:rsidDel="00000000" w:rsidR="00000000" w:rsidRPr="00000000">
        <w:rPr>
          <w:i w:val="1"/>
          <w:iCs w:val="1"/>
          <w:rtl w:val="0"/>
        </w:rPr>
        <w:t xml:space="preserve">Nota. </w:t>
      </w:r>
      <w:r w:rsidDel="00000000" w:rsidR="00000000" w:rsidRPr="00000000">
        <w:rPr>
          <w:rtl w:val="0"/>
        </w:rPr>
        <w:t xml:space="preserve">Elaboración propia a partir de la simulación con semilla 42.</w:t>
      </w:r>
    </w:p>
    <w:p w:rsidR="00000000" w:rsidDel="00000000" w:rsidP="00000000" w:rsidRDefault="00000000" w:rsidRPr="00000000" w14:paraId="000000E9">
      <w:pPr>
        <w:keepNext w:val="1"/>
        <w:spacing w:before="200" w:lineRule="auto"/>
        <w:rPr/>
      </w:pPr>
      <w:r w:rsidDel="00000000" w:rsidR="00000000" w:rsidRPr="00000000">
        <w:rPr>
          <w:b w:val="1"/>
          <w:bCs w:val="1"/>
          <w:rtl w:val="0"/>
        </w:rPr>
        <w:t xml:space="preserve">Figura 3</w:t>
      </w:r>
      <w:r w:rsidDel="00000000" w:rsidR="00000000" w:rsidRPr="00000000">
        <w:rPr>
          <w:rtl w:val="0"/>
        </w:rPr>
      </w:r>
    </w:p>
    <w:p w:rsidR="00000000" w:rsidDel="00000000" w:rsidP="00000000" w:rsidRDefault="00000000" w:rsidRPr="00000000" w14:paraId="000000EA">
      <w:pPr>
        <w:keepNext w:val="1"/>
        <w:rPr/>
      </w:pPr>
      <w:r w:rsidDel="00000000" w:rsidR="00000000" w:rsidRPr="00000000">
        <w:rPr>
          <w:i w:val="1"/>
          <w:iCs w:val="1"/>
          <w:rtl w:val="0"/>
        </w:rPr>
        <w:t xml:space="preserve">Demanda real y producción diaria de cada estrategia</w:t>
      </w:r>
      <w:r w:rsidDel="00000000" w:rsidR="00000000" w:rsidRPr="00000000">
        <w:rPr>
          <w:rtl w:val="0"/>
        </w:rPr>
      </w:r>
    </w:p>
    <w:p w:rsidR="00000000" w:rsidDel="00000000" w:rsidP="00000000" w:rsidRDefault="00000000" w:rsidRPr="00000000" w14:paraId="000000EB">
      <w:pPr>
        <w:keepNext w:val="1"/>
        <w:spacing w:line="240" w:lineRule="auto"/>
        <w:jc w:val="center"/>
        <w:rPr/>
      </w:pPr>
      <w:r w:rsidDel="00000000" w:rsidR="00000000" w:rsidRPr="00000000">
        <w:rPr/>
        <w:drawing>
          <wp:inline distB="0" distT="0" distL="0" distR="0">
            <wp:extent cx="4860000" cy="2829370"/>
            <wp:effectExtent b="0" l="0" r="0" t="0"/>
            <wp:docPr id="4"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4860000" cy="2829370"/>
                    </a:xfrm>
                    <a:prstGeom prst="rect"/>
                    <a:ln/>
                  </pic:spPr>
                </pic:pic>
              </a:graphicData>
            </a:graphic>
          </wp:inline>
        </w:drawing>
      </w:r>
      <w:r w:rsidDel="00000000" w:rsidR="00000000" w:rsidRPr="00000000">
        <w:rPr>
          <w:rtl w:val="0"/>
        </w:rPr>
      </w:r>
    </w:p>
    <w:p w:rsidR="00000000" w:rsidDel="00000000" w:rsidP="00000000" w:rsidRDefault="00000000" w:rsidRPr="00000000" w14:paraId="000000EC">
      <w:pPr>
        <w:spacing w:after="120" w:before="80" w:line="240" w:lineRule="auto"/>
        <w:rPr/>
      </w:pPr>
      <w:r w:rsidDel="00000000" w:rsidR="00000000" w:rsidRPr="00000000">
        <w:rPr>
          <w:i w:val="1"/>
          <w:iCs w:val="1"/>
          <w:rtl w:val="0"/>
        </w:rPr>
        <w:t xml:space="preserve">Nota. </w:t>
      </w:r>
      <w:r w:rsidDel="00000000" w:rsidR="00000000" w:rsidRPr="00000000">
        <w:rPr>
          <w:rtl w:val="0"/>
        </w:rPr>
        <w:t xml:space="preserve">Elaboración propia a partir de la simulación con semilla 42.</w:t>
      </w:r>
    </w:p>
    <w:p w:rsidR="00000000" w:rsidDel="00000000" w:rsidP="00000000" w:rsidRDefault="00000000" w:rsidRPr="00000000" w14:paraId="000000ED">
      <w:pPr>
        <w:pStyle w:val="Heading2"/>
        <w:rPr/>
      </w:pPr>
      <w:bookmarkStart w:colFirst="0" w:colLast="0" w:name="_j1rbjgtsh0nu" w:id="19"/>
      <w:bookmarkEnd w:id="19"/>
      <w:r w:rsidDel="00000000" w:rsidR="00000000" w:rsidRPr="00000000">
        <w:rPr>
          <w:rtl w:val="0"/>
        </w:rPr>
        <w:t xml:space="preserve">Validación con varias semillas</w:t>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Para comprobar que el resultado no depende de una sola secuencia de demanda, se repitió el experimento con 30 semillas consecutivas (de 42 a 71). La Tabla 5 resume el resultado.</w:t>
      </w:r>
    </w:p>
    <w:p w:rsidR="00000000" w:rsidDel="00000000" w:rsidP="00000000" w:rsidRDefault="00000000" w:rsidRPr="00000000" w14:paraId="000000EF">
      <w:pPr>
        <w:keepNext w:val="1"/>
        <w:spacing w:before="200" w:lineRule="auto"/>
        <w:rPr/>
      </w:pPr>
      <w:r w:rsidDel="00000000" w:rsidR="00000000" w:rsidRPr="00000000">
        <w:rPr>
          <w:b w:val="1"/>
          <w:bCs w:val="1"/>
          <w:rtl w:val="0"/>
        </w:rPr>
        <w:t xml:space="preserve">Tabla 5</w:t>
      </w:r>
      <w:r w:rsidDel="00000000" w:rsidR="00000000" w:rsidRPr="00000000">
        <w:rPr>
          <w:rtl w:val="0"/>
        </w:rPr>
      </w:r>
    </w:p>
    <w:p w:rsidR="00000000" w:rsidDel="00000000" w:rsidP="00000000" w:rsidRDefault="00000000" w:rsidRPr="00000000" w14:paraId="000000F0">
      <w:pPr>
        <w:keepNext w:val="1"/>
        <w:rPr/>
      </w:pPr>
      <w:r w:rsidDel="00000000" w:rsidR="00000000" w:rsidRPr="00000000">
        <w:rPr>
          <w:i w:val="1"/>
          <w:iCs w:val="1"/>
          <w:rtl w:val="0"/>
        </w:rPr>
        <w:t xml:space="preserve">Validación con 30 semillas consecutivas</w:t>
      </w:r>
      <w:r w:rsidDel="00000000" w:rsidR="00000000" w:rsidRPr="00000000">
        <w:rPr>
          <w:rtl w:val="0"/>
        </w:rPr>
      </w:r>
    </w:p>
    <w:tbl>
      <w:tblPr>
        <w:tblStyle w:val="Table6"/>
        <w:tblW w:w="9070.0" w:type="dxa"/>
        <w:jc w:val="center"/>
        <w:tblLayout w:type="fixed"/>
        <w:tblLook w:val="0400"/>
      </w:tblPr>
      <w:tblGrid>
        <w:gridCol w:w="1474"/>
        <w:gridCol w:w="1587"/>
        <w:gridCol w:w="1474"/>
        <w:gridCol w:w="1474"/>
        <w:gridCol w:w="1474"/>
        <w:gridCol w:w="1587"/>
        <w:tblGridChange w:id="0">
          <w:tblGrid>
            <w:gridCol w:w="1474"/>
            <w:gridCol w:w="1587"/>
            <w:gridCol w:w="1474"/>
            <w:gridCol w:w="1474"/>
            <w:gridCol w:w="1474"/>
            <w:gridCol w:w="1587"/>
          </w:tblGrid>
        </w:tblGridChange>
      </w:tblGrid>
      <w:tr>
        <w:trPr>
          <w:cantSplit w:val="1"/>
          <w:tblHeader w:val="0"/>
        </w:trPr>
        <w:tc>
          <w:tcPr>
            <w:tcBorders>
              <w:top w:color="000000" w:space="0" w:sz="8" w:val="single"/>
              <w:bottom w:color="000000" w:space="0" w:sz="6" w:val="single"/>
            </w:tcBorders>
          </w:tcPr>
          <w:p w:rsidR="00000000" w:rsidDel="00000000" w:rsidP="00000000" w:rsidRDefault="00000000" w:rsidRPr="00000000" w14:paraId="000000F1">
            <w:pPr>
              <w:keepNext w:val="1"/>
              <w:spacing w:line="240" w:lineRule="auto"/>
              <w:rPr/>
            </w:pPr>
            <w:r w:rsidDel="00000000" w:rsidR="00000000" w:rsidRPr="00000000">
              <w:rPr>
                <w:sz w:val="21"/>
                <w:szCs w:val="21"/>
                <w:rtl w:val="0"/>
              </w:rPr>
              <w:t xml:space="preserve">Estrategia</w:t>
            </w:r>
            <w:r w:rsidDel="00000000" w:rsidR="00000000" w:rsidRPr="00000000">
              <w:rPr>
                <w:rtl w:val="0"/>
              </w:rPr>
            </w:r>
          </w:p>
        </w:tc>
        <w:tc>
          <w:tcPr>
            <w:tcBorders>
              <w:top w:color="000000" w:space="0" w:sz="8" w:val="single"/>
              <w:bottom w:color="000000" w:space="0" w:sz="6" w:val="single"/>
            </w:tcBorders>
          </w:tcPr>
          <w:p w:rsidR="00000000" w:rsidDel="00000000" w:rsidP="00000000" w:rsidRDefault="00000000" w:rsidRPr="00000000" w14:paraId="000000F2">
            <w:pPr>
              <w:keepNext w:val="1"/>
              <w:spacing w:line="240" w:lineRule="auto"/>
              <w:jc w:val="center"/>
              <w:rPr/>
            </w:pPr>
            <w:r w:rsidDel="00000000" w:rsidR="00000000" w:rsidRPr="00000000">
              <w:rPr>
                <w:sz w:val="21"/>
                <w:szCs w:val="21"/>
                <w:rtl w:val="0"/>
              </w:rPr>
              <w:t xml:space="preserve">Utilidad media</w:t>
            </w:r>
            <w:r w:rsidDel="00000000" w:rsidR="00000000" w:rsidRPr="00000000">
              <w:rPr>
                <w:rtl w:val="0"/>
              </w:rPr>
            </w:r>
          </w:p>
        </w:tc>
        <w:tc>
          <w:tcPr>
            <w:tcBorders>
              <w:top w:color="000000" w:space="0" w:sz="8" w:val="single"/>
              <w:bottom w:color="000000" w:space="0" w:sz="6" w:val="single"/>
            </w:tcBorders>
          </w:tcPr>
          <w:p w:rsidR="00000000" w:rsidDel="00000000" w:rsidP="00000000" w:rsidRDefault="00000000" w:rsidRPr="00000000" w14:paraId="000000F3">
            <w:pPr>
              <w:keepNext w:val="1"/>
              <w:spacing w:line="240" w:lineRule="auto"/>
              <w:jc w:val="center"/>
              <w:rPr/>
            </w:pPr>
            <w:r w:rsidDel="00000000" w:rsidR="00000000" w:rsidRPr="00000000">
              <w:rPr>
                <w:sz w:val="21"/>
                <w:szCs w:val="21"/>
                <w:rtl w:val="0"/>
              </w:rPr>
              <w:t xml:space="preserve">Desviación</w:t>
            </w:r>
            <w:r w:rsidDel="00000000" w:rsidR="00000000" w:rsidRPr="00000000">
              <w:rPr>
                <w:rtl w:val="0"/>
              </w:rPr>
            </w:r>
          </w:p>
        </w:tc>
        <w:tc>
          <w:tcPr>
            <w:tcBorders>
              <w:top w:color="000000" w:space="0" w:sz="8" w:val="single"/>
              <w:bottom w:color="000000" w:space="0" w:sz="6" w:val="single"/>
            </w:tcBorders>
          </w:tcPr>
          <w:p w:rsidR="00000000" w:rsidDel="00000000" w:rsidP="00000000" w:rsidRDefault="00000000" w:rsidRPr="00000000" w14:paraId="000000F4">
            <w:pPr>
              <w:keepNext w:val="1"/>
              <w:spacing w:line="240" w:lineRule="auto"/>
              <w:jc w:val="center"/>
              <w:rPr/>
            </w:pPr>
            <w:r w:rsidDel="00000000" w:rsidR="00000000" w:rsidRPr="00000000">
              <w:rPr>
                <w:sz w:val="21"/>
                <w:szCs w:val="21"/>
                <w:rtl w:val="0"/>
              </w:rPr>
              <w:t xml:space="preserve">Mínima</w:t>
            </w:r>
            <w:r w:rsidDel="00000000" w:rsidR="00000000" w:rsidRPr="00000000">
              <w:rPr>
                <w:rtl w:val="0"/>
              </w:rPr>
            </w:r>
          </w:p>
        </w:tc>
        <w:tc>
          <w:tcPr>
            <w:tcBorders>
              <w:top w:color="000000" w:space="0" w:sz="8" w:val="single"/>
              <w:bottom w:color="000000" w:space="0" w:sz="6" w:val="single"/>
            </w:tcBorders>
          </w:tcPr>
          <w:p w:rsidR="00000000" w:rsidDel="00000000" w:rsidP="00000000" w:rsidRDefault="00000000" w:rsidRPr="00000000" w14:paraId="000000F5">
            <w:pPr>
              <w:keepNext w:val="1"/>
              <w:spacing w:line="240" w:lineRule="auto"/>
              <w:jc w:val="center"/>
              <w:rPr/>
            </w:pPr>
            <w:r w:rsidDel="00000000" w:rsidR="00000000" w:rsidRPr="00000000">
              <w:rPr>
                <w:sz w:val="21"/>
                <w:szCs w:val="21"/>
                <w:rtl w:val="0"/>
              </w:rPr>
              <w:t xml:space="preserve">Máxima</w:t>
            </w:r>
            <w:r w:rsidDel="00000000" w:rsidR="00000000" w:rsidRPr="00000000">
              <w:rPr>
                <w:rtl w:val="0"/>
              </w:rPr>
            </w:r>
          </w:p>
        </w:tc>
        <w:tc>
          <w:tcPr>
            <w:tcBorders>
              <w:top w:color="000000" w:space="0" w:sz="8" w:val="single"/>
              <w:bottom w:color="000000" w:space="0" w:sz="6" w:val="single"/>
            </w:tcBorders>
          </w:tcPr>
          <w:p w:rsidR="00000000" w:rsidDel="00000000" w:rsidP="00000000" w:rsidRDefault="00000000" w:rsidRPr="00000000" w14:paraId="000000F6">
            <w:pPr>
              <w:keepNext w:val="1"/>
              <w:spacing w:line="240" w:lineRule="auto"/>
              <w:jc w:val="center"/>
              <w:rPr/>
            </w:pPr>
            <w:r w:rsidDel="00000000" w:rsidR="00000000" w:rsidRPr="00000000">
              <w:rPr>
                <w:sz w:val="21"/>
                <w:szCs w:val="21"/>
                <w:rtl w:val="0"/>
              </w:rPr>
              <w:t xml:space="preserve">Corridas ganadas</w:t>
            </w:r>
            <w:r w:rsidDel="00000000" w:rsidR="00000000" w:rsidRPr="00000000">
              <w:rPr>
                <w:rtl w:val="0"/>
              </w:rPr>
            </w:r>
          </w:p>
        </w:tc>
      </w:tr>
      <w:tr>
        <w:trPr>
          <w:cantSplit w:val="1"/>
          <w:tblHeader w:val="0"/>
        </w:trPr>
        <w:tc>
          <w:tcPr/>
          <w:p w:rsidR="00000000" w:rsidDel="00000000" w:rsidP="00000000" w:rsidRDefault="00000000" w:rsidRPr="00000000" w14:paraId="000000F7">
            <w:pPr>
              <w:keepNext w:val="1"/>
              <w:spacing w:line="240" w:lineRule="auto"/>
              <w:rPr/>
            </w:pPr>
            <w:r w:rsidDel="00000000" w:rsidR="00000000" w:rsidRPr="00000000">
              <w:rPr>
                <w:sz w:val="21"/>
                <w:szCs w:val="21"/>
                <w:rtl w:val="0"/>
              </w:rPr>
              <w:t xml:space="preserve">Base</w:t>
            </w:r>
            <w:r w:rsidDel="00000000" w:rsidR="00000000" w:rsidRPr="00000000">
              <w:rPr>
                <w:rtl w:val="0"/>
              </w:rPr>
            </w:r>
          </w:p>
        </w:tc>
        <w:tc>
          <w:tcPr/>
          <w:p w:rsidR="00000000" w:rsidDel="00000000" w:rsidP="00000000" w:rsidRDefault="00000000" w:rsidRPr="00000000" w14:paraId="000000F8">
            <w:pPr>
              <w:keepNext w:val="1"/>
              <w:spacing w:line="240" w:lineRule="auto"/>
              <w:jc w:val="center"/>
              <w:rPr/>
            </w:pPr>
            <w:r w:rsidDel="00000000" w:rsidR="00000000" w:rsidRPr="00000000">
              <w:rPr>
                <w:sz w:val="21"/>
                <w:szCs w:val="21"/>
                <w:rtl w:val="0"/>
              </w:rPr>
              <w:t xml:space="preserve">S/ 20,130</w:t>
            </w:r>
            <w:r w:rsidDel="00000000" w:rsidR="00000000" w:rsidRPr="00000000">
              <w:rPr>
                <w:rtl w:val="0"/>
              </w:rPr>
            </w:r>
          </w:p>
        </w:tc>
        <w:tc>
          <w:tcPr/>
          <w:p w:rsidR="00000000" w:rsidDel="00000000" w:rsidP="00000000" w:rsidRDefault="00000000" w:rsidRPr="00000000" w14:paraId="000000F9">
            <w:pPr>
              <w:keepNext w:val="1"/>
              <w:spacing w:line="240" w:lineRule="auto"/>
              <w:jc w:val="center"/>
              <w:rPr/>
            </w:pPr>
            <w:r w:rsidDel="00000000" w:rsidR="00000000" w:rsidRPr="00000000">
              <w:rPr>
                <w:sz w:val="21"/>
                <w:szCs w:val="21"/>
                <w:rtl w:val="0"/>
              </w:rPr>
              <w:t xml:space="preserve">S/ 540</w:t>
            </w:r>
            <w:r w:rsidDel="00000000" w:rsidR="00000000" w:rsidRPr="00000000">
              <w:rPr>
                <w:rtl w:val="0"/>
              </w:rPr>
            </w:r>
          </w:p>
        </w:tc>
        <w:tc>
          <w:tcPr/>
          <w:p w:rsidR="00000000" w:rsidDel="00000000" w:rsidP="00000000" w:rsidRDefault="00000000" w:rsidRPr="00000000" w14:paraId="000000FA">
            <w:pPr>
              <w:keepNext w:val="1"/>
              <w:spacing w:line="240" w:lineRule="auto"/>
              <w:jc w:val="center"/>
              <w:rPr/>
            </w:pPr>
            <w:r w:rsidDel="00000000" w:rsidR="00000000" w:rsidRPr="00000000">
              <w:rPr>
                <w:sz w:val="21"/>
                <w:szCs w:val="21"/>
                <w:rtl w:val="0"/>
              </w:rPr>
              <w:t xml:space="preserve">S/ 18,715</w:t>
            </w:r>
            <w:r w:rsidDel="00000000" w:rsidR="00000000" w:rsidRPr="00000000">
              <w:rPr>
                <w:rtl w:val="0"/>
              </w:rPr>
            </w:r>
          </w:p>
        </w:tc>
        <w:tc>
          <w:tcPr/>
          <w:p w:rsidR="00000000" w:rsidDel="00000000" w:rsidP="00000000" w:rsidRDefault="00000000" w:rsidRPr="00000000" w14:paraId="000000FB">
            <w:pPr>
              <w:keepNext w:val="1"/>
              <w:spacing w:line="240" w:lineRule="auto"/>
              <w:jc w:val="center"/>
              <w:rPr/>
            </w:pPr>
            <w:r w:rsidDel="00000000" w:rsidR="00000000" w:rsidRPr="00000000">
              <w:rPr>
                <w:sz w:val="21"/>
                <w:szCs w:val="21"/>
                <w:rtl w:val="0"/>
              </w:rPr>
              <w:t xml:space="preserve">S/ 21,051</w:t>
            </w:r>
            <w:r w:rsidDel="00000000" w:rsidR="00000000" w:rsidRPr="00000000">
              <w:rPr>
                <w:rtl w:val="0"/>
              </w:rPr>
            </w:r>
          </w:p>
        </w:tc>
        <w:tc>
          <w:tcPr/>
          <w:p w:rsidR="00000000" w:rsidDel="00000000" w:rsidP="00000000" w:rsidRDefault="00000000" w:rsidRPr="00000000" w14:paraId="000000FC">
            <w:pPr>
              <w:keepNext w:val="1"/>
              <w:spacing w:line="240" w:lineRule="auto"/>
              <w:jc w:val="center"/>
              <w:rPr/>
            </w:pPr>
            <w:r w:rsidDel="00000000" w:rsidR="00000000" w:rsidRPr="00000000">
              <w:rPr>
                <w:sz w:val="21"/>
                <w:szCs w:val="21"/>
                <w:rtl w:val="0"/>
              </w:rPr>
              <w:t xml:space="preserve">0.0 %</w:t>
            </w:r>
            <w:r w:rsidDel="00000000" w:rsidR="00000000" w:rsidRPr="00000000">
              <w:rPr>
                <w:rtl w:val="0"/>
              </w:rPr>
            </w:r>
          </w:p>
        </w:tc>
      </w:tr>
      <w:tr>
        <w:trPr>
          <w:cantSplit w:val="1"/>
          <w:tblHeader w:val="0"/>
        </w:trPr>
        <w:tc>
          <w:tcPr/>
          <w:p w:rsidR="00000000" w:rsidDel="00000000" w:rsidP="00000000" w:rsidRDefault="00000000" w:rsidRPr="00000000" w14:paraId="000000FD">
            <w:pPr>
              <w:keepNext w:val="1"/>
              <w:spacing w:line="240" w:lineRule="auto"/>
              <w:rPr/>
            </w:pPr>
            <w:r w:rsidDel="00000000" w:rsidR="00000000" w:rsidRPr="00000000">
              <w:rPr>
                <w:sz w:val="21"/>
                <w:szCs w:val="21"/>
                <w:rtl w:val="0"/>
              </w:rPr>
              <w:t xml:space="preserve">Reactivo</w:t>
            </w:r>
            <w:r w:rsidDel="00000000" w:rsidR="00000000" w:rsidRPr="00000000">
              <w:rPr>
                <w:rtl w:val="0"/>
              </w:rPr>
            </w:r>
          </w:p>
        </w:tc>
        <w:tc>
          <w:tcPr/>
          <w:p w:rsidR="00000000" w:rsidDel="00000000" w:rsidP="00000000" w:rsidRDefault="00000000" w:rsidRPr="00000000" w14:paraId="000000FE">
            <w:pPr>
              <w:keepNext w:val="1"/>
              <w:spacing w:line="240" w:lineRule="auto"/>
              <w:jc w:val="center"/>
              <w:rPr/>
            </w:pPr>
            <w:r w:rsidDel="00000000" w:rsidR="00000000" w:rsidRPr="00000000">
              <w:rPr>
                <w:sz w:val="21"/>
                <w:szCs w:val="21"/>
                <w:rtl w:val="0"/>
              </w:rPr>
              <w:t xml:space="preserve">S/ 21,021</w:t>
            </w:r>
            <w:r w:rsidDel="00000000" w:rsidR="00000000" w:rsidRPr="00000000">
              <w:rPr>
                <w:rtl w:val="0"/>
              </w:rPr>
            </w:r>
          </w:p>
        </w:tc>
        <w:tc>
          <w:tcPr/>
          <w:p w:rsidR="00000000" w:rsidDel="00000000" w:rsidP="00000000" w:rsidRDefault="00000000" w:rsidRPr="00000000" w14:paraId="000000FF">
            <w:pPr>
              <w:keepNext w:val="1"/>
              <w:spacing w:line="240" w:lineRule="auto"/>
              <w:jc w:val="center"/>
              <w:rPr/>
            </w:pPr>
            <w:r w:rsidDel="00000000" w:rsidR="00000000" w:rsidRPr="00000000">
              <w:rPr>
                <w:sz w:val="21"/>
                <w:szCs w:val="21"/>
                <w:rtl w:val="0"/>
              </w:rPr>
              <w:t xml:space="preserve">S/ 584</w:t>
            </w:r>
            <w:r w:rsidDel="00000000" w:rsidR="00000000" w:rsidRPr="00000000">
              <w:rPr>
                <w:rtl w:val="0"/>
              </w:rPr>
            </w:r>
          </w:p>
        </w:tc>
        <w:tc>
          <w:tcPr/>
          <w:p w:rsidR="00000000" w:rsidDel="00000000" w:rsidP="00000000" w:rsidRDefault="00000000" w:rsidRPr="00000000" w14:paraId="00000100">
            <w:pPr>
              <w:keepNext w:val="1"/>
              <w:spacing w:line="240" w:lineRule="auto"/>
              <w:jc w:val="center"/>
              <w:rPr/>
            </w:pPr>
            <w:r w:rsidDel="00000000" w:rsidR="00000000" w:rsidRPr="00000000">
              <w:rPr>
                <w:sz w:val="21"/>
                <w:szCs w:val="21"/>
                <w:rtl w:val="0"/>
              </w:rPr>
              <w:t xml:space="preserve">S/ 19,938</w:t>
            </w:r>
            <w:r w:rsidDel="00000000" w:rsidR="00000000" w:rsidRPr="00000000">
              <w:rPr>
                <w:rtl w:val="0"/>
              </w:rPr>
            </w:r>
          </w:p>
        </w:tc>
        <w:tc>
          <w:tcPr/>
          <w:p w:rsidR="00000000" w:rsidDel="00000000" w:rsidP="00000000" w:rsidRDefault="00000000" w:rsidRPr="00000000" w14:paraId="00000101">
            <w:pPr>
              <w:keepNext w:val="1"/>
              <w:spacing w:line="240" w:lineRule="auto"/>
              <w:jc w:val="center"/>
              <w:rPr/>
            </w:pPr>
            <w:r w:rsidDel="00000000" w:rsidR="00000000" w:rsidRPr="00000000">
              <w:rPr>
                <w:sz w:val="21"/>
                <w:szCs w:val="21"/>
                <w:rtl w:val="0"/>
              </w:rPr>
              <w:t xml:space="preserve">S/ 22,209</w:t>
            </w:r>
            <w:r w:rsidDel="00000000" w:rsidR="00000000" w:rsidRPr="00000000">
              <w:rPr>
                <w:rtl w:val="0"/>
              </w:rPr>
            </w:r>
          </w:p>
        </w:tc>
        <w:tc>
          <w:tcPr/>
          <w:p w:rsidR="00000000" w:rsidDel="00000000" w:rsidP="00000000" w:rsidRDefault="00000000" w:rsidRPr="00000000" w14:paraId="00000102">
            <w:pPr>
              <w:keepNext w:val="1"/>
              <w:spacing w:line="240" w:lineRule="auto"/>
              <w:jc w:val="center"/>
              <w:rPr/>
            </w:pPr>
            <w:r w:rsidDel="00000000" w:rsidR="00000000" w:rsidRPr="00000000">
              <w:rPr>
                <w:sz w:val="21"/>
                <w:szCs w:val="21"/>
                <w:rtl w:val="0"/>
              </w:rPr>
              <w:t xml:space="preserve">6.7 %</w:t>
            </w:r>
            <w:r w:rsidDel="00000000" w:rsidR="00000000" w:rsidRPr="00000000">
              <w:rPr>
                <w:rtl w:val="0"/>
              </w:rPr>
            </w:r>
          </w:p>
        </w:tc>
      </w:tr>
      <w:tr>
        <w:trPr>
          <w:cantSplit w:val="1"/>
          <w:tblHeader w:val="0"/>
        </w:trPr>
        <w:tc>
          <w:tcPr>
            <w:tcBorders>
              <w:bottom w:color="000000" w:space="0" w:sz="8" w:val="single"/>
            </w:tcBorders>
          </w:tcPr>
          <w:p w:rsidR="00000000" w:rsidDel="00000000" w:rsidP="00000000" w:rsidRDefault="00000000" w:rsidRPr="00000000" w14:paraId="00000103">
            <w:pPr>
              <w:keepNext w:val="1"/>
              <w:spacing w:line="240" w:lineRule="auto"/>
              <w:rPr/>
            </w:pPr>
            <w:r w:rsidDel="00000000" w:rsidR="00000000" w:rsidRPr="00000000">
              <w:rPr>
                <w:sz w:val="21"/>
                <w:szCs w:val="21"/>
                <w:rtl w:val="0"/>
              </w:rPr>
              <w:t xml:space="preserve">Utilidad</w:t>
            </w:r>
            <w:r w:rsidDel="00000000" w:rsidR="00000000" w:rsidRPr="00000000">
              <w:rPr>
                <w:rtl w:val="0"/>
              </w:rPr>
            </w:r>
          </w:p>
        </w:tc>
        <w:tc>
          <w:tcPr>
            <w:tcBorders>
              <w:bottom w:color="000000" w:space="0" w:sz="8" w:val="single"/>
            </w:tcBorders>
          </w:tcPr>
          <w:p w:rsidR="00000000" w:rsidDel="00000000" w:rsidP="00000000" w:rsidRDefault="00000000" w:rsidRPr="00000000" w14:paraId="00000104">
            <w:pPr>
              <w:keepNext w:val="1"/>
              <w:spacing w:line="240" w:lineRule="auto"/>
              <w:jc w:val="center"/>
              <w:rPr/>
            </w:pPr>
            <w:r w:rsidDel="00000000" w:rsidR="00000000" w:rsidRPr="00000000">
              <w:rPr>
                <w:sz w:val="21"/>
                <w:szCs w:val="21"/>
                <w:rtl w:val="0"/>
              </w:rPr>
              <w:t xml:space="preserve">S/ 21,795</w:t>
            </w:r>
            <w:r w:rsidDel="00000000" w:rsidR="00000000" w:rsidRPr="00000000">
              <w:rPr>
                <w:rtl w:val="0"/>
              </w:rPr>
            </w:r>
          </w:p>
        </w:tc>
        <w:tc>
          <w:tcPr>
            <w:tcBorders>
              <w:bottom w:color="000000" w:space="0" w:sz="8" w:val="single"/>
            </w:tcBorders>
          </w:tcPr>
          <w:p w:rsidR="00000000" w:rsidDel="00000000" w:rsidP="00000000" w:rsidRDefault="00000000" w:rsidRPr="00000000" w14:paraId="00000105">
            <w:pPr>
              <w:keepNext w:val="1"/>
              <w:spacing w:line="240" w:lineRule="auto"/>
              <w:jc w:val="center"/>
              <w:rPr/>
            </w:pPr>
            <w:r w:rsidDel="00000000" w:rsidR="00000000" w:rsidRPr="00000000">
              <w:rPr>
                <w:sz w:val="21"/>
                <w:szCs w:val="21"/>
                <w:rtl w:val="0"/>
              </w:rPr>
              <w:t xml:space="preserve">S/ 667</w:t>
            </w:r>
            <w:r w:rsidDel="00000000" w:rsidR="00000000" w:rsidRPr="00000000">
              <w:rPr>
                <w:rtl w:val="0"/>
              </w:rPr>
            </w:r>
          </w:p>
        </w:tc>
        <w:tc>
          <w:tcPr>
            <w:tcBorders>
              <w:bottom w:color="000000" w:space="0" w:sz="8" w:val="single"/>
            </w:tcBorders>
          </w:tcPr>
          <w:p w:rsidR="00000000" w:rsidDel="00000000" w:rsidP="00000000" w:rsidRDefault="00000000" w:rsidRPr="00000000" w14:paraId="00000106">
            <w:pPr>
              <w:keepNext w:val="1"/>
              <w:spacing w:line="240" w:lineRule="auto"/>
              <w:jc w:val="center"/>
              <w:rPr/>
            </w:pPr>
            <w:r w:rsidDel="00000000" w:rsidR="00000000" w:rsidRPr="00000000">
              <w:rPr>
                <w:sz w:val="21"/>
                <w:szCs w:val="21"/>
                <w:rtl w:val="0"/>
              </w:rPr>
              <w:t xml:space="preserve">S/ 20,165</w:t>
            </w:r>
            <w:r w:rsidDel="00000000" w:rsidR="00000000" w:rsidRPr="00000000">
              <w:rPr>
                <w:rtl w:val="0"/>
              </w:rPr>
            </w:r>
          </w:p>
        </w:tc>
        <w:tc>
          <w:tcPr>
            <w:tcBorders>
              <w:bottom w:color="000000" w:space="0" w:sz="8" w:val="single"/>
            </w:tcBorders>
          </w:tcPr>
          <w:p w:rsidR="00000000" w:rsidDel="00000000" w:rsidP="00000000" w:rsidRDefault="00000000" w:rsidRPr="00000000" w14:paraId="00000107">
            <w:pPr>
              <w:keepNext w:val="1"/>
              <w:spacing w:line="240" w:lineRule="auto"/>
              <w:jc w:val="center"/>
              <w:rPr/>
            </w:pPr>
            <w:r w:rsidDel="00000000" w:rsidR="00000000" w:rsidRPr="00000000">
              <w:rPr>
                <w:sz w:val="21"/>
                <w:szCs w:val="21"/>
                <w:rtl w:val="0"/>
              </w:rPr>
              <w:t xml:space="preserve">S/ 23,730</w:t>
            </w:r>
            <w:r w:rsidDel="00000000" w:rsidR="00000000" w:rsidRPr="00000000">
              <w:rPr>
                <w:rtl w:val="0"/>
              </w:rPr>
            </w:r>
          </w:p>
        </w:tc>
        <w:tc>
          <w:tcPr>
            <w:tcBorders>
              <w:bottom w:color="000000" w:space="0" w:sz="8" w:val="single"/>
            </w:tcBorders>
          </w:tcPr>
          <w:p w:rsidR="00000000" w:rsidDel="00000000" w:rsidP="00000000" w:rsidRDefault="00000000" w:rsidRPr="00000000" w14:paraId="00000108">
            <w:pPr>
              <w:keepNext w:val="1"/>
              <w:spacing w:line="240" w:lineRule="auto"/>
              <w:jc w:val="center"/>
              <w:rPr/>
            </w:pPr>
            <w:r w:rsidDel="00000000" w:rsidR="00000000" w:rsidRPr="00000000">
              <w:rPr>
                <w:sz w:val="21"/>
                <w:szCs w:val="21"/>
                <w:rtl w:val="0"/>
              </w:rPr>
              <w:t xml:space="preserve">93.3 %</w:t>
            </w:r>
            <w:r w:rsidDel="00000000" w:rsidR="00000000" w:rsidRPr="00000000">
              <w:rPr>
                <w:rtl w:val="0"/>
              </w:rPr>
            </w:r>
          </w:p>
        </w:tc>
      </w:tr>
    </w:tbl>
    <w:p w:rsidR="00000000" w:rsidDel="00000000" w:rsidP="00000000" w:rsidRDefault="00000000" w:rsidRPr="00000000" w14:paraId="00000109">
      <w:pPr>
        <w:spacing w:after="120" w:before="80" w:line="240" w:lineRule="auto"/>
        <w:rPr/>
      </w:pPr>
      <w:r w:rsidDel="00000000" w:rsidR="00000000" w:rsidRPr="00000000">
        <w:rPr>
          <w:i w:val="1"/>
          <w:iCs w:val="1"/>
          <w:rtl w:val="0"/>
        </w:rPr>
        <w:t xml:space="preserve">Nota. </w:t>
      </w:r>
      <w:r w:rsidDel="00000000" w:rsidR="00000000" w:rsidRPr="00000000">
        <w:rPr>
          <w:rtl w:val="0"/>
        </w:rPr>
        <w:t xml:space="preserve">Corridas ganadas indica el porcentaje de semillas en las que la estrategia obtuvo la mayor utilidad neta acumulada. Elaboración propia.</w:t>
      </w:r>
    </w:p>
    <w:p w:rsidR="00000000" w:rsidDel="00000000" w:rsidP="00000000" w:rsidRDefault="00000000" w:rsidRPr="00000000" w14:paraId="0000010A">
      <w:pPr>
        <w:pStyle w:val="Heading2"/>
        <w:rPr/>
      </w:pPr>
      <w:bookmarkStart w:colFirst="0" w:colLast="0" w:name="_ltp88pqi07jr" w:id="20"/>
      <w:bookmarkEnd w:id="20"/>
      <w:r w:rsidDel="00000000" w:rsidR="00000000" w:rsidRPr="00000000">
        <w:rPr>
          <w:rtl w:val="0"/>
        </w:rPr>
        <w:t xml:space="preserve">Cambios de parámetros en vivo</w:t>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También se repitió la simulación cambiando un solo parámetro a la vez, con la misma semilla (Tabla 6).</w:t>
      </w:r>
    </w:p>
    <w:p w:rsidR="00000000" w:rsidDel="00000000" w:rsidP="00000000" w:rsidRDefault="00000000" w:rsidRPr="00000000" w14:paraId="0000010C">
      <w:pPr>
        <w:keepNext w:val="1"/>
        <w:spacing w:before="200" w:lineRule="auto"/>
        <w:rPr/>
      </w:pPr>
      <w:r w:rsidDel="00000000" w:rsidR="00000000" w:rsidRPr="00000000">
        <w:rPr>
          <w:b w:val="1"/>
          <w:bCs w:val="1"/>
          <w:rtl w:val="0"/>
        </w:rPr>
        <w:t xml:space="preserve">Tabla 6</w:t>
      </w:r>
      <w:r w:rsidDel="00000000" w:rsidR="00000000" w:rsidRPr="00000000">
        <w:rPr>
          <w:rtl w:val="0"/>
        </w:rPr>
      </w:r>
    </w:p>
    <w:p w:rsidR="00000000" w:rsidDel="00000000" w:rsidP="00000000" w:rsidRDefault="00000000" w:rsidRPr="00000000" w14:paraId="0000010D">
      <w:pPr>
        <w:keepNext w:val="1"/>
        <w:rPr/>
      </w:pPr>
      <w:r w:rsidDel="00000000" w:rsidR="00000000" w:rsidRPr="00000000">
        <w:rPr>
          <w:i w:val="1"/>
          <w:iCs w:val="1"/>
          <w:rtl w:val="0"/>
        </w:rPr>
        <w:t xml:space="preserve">Resultados al cambiar parámetros de la simulación</w:t>
      </w:r>
      <w:r w:rsidDel="00000000" w:rsidR="00000000" w:rsidRPr="00000000">
        <w:rPr>
          <w:rtl w:val="0"/>
        </w:rPr>
      </w:r>
    </w:p>
    <w:tbl>
      <w:tblPr>
        <w:tblStyle w:val="Table7"/>
        <w:tblW w:w="8786.000000000002" w:type="dxa"/>
        <w:jc w:val="center"/>
        <w:tblLayout w:type="fixed"/>
        <w:tblLook w:val="0400"/>
      </w:tblPr>
      <w:tblGrid>
        <w:gridCol w:w="2494"/>
        <w:gridCol w:w="1587"/>
        <w:gridCol w:w="1077"/>
        <w:gridCol w:w="1304"/>
        <w:gridCol w:w="1247"/>
        <w:gridCol w:w="1077"/>
        <w:tblGridChange w:id="0">
          <w:tblGrid>
            <w:gridCol w:w="2494"/>
            <w:gridCol w:w="1587"/>
            <w:gridCol w:w="1077"/>
            <w:gridCol w:w="1304"/>
            <w:gridCol w:w="1247"/>
            <w:gridCol w:w="1077"/>
          </w:tblGrid>
        </w:tblGridChange>
      </w:tblGrid>
      <w:tr>
        <w:trPr>
          <w:cantSplit w:val="1"/>
          <w:tblHeader w:val="0"/>
        </w:trPr>
        <w:tc>
          <w:tcPr>
            <w:tcBorders>
              <w:top w:color="000000" w:space="0" w:sz="8" w:val="single"/>
              <w:bottom w:color="000000" w:space="0" w:sz="6" w:val="single"/>
            </w:tcBorders>
          </w:tcPr>
          <w:p w:rsidR="00000000" w:rsidDel="00000000" w:rsidP="00000000" w:rsidRDefault="00000000" w:rsidRPr="00000000" w14:paraId="0000010E">
            <w:pPr>
              <w:keepNext w:val="1"/>
              <w:spacing w:line="240" w:lineRule="auto"/>
              <w:rPr/>
            </w:pPr>
            <w:r w:rsidDel="00000000" w:rsidR="00000000" w:rsidRPr="00000000">
              <w:rPr>
                <w:sz w:val="20"/>
                <w:szCs w:val="20"/>
                <w:rtl w:val="0"/>
              </w:rPr>
              <w:t xml:space="preserve">Caso</w:t>
            </w:r>
            <w:r w:rsidDel="00000000" w:rsidR="00000000" w:rsidRPr="00000000">
              <w:rPr>
                <w:rtl w:val="0"/>
              </w:rPr>
            </w:r>
          </w:p>
        </w:tc>
        <w:tc>
          <w:tcPr>
            <w:tcBorders>
              <w:top w:color="000000" w:space="0" w:sz="8" w:val="single"/>
              <w:bottom w:color="000000" w:space="0" w:sz="6" w:val="single"/>
            </w:tcBorders>
          </w:tcPr>
          <w:p w:rsidR="00000000" w:rsidDel="00000000" w:rsidP="00000000" w:rsidRDefault="00000000" w:rsidRPr="00000000" w14:paraId="0000010F">
            <w:pPr>
              <w:keepNext w:val="1"/>
              <w:spacing w:line="240" w:lineRule="auto"/>
              <w:jc w:val="center"/>
              <w:rPr/>
            </w:pPr>
            <w:r w:rsidDel="00000000" w:rsidR="00000000" w:rsidRPr="00000000">
              <w:rPr>
                <w:sz w:val="20"/>
                <w:szCs w:val="20"/>
                <w:rtl w:val="0"/>
              </w:rPr>
              <w:t xml:space="preserve">Producción media (agente de utilidad)</w:t>
            </w:r>
            <w:r w:rsidDel="00000000" w:rsidR="00000000" w:rsidRPr="00000000">
              <w:rPr>
                <w:rtl w:val="0"/>
              </w:rPr>
            </w:r>
          </w:p>
        </w:tc>
        <w:tc>
          <w:tcPr>
            <w:tcBorders>
              <w:top w:color="000000" w:space="0" w:sz="8" w:val="single"/>
              <w:bottom w:color="000000" w:space="0" w:sz="6" w:val="single"/>
            </w:tcBorders>
          </w:tcPr>
          <w:p w:rsidR="00000000" w:rsidDel="00000000" w:rsidP="00000000" w:rsidRDefault="00000000" w:rsidRPr="00000000" w14:paraId="00000110">
            <w:pPr>
              <w:keepNext w:val="1"/>
              <w:spacing w:line="240" w:lineRule="auto"/>
              <w:jc w:val="center"/>
              <w:rPr/>
            </w:pPr>
            <w:r w:rsidDel="00000000" w:rsidR="00000000" w:rsidRPr="00000000">
              <w:rPr>
                <w:sz w:val="20"/>
                <w:szCs w:val="20"/>
                <w:rtl w:val="0"/>
              </w:rPr>
              <w:t xml:space="preserve">Base (S/)</w:t>
            </w:r>
            <w:r w:rsidDel="00000000" w:rsidR="00000000" w:rsidRPr="00000000">
              <w:rPr>
                <w:rtl w:val="0"/>
              </w:rPr>
            </w:r>
          </w:p>
        </w:tc>
        <w:tc>
          <w:tcPr>
            <w:tcBorders>
              <w:top w:color="000000" w:space="0" w:sz="8" w:val="single"/>
              <w:bottom w:color="000000" w:space="0" w:sz="6" w:val="single"/>
            </w:tcBorders>
          </w:tcPr>
          <w:p w:rsidR="00000000" w:rsidDel="00000000" w:rsidP="00000000" w:rsidRDefault="00000000" w:rsidRPr="00000000" w14:paraId="00000111">
            <w:pPr>
              <w:keepNext w:val="1"/>
              <w:spacing w:line="240" w:lineRule="auto"/>
              <w:jc w:val="center"/>
              <w:rPr/>
            </w:pPr>
            <w:r w:rsidDel="00000000" w:rsidR="00000000" w:rsidRPr="00000000">
              <w:rPr>
                <w:sz w:val="20"/>
                <w:szCs w:val="20"/>
                <w:rtl w:val="0"/>
              </w:rPr>
              <w:t xml:space="preserve">Reactivo (S/)</w:t>
            </w:r>
            <w:r w:rsidDel="00000000" w:rsidR="00000000" w:rsidRPr="00000000">
              <w:rPr>
                <w:rtl w:val="0"/>
              </w:rPr>
            </w:r>
          </w:p>
        </w:tc>
        <w:tc>
          <w:tcPr>
            <w:tcBorders>
              <w:top w:color="000000" w:space="0" w:sz="8" w:val="single"/>
              <w:bottom w:color="000000" w:space="0" w:sz="6" w:val="single"/>
            </w:tcBorders>
          </w:tcPr>
          <w:p w:rsidR="00000000" w:rsidDel="00000000" w:rsidP="00000000" w:rsidRDefault="00000000" w:rsidRPr="00000000" w14:paraId="00000112">
            <w:pPr>
              <w:keepNext w:val="1"/>
              <w:spacing w:line="240" w:lineRule="auto"/>
              <w:jc w:val="center"/>
              <w:rPr/>
            </w:pPr>
            <w:r w:rsidDel="00000000" w:rsidR="00000000" w:rsidRPr="00000000">
              <w:rPr>
                <w:sz w:val="20"/>
                <w:szCs w:val="20"/>
                <w:rtl w:val="0"/>
              </w:rPr>
              <w:t xml:space="preserve">Utilidad (S/)</w:t>
            </w:r>
            <w:r w:rsidDel="00000000" w:rsidR="00000000" w:rsidRPr="00000000">
              <w:rPr>
                <w:rtl w:val="0"/>
              </w:rPr>
            </w:r>
          </w:p>
        </w:tc>
        <w:tc>
          <w:tcPr>
            <w:tcBorders>
              <w:top w:color="000000" w:space="0" w:sz="8" w:val="single"/>
              <w:bottom w:color="000000" w:space="0" w:sz="6" w:val="single"/>
            </w:tcBorders>
          </w:tcPr>
          <w:p w:rsidR="00000000" w:rsidDel="00000000" w:rsidP="00000000" w:rsidRDefault="00000000" w:rsidRPr="00000000" w14:paraId="00000113">
            <w:pPr>
              <w:keepNext w:val="1"/>
              <w:spacing w:line="240" w:lineRule="auto"/>
              <w:jc w:val="center"/>
              <w:rPr/>
            </w:pPr>
            <w:r w:rsidDel="00000000" w:rsidR="00000000" w:rsidRPr="00000000">
              <w:rPr>
                <w:sz w:val="20"/>
                <w:szCs w:val="20"/>
                <w:rtl w:val="0"/>
              </w:rPr>
              <w:t xml:space="preserve">Ganador</w:t>
            </w:r>
            <w:r w:rsidDel="00000000" w:rsidR="00000000" w:rsidRPr="00000000">
              <w:rPr>
                <w:rtl w:val="0"/>
              </w:rPr>
            </w:r>
          </w:p>
        </w:tc>
      </w:tr>
      <w:tr>
        <w:trPr>
          <w:cantSplit w:val="1"/>
          <w:tblHeader w:val="0"/>
        </w:trPr>
        <w:tc>
          <w:tcPr/>
          <w:p w:rsidR="00000000" w:rsidDel="00000000" w:rsidP="00000000" w:rsidRDefault="00000000" w:rsidRPr="00000000" w14:paraId="00000114">
            <w:pPr>
              <w:keepNext w:val="1"/>
              <w:spacing w:line="240" w:lineRule="auto"/>
              <w:rPr/>
            </w:pPr>
            <w:r w:rsidDel="00000000" w:rsidR="00000000" w:rsidRPr="00000000">
              <w:rPr>
                <w:sz w:val="20"/>
                <w:szCs w:val="20"/>
                <w:rtl w:val="0"/>
              </w:rPr>
              <w:t xml:space="preserve">Caso original</w:t>
            </w:r>
            <w:r w:rsidDel="00000000" w:rsidR="00000000" w:rsidRPr="00000000">
              <w:rPr>
                <w:rtl w:val="0"/>
              </w:rPr>
            </w:r>
          </w:p>
        </w:tc>
        <w:tc>
          <w:tcPr/>
          <w:p w:rsidR="00000000" w:rsidDel="00000000" w:rsidP="00000000" w:rsidRDefault="00000000" w:rsidRPr="00000000" w14:paraId="00000115">
            <w:pPr>
              <w:keepNext w:val="1"/>
              <w:spacing w:line="240" w:lineRule="auto"/>
              <w:jc w:val="center"/>
              <w:rPr/>
            </w:pPr>
            <w:r w:rsidDel="00000000" w:rsidR="00000000" w:rsidRPr="00000000">
              <w:rPr>
                <w:sz w:val="20"/>
                <w:szCs w:val="20"/>
                <w:rtl w:val="0"/>
              </w:rPr>
              <w:t xml:space="preserve">110.7</w:t>
            </w:r>
            <w:r w:rsidDel="00000000" w:rsidR="00000000" w:rsidRPr="00000000">
              <w:rPr>
                <w:rtl w:val="0"/>
              </w:rPr>
            </w:r>
          </w:p>
        </w:tc>
        <w:tc>
          <w:tcPr/>
          <w:p w:rsidR="00000000" w:rsidDel="00000000" w:rsidP="00000000" w:rsidRDefault="00000000" w:rsidRPr="00000000" w14:paraId="00000116">
            <w:pPr>
              <w:keepNext w:val="1"/>
              <w:spacing w:line="240" w:lineRule="auto"/>
              <w:jc w:val="center"/>
              <w:rPr/>
            </w:pPr>
            <w:r w:rsidDel="00000000" w:rsidR="00000000" w:rsidRPr="00000000">
              <w:rPr>
                <w:sz w:val="20"/>
                <w:szCs w:val="20"/>
                <w:rtl w:val="0"/>
              </w:rPr>
              <w:t xml:space="preserve">20,682</w:t>
            </w:r>
            <w:r w:rsidDel="00000000" w:rsidR="00000000" w:rsidRPr="00000000">
              <w:rPr>
                <w:rtl w:val="0"/>
              </w:rPr>
            </w:r>
          </w:p>
        </w:tc>
        <w:tc>
          <w:tcPr/>
          <w:p w:rsidR="00000000" w:rsidDel="00000000" w:rsidP="00000000" w:rsidRDefault="00000000" w:rsidRPr="00000000" w14:paraId="00000117">
            <w:pPr>
              <w:keepNext w:val="1"/>
              <w:spacing w:line="240" w:lineRule="auto"/>
              <w:jc w:val="center"/>
              <w:rPr/>
            </w:pPr>
            <w:r w:rsidDel="00000000" w:rsidR="00000000" w:rsidRPr="00000000">
              <w:rPr>
                <w:sz w:val="20"/>
                <w:szCs w:val="20"/>
                <w:rtl w:val="0"/>
              </w:rPr>
              <w:t xml:space="preserve">21,619</w:t>
            </w:r>
            <w:r w:rsidDel="00000000" w:rsidR="00000000" w:rsidRPr="00000000">
              <w:rPr>
                <w:rtl w:val="0"/>
              </w:rPr>
            </w:r>
          </w:p>
        </w:tc>
        <w:tc>
          <w:tcPr/>
          <w:p w:rsidR="00000000" w:rsidDel="00000000" w:rsidP="00000000" w:rsidRDefault="00000000" w:rsidRPr="00000000" w14:paraId="00000118">
            <w:pPr>
              <w:keepNext w:val="1"/>
              <w:spacing w:line="240" w:lineRule="auto"/>
              <w:jc w:val="center"/>
              <w:rPr/>
            </w:pPr>
            <w:r w:rsidDel="00000000" w:rsidR="00000000" w:rsidRPr="00000000">
              <w:rPr>
                <w:sz w:val="20"/>
                <w:szCs w:val="20"/>
                <w:rtl w:val="0"/>
              </w:rPr>
              <w:t xml:space="preserve">22,488</w:t>
            </w:r>
            <w:r w:rsidDel="00000000" w:rsidR="00000000" w:rsidRPr="00000000">
              <w:rPr>
                <w:rtl w:val="0"/>
              </w:rPr>
            </w:r>
          </w:p>
        </w:tc>
        <w:tc>
          <w:tcPr/>
          <w:p w:rsidR="00000000" w:rsidDel="00000000" w:rsidP="00000000" w:rsidRDefault="00000000" w:rsidRPr="00000000" w14:paraId="00000119">
            <w:pPr>
              <w:keepNext w:val="1"/>
              <w:spacing w:line="240" w:lineRule="auto"/>
              <w:jc w:val="center"/>
              <w:rPr/>
            </w:pPr>
            <w:r w:rsidDel="00000000" w:rsidR="00000000" w:rsidRPr="00000000">
              <w:rPr>
                <w:sz w:val="20"/>
                <w:szCs w:val="20"/>
                <w:rtl w:val="0"/>
              </w:rPr>
              <w:t xml:space="preserve">Utilidad</w:t>
            </w:r>
            <w:r w:rsidDel="00000000" w:rsidR="00000000" w:rsidRPr="00000000">
              <w:rPr>
                <w:rtl w:val="0"/>
              </w:rPr>
            </w:r>
          </w:p>
        </w:tc>
      </w:tr>
      <w:tr>
        <w:trPr>
          <w:cantSplit w:val="1"/>
          <w:tblHeader w:val="0"/>
        </w:trPr>
        <w:tc>
          <w:tcPr/>
          <w:p w:rsidR="00000000" w:rsidDel="00000000" w:rsidP="00000000" w:rsidRDefault="00000000" w:rsidRPr="00000000" w14:paraId="0000011A">
            <w:pPr>
              <w:keepNext w:val="1"/>
              <w:spacing w:line="240" w:lineRule="auto"/>
              <w:rPr/>
            </w:pPr>
            <w:r w:rsidDel="00000000" w:rsidR="00000000" w:rsidRPr="00000000">
              <w:rPr>
                <w:sz w:val="20"/>
                <w:szCs w:val="20"/>
                <w:rtl w:val="0"/>
              </w:rPr>
              <w:t xml:space="preserve">Costo de desperdicio de S/ 2 a S/ 8</w:t>
            </w:r>
            <w:r w:rsidDel="00000000" w:rsidR="00000000" w:rsidRPr="00000000">
              <w:rPr>
                <w:rtl w:val="0"/>
              </w:rPr>
            </w:r>
          </w:p>
        </w:tc>
        <w:tc>
          <w:tcPr/>
          <w:p w:rsidR="00000000" w:rsidDel="00000000" w:rsidP="00000000" w:rsidRDefault="00000000" w:rsidRPr="00000000" w14:paraId="0000011B">
            <w:pPr>
              <w:keepNext w:val="1"/>
              <w:spacing w:line="240" w:lineRule="auto"/>
              <w:jc w:val="center"/>
              <w:rPr/>
            </w:pPr>
            <w:r w:rsidDel="00000000" w:rsidR="00000000" w:rsidRPr="00000000">
              <w:rPr>
                <w:sz w:val="20"/>
                <w:szCs w:val="20"/>
                <w:rtl w:val="0"/>
              </w:rPr>
              <w:t xml:space="preserve">105.7</w:t>
            </w:r>
            <w:r w:rsidDel="00000000" w:rsidR="00000000" w:rsidRPr="00000000">
              <w:rPr>
                <w:rtl w:val="0"/>
              </w:rPr>
            </w:r>
          </w:p>
        </w:tc>
        <w:tc>
          <w:tcPr/>
          <w:p w:rsidR="00000000" w:rsidDel="00000000" w:rsidP="00000000" w:rsidRDefault="00000000" w:rsidRPr="00000000" w14:paraId="0000011C">
            <w:pPr>
              <w:keepNext w:val="1"/>
              <w:spacing w:line="240" w:lineRule="auto"/>
              <w:jc w:val="center"/>
              <w:rPr/>
            </w:pPr>
            <w:r w:rsidDel="00000000" w:rsidR="00000000" w:rsidRPr="00000000">
              <w:rPr>
                <w:sz w:val="20"/>
                <w:szCs w:val="20"/>
                <w:rtl w:val="0"/>
              </w:rPr>
              <w:t xml:space="preserve">20,208</w:t>
            </w:r>
            <w:r w:rsidDel="00000000" w:rsidR="00000000" w:rsidRPr="00000000">
              <w:rPr>
                <w:rtl w:val="0"/>
              </w:rPr>
            </w:r>
          </w:p>
        </w:tc>
        <w:tc>
          <w:tcPr/>
          <w:p w:rsidR="00000000" w:rsidDel="00000000" w:rsidP="00000000" w:rsidRDefault="00000000" w:rsidRPr="00000000" w14:paraId="0000011D">
            <w:pPr>
              <w:keepNext w:val="1"/>
              <w:spacing w:line="240" w:lineRule="auto"/>
              <w:jc w:val="center"/>
              <w:rPr/>
            </w:pPr>
            <w:r w:rsidDel="00000000" w:rsidR="00000000" w:rsidRPr="00000000">
              <w:rPr>
                <w:sz w:val="20"/>
                <w:szCs w:val="20"/>
                <w:rtl w:val="0"/>
              </w:rPr>
              <w:t xml:space="preserve">18,589</w:t>
            </w:r>
            <w:r w:rsidDel="00000000" w:rsidR="00000000" w:rsidRPr="00000000">
              <w:rPr>
                <w:rtl w:val="0"/>
              </w:rPr>
            </w:r>
          </w:p>
        </w:tc>
        <w:tc>
          <w:tcPr/>
          <w:p w:rsidR="00000000" w:rsidDel="00000000" w:rsidP="00000000" w:rsidRDefault="00000000" w:rsidRPr="00000000" w14:paraId="0000011E">
            <w:pPr>
              <w:keepNext w:val="1"/>
              <w:spacing w:line="240" w:lineRule="auto"/>
              <w:jc w:val="center"/>
              <w:rPr/>
            </w:pPr>
            <w:r w:rsidDel="00000000" w:rsidR="00000000" w:rsidRPr="00000000">
              <w:rPr>
                <w:sz w:val="20"/>
                <w:szCs w:val="20"/>
                <w:rtl w:val="0"/>
              </w:rPr>
              <w:t xml:space="preserve">21,410</w:t>
            </w:r>
            <w:r w:rsidDel="00000000" w:rsidR="00000000" w:rsidRPr="00000000">
              <w:rPr>
                <w:rtl w:val="0"/>
              </w:rPr>
            </w:r>
          </w:p>
        </w:tc>
        <w:tc>
          <w:tcPr/>
          <w:p w:rsidR="00000000" w:rsidDel="00000000" w:rsidP="00000000" w:rsidRDefault="00000000" w:rsidRPr="00000000" w14:paraId="0000011F">
            <w:pPr>
              <w:keepNext w:val="1"/>
              <w:spacing w:line="240" w:lineRule="auto"/>
              <w:jc w:val="center"/>
              <w:rPr/>
            </w:pPr>
            <w:r w:rsidDel="00000000" w:rsidR="00000000" w:rsidRPr="00000000">
              <w:rPr>
                <w:sz w:val="20"/>
                <w:szCs w:val="20"/>
                <w:rtl w:val="0"/>
              </w:rPr>
              <w:t xml:space="preserve">Utilidad</w:t>
            </w:r>
            <w:r w:rsidDel="00000000" w:rsidR="00000000" w:rsidRPr="00000000">
              <w:rPr>
                <w:rtl w:val="0"/>
              </w:rPr>
            </w:r>
          </w:p>
        </w:tc>
      </w:tr>
      <w:tr>
        <w:trPr>
          <w:cantSplit w:val="1"/>
          <w:tblHeader w:val="0"/>
        </w:trPr>
        <w:tc>
          <w:tcPr>
            <w:tcBorders>
              <w:bottom w:color="000000" w:space="0" w:sz="8" w:val="single"/>
            </w:tcBorders>
          </w:tcPr>
          <w:p w:rsidR="00000000" w:rsidDel="00000000" w:rsidP="00000000" w:rsidRDefault="00000000" w:rsidRPr="00000000" w14:paraId="00000120">
            <w:pPr>
              <w:keepNext w:val="1"/>
              <w:spacing w:line="240" w:lineRule="auto"/>
              <w:rPr/>
            </w:pPr>
            <w:r w:rsidDel="00000000" w:rsidR="00000000" w:rsidRPr="00000000">
              <w:rPr>
                <w:sz w:val="20"/>
                <w:szCs w:val="20"/>
                <w:rtl w:val="0"/>
              </w:rPr>
              <w:t xml:space="preserve">Penalización por venta perdida de S/ 5 a S/ 15</w:t>
            </w:r>
            <w:r w:rsidDel="00000000" w:rsidR="00000000" w:rsidRPr="00000000">
              <w:rPr>
                <w:rtl w:val="0"/>
              </w:rPr>
            </w:r>
          </w:p>
        </w:tc>
        <w:tc>
          <w:tcPr>
            <w:tcBorders>
              <w:bottom w:color="000000" w:space="0" w:sz="8" w:val="single"/>
            </w:tcBorders>
          </w:tcPr>
          <w:p w:rsidR="00000000" w:rsidDel="00000000" w:rsidP="00000000" w:rsidRDefault="00000000" w:rsidRPr="00000000" w14:paraId="00000121">
            <w:pPr>
              <w:keepNext w:val="1"/>
              <w:spacing w:line="240" w:lineRule="auto"/>
              <w:jc w:val="center"/>
              <w:rPr/>
            </w:pPr>
            <w:r w:rsidDel="00000000" w:rsidR="00000000" w:rsidRPr="00000000">
              <w:rPr>
                <w:sz w:val="20"/>
                <w:szCs w:val="20"/>
                <w:rtl w:val="0"/>
              </w:rPr>
              <w:t xml:space="preserve">116.8</w:t>
            </w:r>
            <w:r w:rsidDel="00000000" w:rsidR="00000000" w:rsidRPr="00000000">
              <w:rPr>
                <w:rtl w:val="0"/>
              </w:rPr>
            </w:r>
          </w:p>
        </w:tc>
        <w:tc>
          <w:tcPr>
            <w:tcBorders>
              <w:bottom w:color="000000" w:space="0" w:sz="8" w:val="single"/>
            </w:tcBorders>
          </w:tcPr>
          <w:p w:rsidR="00000000" w:rsidDel="00000000" w:rsidP="00000000" w:rsidRDefault="00000000" w:rsidRPr="00000000" w14:paraId="00000122">
            <w:pPr>
              <w:keepNext w:val="1"/>
              <w:spacing w:line="240" w:lineRule="auto"/>
              <w:jc w:val="center"/>
              <w:rPr/>
            </w:pPr>
            <w:r w:rsidDel="00000000" w:rsidR="00000000" w:rsidRPr="00000000">
              <w:rPr>
                <w:sz w:val="20"/>
                <w:szCs w:val="20"/>
                <w:rtl w:val="0"/>
              </w:rPr>
              <w:t xml:space="preserve">16,732</w:t>
            </w:r>
            <w:r w:rsidDel="00000000" w:rsidR="00000000" w:rsidRPr="00000000">
              <w:rPr>
                <w:rtl w:val="0"/>
              </w:rPr>
            </w:r>
          </w:p>
        </w:tc>
        <w:tc>
          <w:tcPr>
            <w:tcBorders>
              <w:bottom w:color="000000" w:space="0" w:sz="8" w:val="single"/>
            </w:tcBorders>
          </w:tcPr>
          <w:p w:rsidR="00000000" w:rsidDel="00000000" w:rsidP="00000000" w:rsidRDefault="00000000" w:rsidRPr="00000000" w14:paraId="00000123">
            <w:pPr>
              <w:keepNext w:val="1"/>
              <w:spacing w:line="240" w:lineRule="auto"/>
              <w:jc w:val="center"/>
              <w:rPr/>
            </w:pPr>
            <w:r w:rsidDel="00000000" w:rsidR="00000000" w:rsidRPr="00000000">
              <w:rPr>
                <w:sz w:val="20"/>
                <w:szCs w:val="20"/>
                <w:rtl w:val="0"/>
              </w:rPr>
              <w:t xml:space="preserve">21,339</w:t>
            </w:r>
            <w:r w:rsidDel="00000000" w:rsidR="00000000" w:rsidRPr="00000000">
              <w:rPr>
                <w:rtl w:val="0"/>
              </w:rPr>
            </w:r>
          </w:p>
        </w:tc>
        <w:tc>
          <w:tcPr>
            <w:tcBorders>
              <w:bottom w:color="000000" w:space="0" w:sz="8" w:val="single"/>
            </w:tcBorders>
          </w:tcPr>
          <w:p w:rsidR="00000000" w:rsidDel="00000000" w:rsidP="00000000" w:rsidRDefault="00000000" w:rsidRPr="00000000" w14:paraId="00000124">
            <w:pPr>
              <w:keepNext w:val="1"/>
              <w:spacing w:line="240" w:lineRule="auto"/>
              <w:jc w:val="center"/>
              <w:rPr/>
            </w:pPr>
            <w:r w:rsidDel="00000000" w:rsidR="00000000" w:rsidRPr="00000000">
              <w:rPr>
                <w:sz w:val="20"/>
                <w:szCs w:val="20"/>
                <w:rtl w:val="0"/>
              </w:rPr>
              <w:t xml:space="preserve">20,635</w:t>
            </w:r>
            <w:r w:rsidDel="00000000" w:rsidR="00000000" w:rsidRPr="00000000">
              <w:rPr>
                <w:rtl w:val="0"/>
              </w:rPr>
            </w:r>
          </w:p>
        </w:tc>
        <w:tc>
          <w:tcPr>
            <w:tcBorders>
              <w:bottom w:color="000000" w:space="0" w:sz="8" w:val="single"/>
            </w:tcBorders>
          </w:tcPr>
          <w:p w:rsidR="00000000" w:rsidDel="00000000" w:rsidP="00000000" w:rsidRDefault="00000000" w:rsidRPr="00000000" w14:paraId="00000125">
            <w:pPr>
              <w:keepNext w:val="1"/>
              <w:spacing w:line="240" w:lineRule="auto"/>
              <w:jc w:val="center"/>
              <w:rPr/>
            </w:pPr>
            <w:r w:rsidDel="00000000" w:rsidR="00000000" w:rsidRPr="00000000">
              <w:rPr>
                <w:sz w:val="20"/>
                <w:szCs w:val="20"/>
                <w:rtl w:val="0"/>
              </w:rPr>
              <w:t xml:space="preserve">Reactivo</w:t>
            </w:r>
            <w:r w:rsidDel="00000000" w:rsidR="00000000" w:rsidRPr="00000000">
              <w:rPr>
                <w:rtl w:val="0"/>
              </w:rPr>
            </w:r>
          </w:p>
        </w:tc>
      </w:tr>
    </w:tbl>
    <w:p w:rsidR="00000000" w:rsidDel="00000000" w:rsidP="00000000" w:rsidRDefault="00000000" w:rsidRPr="00000000" w14:paraId="00000126">
      <w:pPr>
        <w:spacing w:after="120" w:before="80" w:line="240" w:lineRule="auto"/>
        <w:rPr/>
      </w:pPr>
      <w:r w:rsidDel="00000000" w:rsidR="00000000" w:rsidRPr="00000000">
        <w:rPr>
          <w:i w:val="1"/>
          <w:iCs w:val="1"/>
          <w:rtl w:val="0"/>
        </w:rPr>
        <w:t xml:space="preserve">Nota. </w:t>
      </w:r>
      <w:r w:rsidDel="00000000" w:rsidR="00000000" w:rsidRPr="00000000">
        <w:rPr>
          <w:rtl w:val="0"/>
        </w:rPr>
        <w:t xml:space="preserve">Las columnas Base, Reactivo y Utilidad muestran la utilidad neta acumulada de cada estrategia. La producción media del agente de utilidad se expresa en unidades por día. Elaboración propia.</w:t>
      </w:r>
    </w:p>
    <w:p w:rsidR="00000000" w:rsidDel="00000000" w:rsidP="00000000" w:rsidRDefault="00000000" w:rsidRPr="00000000" w14:paraId="00000127">
      <w:pPr>
        <w:pStyle w:val="Heading1"/>
        <w:rPr/>
      </w:pPr>
      <w:bookmarkStart w:colFirst="0" w:colLast="0" w:name="_m8wbwb1vgl0i" w:id="21"/>
      <w:bookmarkEnd w:id="21"/>
      <w:r w:rsidDel="00000000" w:rsidR="00000000" w:rsidRPr="00000000">
        <w:rPr>
          <w:rtl w:val="0"/>
        </w:rPr>
        <w:t xml:space="preserve">Interpretación</w:t>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 la semilla 42, la estrategia ganadora es el agente basado en utilidad, con S/ 22,488 de utilidad neta acumulada. Supera al modo base por S/ 1,806 (8.7%) y al agente reactivo por S/ 869.</w:t>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modo base produce siempre 100 unidades. Tiene el menor desperdicio (79 unidades), pero el peor nivel de servicio (88.1 %) y las mayores ventas perdidas (395 unidades), porque no se adapta cuando la demanda sube a mitad del periodo.</w:t>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agente reactivo sí se adapta y logra el mayor nivel de servicio (99.2 %). Sin embargo, solo mira el día anterior: sube la producción cuando el día anterior se vendió casi todo y queda con sobrantes cuando la demanda baja. Por eso tiene el mayor desperdicio (505 unidades) y gasta más en producir.</w:t>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agente de utilidad equilibra ambos riesgos: su desperdicio (186 unidades) y sus ventas perdidas (182 unidades) son intermedios. No intenta vender todo ni evitar todo el desperdicio, sino maximizar la utilidad, y por eso gana en la métrica principal.</w:t>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 la validación con 30 semillas, el agente de utilidad ganó 93.3 % de las corridas, el reactivo 6.7 % y el modo base 0.0 %. Esto indica que el resultado no depende de una sola semilla.</w:t>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Respecto a los cambios en vivo, al subir el costo de desperdicio de S/ 2 a S/ 8, la producción media del agente de utilidad bajó de 110.7 a 105.7 unidades. Al subir la penalización por venta perdida de S/ 5 a S/ 15, subió a 116.8. Es el comportamiento esperado: más conservador cuando sobrar es caro y más generoso cuando faltar es caro.</w:t>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 el caso “Penalización por venta perdida de S/ 5 a S/ 15”, la estrategia ganadora fue Reactivo (S/ 21,339) y no el agente de utilidad (S/ 20,635). Cuando perder una venta es muy caro conviene producir bastante más que el promedio reciente, y el agente de utilidad, que solo mira los últimos 7 días, se queda corto frente al reactivo, que sigue subiendo la producción. Ningún método es el mejor en todos los escenarios.</w:t>
      </w:r>
    </w:p>
    <w:p w:rsidR="00000000" w:rsidDel="00000000" w:rsidP="00000000" w:rsidRDefault="00000000" w:rsidRPr="00000000" w14:paraId="0000012F">
      <w:pPr>
        <w:pStyle w:val="Heading2"/>
        <w:rPr/>
      </w:pPr>
      <w:bookmarkStart w:colFirst="0" w:colLast="0" w:name="_17ofxynk0jfe" w:id="22"/>
      <w:bookmarkEnd w:id="22"/>
      <w:r w:rsidDel="00000000" w:rsidR="00000000" w:rsidRPr="00000000">
        <w:rPr>
          <w:rtl w:val="0"/>
        </w:rPr>
        <w:t xml:space="preserve">Limitaciones</w:t>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ventaja del agente de utilidad depende en parte del cambio de nivel de la demanda (20% a mitad del periodo) incluido en la simulación. Si la demanda fuera estable alrededor de la producción base, el modo base sería difícil de superar: al repetir las 30 semillas sin ese cambio, el modo base ganó 76.7 % de las corridas y el agente de utilidad 23.3 %. Es decir, un agente adaptativo aporta más valor cuando la demanda cambia. Además, los datos son sintéticos y no corresponden a ventas reales.</w:t>
      </w:r>
    </w:p>
    <w:p w:rsidR="00000000" w:rsidDel="00000000" w:rsidP="00000000" w:rsidRDefault="00000000" w:rsidRPr="00000000" w14:paraId="00000131">
      <w:pPr>
        <w:pStyle w:val="Heading1"/>
        <w:rPr/>
      </w:pPr>
      <w:bookmarkStart w:colFirst="0" w:colLast="0" w:name="_i0rrtwbblvps" w:id="23"/>
      <w:bookmarkEnd w:id="23"/>
      <w:r w:rsidDel="00000000" w:rsidR="00000000" w:rsidRPr="00000000">
        <w:rPr>
          <w:rtl w:val="0"/>
        </w:rPr>
        <w:t xml:space="preserve">Conclusiones</w:t>
      </w:r>
    </w:p>
    <w:p w:rsidR="00000000" w:rsidDel="00000000" w:rsidP="00000000" w:rsidRDefault="00000000" w:rsidRPr="00000000" w14:paraId="000001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 construyó una aplicación funcional que compara tres estrategias de producción sobre la misma demanda simulada, con indicadores, tabla comparativa y gráficos.</w:t>
      </w:r>
    </w:p>
    <w:p w:rsidR="00000000" w:rsidDel="00000000" w:rsidP="00000000" w:rsidRDefault="00000000" w:rsidRPr="00000000" w14:paraId="000001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 los parámetros base, el agente basado en utilidad obtuvo la mayor utilidad neta acumulada (S/ 22,488), por encima del modo base (S/ 20,682) y del agente reactivo (S/ 21,619).</w:t>
      </w:r>
    </w:p>
    <w:p w:rsidR="00000000" w:rsidDel="00000000" w:rsidP="00000000" w:rsidRDefault="00000000" w:rsidRPr="00000000" w14:paraId="000001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Ganar en utilidad no significa ganar en todo: el reactivo tuvo mejor nivel de servicio y el modo base tuvo menos desperdicio. La utilidad permite equilibrar ambos efectos.</w:t>
      </w:r>
    </w:p>
    <w:p w:rsidR="00000000" w:rsidDel="00000000" w:rsidP="00000000" w:rsidRDefault="00000000" w:rsidRPr="00000000" w14:paraId="000001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agente de utilidad responde de forma coherente a los costos: produce menos si el desperdicio es caro y más si perder una venta es caro.</w:t>
      </w:r>
    </w:p>
    <w:p w:rsidR="00000000" w:rsidDel="00000000" w:rsidP="00000000" w:rsidRDefault="00000000" w:rsidRPr="00000000" w14:paraId="000001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ventaja de los agentes depende de que la demanda cambie; con demanda estable, el modo base es una referencia muy competitiva.</w:t>
      </w:r>
    </w:p>
    <w:p w:rsidR="00000000" w:rsidDel="00000000" w:rsidP="00000000" w:rsidRDefault="00000000" w:rsidRPr="00000000" w14:paraId="000001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simulación es reproducible: la misma semilla produce exactamente el mismo resultado.</w:t>
      </w:r>
    </w:p>
    <w:p w:rsidR="00000000" w:rsidDel="00000000" w:rsidP="00000000" w:rsidRDefault="00000000" w:rsidRPr="00000000" w14:paraId="00000138">
      <w:pPr>
        <w:pStyle w:val="Heading1"/>
        <w:rPr/>
      </w:pPr>
      <w:bookmarkStart w:colFirst="0" w:colLast="0" w:name="_aq2ntvlkz1mm" w:id="24"/>
      <w:bookmarkEnd w:id="24"/>
      <w:r w:rsidDel="00000000" w:rsidR="00000000" w:rsidRPr="00000000">
        <w:rPr>
          <w:rtl w:val="0"/>
        </w:rPr>
        <w:t xml:space="preserve">Trabajo futuro</w:t>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Las siguientes ideas no están implementadas en el Avance 1 y quedan para la segunda parte del proyecto o para versiones posteriores.</w:t>
      </w:r>
    </w:p>
    <w:p w:rsidR="00000000" w:rsidDel="00000000" w:rsidP="00000000" w:rsidRDefault="00000000" w:rsidRPr="00000000" w14:paraId="000001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Predicción de demanda: incorporar Machine Learning (por ejemplo, regresión lineal, KNN y árboles de decisión) y alimentar con esa predicción al agente de utilidad.</w:t>
      </w:r>
    </w:p>
    <w:p w:rsidR="00000000" w:rsidDel="00000000" w:rsidP="00000000" w:rsidRDefault="00000000" w:rsidRPr="00000000" w14:paraId="000001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Datos reales: usar datos históricos de ventas (día, producto, promociones, clima o eventos) en lugar de datos sintéticos.</w:t>
      </w:r>
    </w:p>
    <w:p w:rsidR="00000000" w:rsidDel="00000000" w:rsidP="00000000" w:rsidRDefault="00000000" w:rsidRPr="00000000" w14:paraId="000001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Evaluación: medir la calidad de la predicción (por ejemplo, con el error absoluto medio) y su impacto económico.</w:t>
      </w:r>
    </w:p>
    <w:p w:rsidR="00000000" w:rsidDel="00000000" w:rsidP="00000000" w:rsidRDefault="00000000" w:rsidRPr="00000000" w14:paraId="000001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Uso en un negocio real: cargar ventas desde un archivo y entregar recomendaciones diarias de producción para varios productos.</w:t>
      </w:r>
    </w:p>
    <w:p w:rsidR="00000000" w:rsidDel="00000000" w:rsidP="00000000" w:rsidRDefault="00000000" w:rsidRPr="00000000" w14:paraId="0000013E">
      <w:pPr>
        <w:pStyle w:val="Heading1"/>
        <w:rPr/>
      </w:pPr>
      <w:bookmarkStart w:colFirst="0" w:colLast="0" w:name="_jeng5j87kpr5" w:id="25"/>
      <w:bookmarkEnd w:id="25"/>
      <w:r w:rsidDel="00000000" w:rsidR="00000000" w:rsidRPr="00000000">
        <w:rPr>
          <w:rtl w:val="0"/>
        </w:rPr>
        <w:t xml:space="preserve">Uso de inteligencia artificial</w:t>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Claude Code fue utilizado como asistente para generar, integrar, revisar y depurar parte del código y la documentación. El equipo revisó, probó y comprende la lógica implementada.</w:t>
      </w:r>
    </w:p>
    <w:p w:rsidR="00000000" w:rsidDel="00000000" w:rsidP="00000000" w:rsidRDefault="00000000" w:rsidRPr="00000000" w14:paraId="00000140">
      <w:pPr>
        <w:pStyle w:val="Heading1"/>
        <w:rPr/>
      </w:pPr>
      <w:bookmarkStart w:colFirst="0" w:colLast="0" w:name="_ufsqy337q6tm" w:id="26"/>
      <w:bookmarkEnd w:id="26"/>
      <w:r w:rsidDel="00000000" w:rsidR="00000000" w:rsidRPr="00000000">
        <w:rPr>
          <w:rtl w:val="0"/>
        </w:rPr>
        <w:t xml:space="preserve">Roles del equipo</w:t>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Los cuatro integrantes realizaron aportes mediante commits y Pull Requests propios en el repositorio del proyecto (Apéndice A). La Tabla 7 resume el rol de cada uno. Aun así, todos pueden explicar el proyecto completo.</w:t>
      </w:r>
    </w:p>
    <w:p w:rsidR="00000000" w:rsidDel="00000000" w:rsidP="00000000" w:rsidRDefault="00000000" w:rsidRPr="00000000" w14:paraId="00000142">
      <w:pPr>
        <w:keepNext w:val="1"/>
        <w:spacing w:before="200" w:lineRule="auto"/>
        <w:rPr/>
      </w:pPr>
      <w:r w:rsidDel="00000000" w:rsidR="00000000" w:rsidRPr="00000000">
        <w:rPr>
          <w:b w:val="1"/>
          <w:bCs w:val="1"/>
          <w:rtl w:val="0"/>
        </w:rPr>
        <w:t xml:space="preserve">Tabla 7</w:t>
      </w:r>
      <w:r w:rsidDel="00000000" w:rsidR="00000000" w:rsidRPr="00000000">
        <w:rPr>
          <w:rtl w:val="0"/>
        </w:rPr>
      </w:r>
    </w:p>
    <w:p w:rsidR="00000000" w:rsidDel="00000000" w:rsidP="00000000" w:rsidRDefault="00000000" w:rsidRPr="00000000" w14:paraId="00000143">
      <w:pPr>
        <w:keepNext w:val="1"/>
        <w:rPr/>
      </w:pPr>
      <w:r w:rsidDel="00000000" w:rsidR="00000000" w:rsidRPr="00000000">
        <w:rPr>
          <w:i w:val="1"/>
          <w:iCs w:val="1"/>
          <w:rtl w:val="0"/>
        </w:rPr>
        <w:t xml:space="preserve">Roles de los integrantes del equipo</w:t>
      </w:r>
      <w:r w:rsidDel="00000000" w:rsidR="00000000" w:rsidRPr="00000000">
        <w:rPr>
          <w:rtl w:val="0"/>
        </w:rPr>
      </w:r>
    </w:p>
    <w:tbl>
      <w:tblPr>
        <w:tblStyle w:val="Table8"/>
        <w:tblW w:w="8504.0" w:type="dxa"/>
        <w:jc w:val="center"/>
        <w:tblLayout w:type="fixed"/>
        <w:tblLook w:val="0400"/>
      </w:tblPr>
      <w:tblGrid>
        <w:gridCol w:w="2041"/>
        <w:gridCol w:w="3969"/>
        <w:gridCol w:w="2494"/>
        <w:tblGridChange w:id="0">
          <w:tblGrid>
            <w:gridCol w:w="2041"/>
            <w:gridCol w:w="3969"/>
            <w:gridCol w:w="2494"/>
          </w:tblGrid>
        </w:tblGridChange>
      </w:tblGrid>
      <w:tr>
        <w:trPr>
          <w:cantSplit w:val="1"/>
          <w:tblHeader w:val="0"/>
        </w:trPr>
        <w:tc>
          <w:tcPr>
            <w:tcBorders>
              <w:top w:color="000000" w:space="0" w:sz="8" w:val="single"/>
              <w:bottom w:color="000000" w:space="0" w:sz="6" w:val="single"/>
            </w:tcBorders>
          </w:tcPr>
          <w:p w:rsidR="00000000" w:rsidDel="00000000" w:rsidP="00000000" w:rsidRDefault="00000000" w:rsidRPr="00000000" w14:paraId="00000144">
            <w:pPr>
              <w:keepNext w:val="1"/>
              <w:spacing w:line="240" w:lineRule="auto"/>
              <w:rPr/>
            </w:pPr>
            <w:r w:rsidDel="00000000" w:rsidR="00000000" w:rsidRPr="00000000">
              <w:rPr>
                <w:sz w:val="21"/>
                <w:szCs w:val="21"/>
                <w:rtl w:val="0"/>
              </w:rPr>
              <w:t xml:space="preserve">Integrante</w:t>
            </w:r>
            <w:r w:rsidDel="00000000" w:rsidR="00000000" w:rsidRPr="00000000">
              <w:rPr>
                <w:rtl w:val="0"/>
              </w:rPr>
            </w:r>
          </w:p>
        </w:tc>
        <w:tc>
          <w:tcPr>
            <w:tcBorders>
              <w:top w:color="000000" w:space="0" w:sz="8" w:val="single"/>
              <w:bottom w:color="000000" w:space="0" w:sz="6" w:val="single"/>
            </w:tcBorders>
          </w:tcPr>
          <w:p w:rsidR="00000000" w:rsidDel="00000000" w:rsidP="00000000" w:rsidRDefault="00000000" w:rsidRPr="00000000" w14:paraId="00000145">
            <w:pPr>
              <w:keepNext w:val="1"/>
              <w:spacing w:line="240" w:lineRule="auto"/>
              <w:jc w:val="center"/>
              <w:rPr/>
            </w:pPr>
            <w:r w:rsidDel="00000000" w:rsidR="00000000" w:rsidRPr="00000000">
              <w:rPr>
                <w:sz w:val="21"/>
                <w:szCs w:val="21"/>
                <w:rtl w:val="0"/>
              </w:rPr>
              <w:t xml:space="preserve">Rol en el proyecto</w:t>
            </w:r>
            <w:r w:rsidDel="00000000" w:rsidR="00000000" w:rsidRPr="00000000">
              <w:rPr>
                <w:rtl w:val="0"/>
              </w:rPr>
            </w:r>
          </w:p>
        </w:tc>
        <w:tc>
          <w:tcPr>
            <w:tcBorders>
              <w:top w:color="000000" w:space="0" w:sz="8" w:val="single"/>
              <w:bottom w:color="000000" w:space="0" w:sz="6" w:val="single"/>
            </w:tcBorders>
          </w:tcPr>
          <w:p w:rsidR="00000000" w:rsidDel="00000000" w:rsidP="00000000" w:rsidRDefault="00000000" w:rsidRPr="00000000" w14:paraId="00000146">
            <w:pPr>
              <w:keepNext w:val="1"/>
              <w:spacing w:line="240" w:lineRule="auto"/>
              <w:jc w:val="center"/>
              <w:rPr/>
            </w:pPr>
            <w:r w:rsidDel="00000000" w:rsidR="00000000" w:rsidRPr="00000000">
              <w:rPr>
                <w:sz w:val="21"/>
                <w:szCs w:val="21"/>
                <w:rtl w:val="0"/>
              </w:rPr>
              <w:t xml:space="preserve">Archivo principal</w:t>
            </w:r>
            <w:r w:rsidDel="00000000" w:rsidR="00000000" w:rsidRPr="00000000">
              <w:rPr>
                <w:rtl w:val="0"/>
              </w:rPr>
            </w:r>
          </w:p>
        </w:tc>
      </w:tr>
      <w:tr>
        <w:trPr>
          <w:cantSplit w:val="1"/>
          <w:tblHeader w:val="0"/>
        </w:trPr>
        <w:tc>
          <w:tcPr/>
          <w:p w:rsidR="00000000" w:rsidDel="00000000" w:rsidP="00000000" w:rsidRDefault="00000000" w:rsidRPr="00000000" w14:paraId="00000147">
            <w:pPr>
              <w:keepNext w:val="1"/>
              <w:spacing w:line="240" w:lineRule="auto"/>
              <w:rPr/>
            </w:pPr>
            <w:r w:rsidDel="00000000" w:rsidR="00000000" w:rsidRPr="00000000">
              <w:rPr>
                <w:sz w:val="21"/>
                <w:szCs w:val="21"/>
                <w:rtl w:val="0"/>
              </w:rPr>
              <w:t xml:space="preserve">Santiago Valdivia</w:t>
            </w:r>
            <w:r w:rsidDel="00000000" w:rsidR="00000000" w:rsidRPr="00000000">
              <w:rPr>
                <w:rtl w:val="0"/>
              </w:rPr>
            </w:r>
          </w:p>
        </w:tc>
        <w:tc>
          <w:tcPr/>
          <w:p w:rsidR="00000000" w:rsidDel="00000000" w:rsidP="00000000" w:rsidRDefault="00000000" w:rsidRPr="00000000" w14:paraId="00000148">
            <w:pPr>
              <w:keepNext w:val="1"/>
              <w:spacing w:line="240" w:lineRule="auto"/>
              <w:rPr/>
            </w:pPr>
            <w:r w:rsidDel="00000000" w:rsidR="00000000" w:rsidRPr="00000000">
              <w:rPr>
                <w:sz w:val="21"/>
                <w:szCs w:val="21"/>
                <w:rtl w:val="0"/>
              </w:rPr>
              <w:t xml:space="preserve">Integración, configuración, métricas y documentación</w:t>
            </w:r>
            <w:r w:rsidDel="00000000" w:rsidR="00000000" w:rsidRPr="00000000">
              <w:rPr>
                <w:rtl w:val="0"/>
              </w:rPr>
            </w:r>
          </w:p>
        </w:tc>
        <w:tc>
          <w:tcPr/>
          <w:p w:rsidR="00000000" w:rsidDel="00000000" w:rsidP="00000000" w:rsidRDefault="00000000" w:rsidRPr="00000000" w14:paraId="00000149">
            <w:pPr>
              <w:keepNext w:val="1"/>
              <w:spacing w:line="240" w:lineRule="auto"/>
              <w:rPr/>
            </w:pPr>
            <w:r w:rsidDel="00000000" w:rsidR="00000000" w:rsidRPr="00000000">
              <w:rPr>
                <w:rFonts w:ascii="Courier New" w:cs="Courier New" w:eastAsia="Courier New" w:hAnsi="Courier New"/>
                <w:sz w:val="19"/>
                <w:szCs w:val="19"/>
                <w:rtl w:val="0"/>
              </w:rPr>
              <w:t xml:space="preserve">config.py</w:t>
            </w:r>
            <w:r w:rsidDel="00000000" w:rsidR="00000000" w:rsidRPr="00000000">
              <w:rPr>
                <w:sz w:val="21"/>
                <w:szCs w:val="21"/>
                <w:rtl w:val="0"/>
              </w:rPr>
              <w:t xml:space="preserve">, </w:t>
            </w:r>
            <w:r w:rsidDel="00000000" w:rsidR="00000000" w:rsidRPr="00000000">
              <w:rPr>
                <w:rFonts w:ascii="Courier New" w:cs="Courier New" w:eastAsia="Courier New" w:hAnsi="Courier New"/>
                <w:sz w:val="19"/>
                <w:szCs w:val="19"/>
                <w:rtl w:val="0"/>
              </w:rPr>
              <w:t xml:space="preserve">metrics.py</w:t>
            </w:r>
            <w:r w:rsidDel="00000000" w:rsidR="00000000" w:rsidRPr="00000000">
              <w:rPr>
                <w:sz w:val="21"/>
                <w:szCs w:val="21"/>
                <w:rtl w:val="0"/>
              </w:rPr>
              <w:t xml:space="preserve">, </w:t>
            </w:r>
            <w:r w:rsidDel="00000000" w:rsidR="00000000" w:rsidRPr="00000000">
              <w:rPr>
                <w:rFonts w:ascii="Courier New" w:cs="Courier New" w:eastAsia="Courier New" w:hAnsi="Courier New"/>
                <w:sz w:val="19"/>
                <w:szCs w:val="19"/>
                <w:rtl w:val="0"/>
              </w:rPr>
              <w:t xml:space="preserve">README.md</w:t>
            </w:r>
            <w:r w:rsidDel="00000000" w:rsidR="00000000" w:rsidRPr="00000000">
              <w:rPr>
                <w:rtl w:val="0"/>
              </w:rPr>
            </w:r>
          </w:p>
        </w:tc>
      </w:tr>
      <w:tr>
        <w:trPr>
          <w:cantSplit w:val="1"/>
          <w:tblHeader w:val="0"/>
        </w:trPr>
        <w:tc>
          <w:tcPr/>
          <w:p w:rsidR="00000000" w:rsidDel="00000000" w:rsidP="00000000" w:rsidRDefault="00000000" w:rsidRPr="00000000" w14:paraId="0000014A">
            <w:pPr>
              <w:keepNext w:val="1"/>
              <w:spacing w:line="240" w:lineRule="auto"/>
              <w:rPr/>
            </w:pPr>
            <w:r w:rsidDel="00000000" w:rsidR="00000000" w:rsidRPr="00000000">
              <w:rPr>
                <w:sz w:val="21"/>
                <w:szCs w:val="21"/>
                <w:rtl w:val="0"/>
              </w:rPr>
              <w:t xml:space="preserve">Fabian Cristobal</w:t>
            </w:r>
            <w:r w:rsidDel="00000000" w:rsidR="00000000" w:rsidRPr="00000000">
              <w:rPr>
                <w:rtl w:val="0"/>
              </w:rPr>
            </w:r>
          </w:p>
        </w:tc>
        <w:tc>
          <w:tcPr/>
          <w:p w:rsidR="00000000" w:rsidDel="00000000" w:rsidP="00000000" w:rsidRDefault="00000000" w:rsidRPr="00000000" w14:paraId="0000014B">
            <w:pPr>
              <w:keepNext w:val="1"/>
              <w:spacing w:line="240" w:lineRule="auto"/>
              <w:rPr/>
            </w:pPr>
            <w:r w:rsidDel="00000000" w:rsidR="00000000" w:rsidRPr="00000000">
              <w:rPr>
                <w:sz w:val="21"/>
                <w:szCs w:val="21"/>
                <w:rtl w:val="0"/>
              </w:rPr>
              <w:t xml:space="preserve">Interfaz Streamlit y experiencia de usuario</w:t>
            </w:r>
            <w:r w:rsidDel="00000000" w:rsidR="00000000" w:rsidRPr="00000000">
              <w:rPr>
                <w:rtl w:val="0"/>
              </w:rPr>
            </w:r>
          </w:p>
        </w:tc>
        <w:tc>
          <w:tcPr/>
          <w:p w:rsidR="00000000" w:rsidDel="00000000" w:rsidP="00000000" w:rsidRDefault="00000000" w:rsidRPr="00000000" w14:paraId="0000014C">
            <w:pPr>
              <w:keepNext w:val="1"/>
              <w:spacing w:line="240" w:lineRule="auto"/>
              <w:rPr/>
            </w:pPr>
            <w:r w:rsidDel="00000000" w:rsidR="00000000" w:rsidRPr="00000000">
              <w:rPr>
                <w:rFonts w:ascii="Courier New" w:cs="Courier New" w:eastAsia="Courier New" w:hAnsi="Courier New"/>
                <w:sz w:val="19"/>
                <w:szCs w:val="19"/>
                <w:rtl w:val="0"/>
              </w:rPr>
              <w:t xml:space="preserve">app.py</w:t>
            </w:r>
            <w:r w:rsidDel="00000000" w:rsidR="00000000" w:rsidRPr="00000000">
              <w:rPr>
                <w:rtl w:val="0"/>
              </w:rPr>
            </w:r>
          </w:p>
        </w:tc>
      </w:tr>
      <w:tr>
        <w:trPr>
          <w:cantSplit w:val="1"/>
          <w:tblHeader w:val="0"/>
        </w:trPr>
        <w:tc>
          <w:tcPr/>
          <w:p w:rsidR="00000000" w:rsidDel="00000000" w:rsidP="00000000" w:rsidRDefault="00000000" w:rsidRPr="00000000" w14:paraId="0000014D">
            <w:pPr>
              <w:keepNext w:val="1"/>
              <w:spacing w:line="240" w:lineRule="auto"/>
              <w:rPr/>
            </w:pPr>
            <w:r w:rsidDel="00000000" w:rsidR="00000000" w:rsidRPr="00000000">
              <w:rPr>
                <w:sz w:val="21"/>
                <w:szCs w:val="21"/>
                <w:rtl w:val="0"/>
              </w:rPr>
              <w:t xml:space="preserve">Jesus Camargo</w:t>
            </w:r>
            <w:r w:rsidDel="00000000" w:rsidR="00000000" w:rsidRPr="00000000">
              <w:rPr>
                <w:rtl w:val="0"/>
              </w:rPr>
            </w:r>
          </w:p>
        </w:tc>
        <w:tc>
          <w:tcPr/>
          <w:p w:rsidR="00000000" w:rsidDel="00000000" w:rsidP="00000000" w:rsidRDefault="00000000" w:rsidRPr="00000000" w14:paraId="0000014E">
            <w:pPr>
              <w:keepNext w:val="1"/>
              <w:spacing w:line="240" w:lineRule="auto"/>
              <w:rPr/>
            </w:pPr>
            <w:r w:rsidDel="00000000" w:rsidR="00000000" w:rsidRPr="00000000">
              <w:rPr>
                <w:sz w:val="21"/>
                <w:szCs w:val="21"/>
                <w:rtl w:val="0"/>
              </w:rPr>
              <w:t xml:space="preserve">Simulación y generación de demanda</w:t>
            </w:r>
            <w:r w:rsidDel="00000000" w:rsidR="00000000" w:rsidRPr="00000000">
              <w:rPr>
                <w:rtl w:val="0"/>
              </w:rPr>
            </w:r>
          </w:p>
        </w:tc>
        <w:tc>
          <w:tcPr/>
          <w:p w:rsidR="00000000" w:rsidDel="00000000" w:rsidP="00000000" w:rsidRDefault="00000000" w:rsidRPr="00000000" w14:paraId="0000014F">
            <w:pPr>
              <w:keepNext w:val="1"/>
              <w:spacing w:line="240" w:lineRule="auto"/>
              <w:rPr/>
            </w:pPr>
            <w:r w:rsidDel="00000000" w:rsidR="00000000" w:rsidRPr="00000000">
              <w:rPr>
                <w:rFonts w:ascii="Courier New" w:cs="Courier New" w:eastAsia="Courier New" w:hAnsi="Courier New"/>
                <w:sz w:val="19"/>
                <w:szCs w:val="19"/>
                <w:rtl w:val="0"/>
              </w:rPr>
              <w:t xml:space="preserve">simulation.py</w:t>
            </w:r>
            <w:r w:rsidDel="00000000" w:rsidR="00000000" w:rsidRPr="00000000">
              <w:rPr>
                <w:rtl w:val="0"/>
              </w:rPr>
            </w:r>
          </w:p>
        </w:tc>
      </w:tr>
      <w:tr>
        <w:trPr>
          <w:cantSplit w:val="1"/>
          <w:tblHeader w:val="0"/>
        </w:trPr>
        <w:tc>
          <w:tcPr>
            <w:tcBorders>
              <w:bottom w:color="000000" w:space="0" w:sz="8" w:val="single"/>
            </w:tcBorders>
          </w:tcPr>
          <w:p w:rsidR="00000000" w:rsidDel="00000000" w:rsidP="00000000" w:rsidRDefault="00000000" w:rsidRPr="00000000" w14:paraId="00000150">
            <w:pPr>
              <w:spacing w:line="240" w:lineRule="auto"/>
              <w:rPr/>
            </w:pPr>
            <w:r w:rsidDel="00000000" w:rsidR="00000000" w:rsidRPr="00000000">
              <w:rPr>
                <w:sz w:val="21"/>
                <w:szCs w:val="21"/>
                <w:rtl w:val="0"/>
              </w:rPr>
              <w:t xml:space="preserve">Said Taravay</w:t>
            </w:r>
            <w:r w:rsidDel="00000000" w:rsidR="00000000" w:rsidRPr="00000000">
              <w:rPr>
                <w:rtl w:val="0"/>
              </w:rPr>
            </w:r>
          </w:p>
        </w:tc>
        <w:tc>
          <w:tcPr>
            <w:tcBorders>
              <w:bottom w:color="000000" w:space="0" w:sz="8" w:val="single"/>
            </w:tcBorders>
          </w:tcPr>
          <w:p w:rsidR="00000000" w:rsidDel="00000000" w:rsidP="00000000" w:rsidRDefault="00000000" w:rsidRPr="00000000" w14:paraId="00000151">
            <w:pPr>
              <w:spacing w:line="240" w:lineRule="auto"/>
              <w:rPr/>
            </w:pPr>
            <w:r w:rsidDel="00000000" w:rsidR="00000000" w:rsidRPr="00000000">
              <w:rPr>
                <w:sz w:val="21"/>
                <w:szCs w:val="21"/>
                <w:rtl w:val="0"/>
              </w:rPr>
              <w:t xml:space="preserve">Lógica y validación de agentes</w:t>
            </w:r>
            <w:r w:rsidDel="00000000" w:rsidR="00000000" w:rsidRPr="00000000">
              <w:rPr>
                <w:rtl w:val="0"/>
              </w:rPr>
            </w:r>
          </w:p>
        </w:tc>
        <w:tc>
          <w:tcPr>
            <w:tcBorders>
              <w:bottom w:color="000000" w:space="0" w:sz="8" w:val="single"/>
            </w:tcBorders>
          </w:tcPr>
          <w:p w:rsidR="00000000" w:rsidDel="00000000" w:rsidP="00000000" w:rsidRDefault="00000000" w:rsidRPr="00000000" w14:paraId="00000152">
            <w:pPr>
              <w:spacing w:line="240" w:lineRule="auto"/>
              <w:rPr/>
            </w:pPr>
            <w:r w:rsidDel="00000000" w:rsidR="00000000" w:rsidRPr="00000000">
              <w:rPr>
                <w:rFonts w:ascii="Courier New" w:cs="Courier New" w:eastAsia="Courier New" w:hAnsi="Courier New"/>
                <w:sz w:val="19"/>
                <w:szCs w:val="19"/>
                <w:rtl w:val="0"/>
              </w:rPr>
              <w:t xml:space="preserve">agents.py</w:t>
            </w:r>
            <w:r w:rsidDel="00000000" w:rsidR="00000000" w:rsidRPr="00000000">
              <w:rPr>
                <w:rtl w:val="0"/>
              </w:rPr>
            </w:r>
          </w:p>
        </w:tc>
      </w:tr>
    </w:tbl>
    <w:p w:rsidR="00000000" w:rsidDel="00000000" w:rsidP="00000000" w:rsidRDefault="00000000" w:rsidRPr="00000000" w14:paraId="00000153">
      <w:pPr>
        <w:spacing w:line="160" w:lineRule="auto"/>
        <w:rPr/>
      </w:pPr>
      <w:r w:rsidDel="00000000" w:rsidR="00000000" w:rsidRPr="00000000">
        <w:rPr>
          <w:rtl w:val="0"/>
        </w:rPr>
      </w:r>
    </w:p>
    <w:p w:rsidR="00000000" w:rsidDel="00000000" w:rsidP="00000000" w:rsidRDefault="00000000" w:rsidRPr="00000000" w14:paraId="00000154">
      <w:pPr>
        <w:rPr/>
      </w:pPr>
      <w:r w:rsidDel="00000000" w:rsidR="00000000" w:rsidRPr="00000000">
        <w:br w:type="page"/>
      </w:r>
      <w:r w:rsidDel="00000000" w:rsidR="00000000" w:rsidRPr="00000000">
        <w:rPr>
          <w:rtl w:val="0"/>
        </w:rPr>
      </w:r>
    </w:p>
    <w:p w:rsidR="00000000" w:rsidDel="00000000" w:rsidP="00000000" w:rsidRDefault="00000000" w:rsidRPr="00000000" w14:paraId="00000155">
      <w:pPr>
        <w:pStyle w:val="Heading1"/>
        <w:rPr/>
      </w:pPr>
      <w:bookmarkStart w:colFirst="0" w:colLast="0" w:name="_giagx8ynqjog" w:id="27"/>
      <w:bookmarkEnd w:id="27"/>
      <w:r w:rsidDel="00000000" w:rsidR="00000000" w:rsidRPr="00000000">
        <w:rPr>
          <w:rtl w:val="0"/>
        </w:rPr>
        <w:t xml:space="preserve">Referencias</w:t>
      </w:r>
    </w:p>
    <w:p w:rsidR="00000000" w:rsidDel="00000000" w:rsidP="00000000" w:rsidRDefault="00000000" w:rsidRPr="00000000" w14:paraId="00000156">
      <w:pPr>
        <w:ind w:left="720" w:hanging="720"/>
        <w:rPr/>
      </w:pPr>
      <w:r w:rsidDel="00000000" w:rsidR="00000000" w:rsidRPr="00000000">
        <w:rPr>
          <w:rtl w:val="0"/>
        </w:rPr>
        <w:t xml:space="preserve">Russell, S. J., &amp; Norvig, P. (2022). Artificial intelligence: A modern approach (4th ed., Global ed.). Pearson. </w:t>
      </w:r>
    </w:p>
    <w:p w:rsidR="00000000" w:rsidDel="00000000" w:rsidP="00000000" w:rsidRDefault="00000000" w:rsidRPr="00000000" w14:paraId="00000157">
      <w:pPr>
        <w:rPr/>
      </w:pPr>
      <w:r w:rsidDel="00000000" w:rsidR="00000000" w:rsidRPr="00000000">
        <w:br w:type="page"/>
      </w:r>
      <w:r w:rsidDel="00000000" w:rsidR="00000000" w:rsidRPr="00000000">
        <w:rPr>
          <w:rtl w:val="0"/>
        </w:rPr>
      </w:r>
    </w:p>
    <w:p w:rsidR="00000000" w:rsidDel="00000000" w:rsidP="00000000" w:rsidRDefault="00000000" w:rsidRPr="00000000" w14:paraId="00000158">
      <w:pPr>
        <w:pStyle w:val="Heading1"/>
        <w:rPr/>
      </w:pPr>
      <w:bookmarkStart w:colFirst="0" w:colLast="0" w:name="_nn8midhpr793" w:id="28"/>
      <w:bookmarkEnd w:id="28"/>
      <w:r w:rsidDel="00000000" w:rsidR="00000000" w:rsidRPr="00000000">
        <w:rPr>
          <w:rtl w:val="0"/>
        </w:rPr>
        <w:t xml:space="preserve">Apéndice A</w:t>
      </w:r>
    </w:p>
    <w:p w:rsidR="00000000" w:rsidDel="00000000" w:rsidP="00000000" w:rsidRDefault="00000000" w:rsidRPr="00000000" w14:paraId="00000159">
      <w:pPr>
        <w:jc w:val="center"/>
        <w:rPr/>
      </w:pPr>
      <w:r w:rsidDel="00000000" w:rsidR="00000000" w:rsidRPr="00000000">
        <w:rPr>
          <w:b w:val="1"/>
          <w:bCs w:val="1"/>
          <w:rtl w:val="0"/>
        </w:rPr>
        <w:t xml:space="preserve">Enlaces del proyecto</w:t>
      </w:r>
      <w:r w:rsidDel="00000000" w:rsidR="00000000" w:rsidRPr="00000000">
        <w:rPr>
          <w:rtl w:val="0"/>
        </w:rPr>
      </w:r>
    </w:p>
    <w:p w:rsidR="00000000" w:rsidDel="00000000" w:rsidP="00000000" w:rsidRDefault="00000000" w:rsidRPr="00000000" w14:paraId="0000015A">
      <w:pPr>
        <w:rPr/>
      </w:pPr>
      <w:r w:rsidDel="00000000" w:rsidR="00000000" w:rsidRPr="00000000">
        <w:rPr>
          <w:b w:val="1"/>
          <w:bCs w:val="1"/>
          <w:rtl w:val="0"/>
        </w:rPr>
        <w:t xml:space="preserve">Repositorio: </w:t>
      </w:r>
      <w:hyperlink r:id="rId10">
        <w:r w:rsidDel="00000000" w:rsidR="00000000" w:rsidRPr="00000000">
          <w:rPr>
            <w:color w:val="0563c1"/>
            <w:u w:val="single"/>
            <w:rtl w:val="0"/>
          </w:rPr>
          <w:t xml:space="preserve">https://github.com/TiagoVald09/AI-2026-2-Equipo03-DemandIA-Fresh</w:t>
        </w:r>
      </w:hyperlink>
      <w:r w:rsidDel="00000000" w:rsidR="00000000" w:rsidRPr="00000000">
        <w:rPr>
          <w:rtl w:val="0"/>
        </w:rPr>
      </w:r>
    </w:p>
    <w:p w:rsidR="00000000" w:rsidDel="00000000" w:rsidP="00000000" w:rsidRDefault="00000000" w:rsidRPr="00000000" w14:paraId="0000015B">
      <w:pPr>
        <w:rPr/>
      </w:pPr>
      <w:r w:rsidDel="00000000" w:rsidR="00000000" w:rsidRPr="00000000">
        <w:rPr>
          <w:b w:val="1"/>
          <w:bCs w:val="1"/>
          <w:rtl w:val="0"/>
        </w:rPr>
        <w:t xml:space="preserve">Demo: </w:t>
      </w:r>
      <w:hyperlink r:id="rId11">
        <w:r w:rsidDel="00000000" w:rsidR="00000000" w:rsidRPr="00000000">
          <w:rPr>
            <w:color w:val="0563c1"/>
            <w:u w:val="single"/>
            <w:rtl w:val="0"/>
          </w:rPr>
          <w:t xml:space="preserve">https://demandia-fresh-equipo03.streamlit.app</w:t>
        </w:r>
      </w:hyperlink>
      <w:r w:rsidDel="00000000" w:rsidR="00000000" w:rsidRPr="00000000">
        <w:rPr>
          <w:rtl w:val="0"/>
        </w:rPr>
      </w:r>
    </w:p>
    <w:sectPr>
      <w:headerReference r:id="rId12" w:type="default"/>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ambria"/>
  <w:font w:name="Courier New"/>
  <w:font w:name="Gungsuh"/>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48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160" w:lineRule="auto"/>
      <w:jc w:val="center"/>
    </w:pPr>
    <w:rPr>
      <w:b w:val="1"/>
      <w:bCs w:val="1"/>
    </w:rPr>
  </w:style>
  <w:style w:type="paragraph" w:styleId="Heading2">
    <w:name w:val="heading 2"/>
    <w:basedOn w:val="Normal"/>
    <w:next w:val="Normal"/>
    <w:pPr>
      <w:keepNext w:val="1"/>
      <w:keepLines w:val="1"/>
      <w:spacing w:before="160" w:lineRule="auto"/>
    </w:pPr>
    <w:rPr>
      <w:b w:val="1"/>
      <w:bCs w:val="1"/>
    </w:rPr>
  </w:style>
  <w:style w:type="paragraph" w:styleId="Heading3">
    <w:name w:val="heading 3"/>
    <w:basedOn w:val="Normal"/>
    <w:next w:val="Normal"/>
    <w:pPr>
      <w:keepNext w:val="1"/>
      <w:keepLines w:val="1"/>
      <w:spacing w:before="160" w:lineRule="auto"/>
    </w:pPr>
    <w:rPr>
      <w:b w:val="1"/>
      <w:bCs w:val="1"/>
      <w:i w:val="1"/>
      <w:iCs w:val="1"/>
    </w:rPr>
  </w:style>
  <w:style w:type="paragraph" w:styleId="Heading4">
    <w:name w:val="heading 4"/>
    <w:basedOn w:val="Normal"/>
    <w:next w:val="Normal"/>
    <w:pPr>
      <w:keepNext w:val="1"/>
      <w:keepLines w:val="1"/>
      <w:spacing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before="200" w:lineRule="auto"/>
    </w:pPr>
    <w:rPr>
      <w:rFonts w:ascii="Calibri" w:cs="Calibri" w:eastAsia="Calibri" w:hAnsi="Calibri"/>
      <w:color w:val="243f61"/>
    </w:rPr>
  </w:style>
  <w:style w:type="paragraph" w:styleId="Heading6">
    <w:name w:val="heading 6"/>
    <w:basedOn w:val="Normal"/>
    <w:next w:val="Normal"/>
    <w:pPr>
      <w:keepNext w:val="1"/>
      <w:keepLines w:val="1"/>
      <w:spacing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40.0" w:type="dxa"/>
        <w:left w:w="80.0" w:type="dxa"/>
        <w:bottom w:w="40.0" w:type="dxa"/>
        <w:right w:w="80.0" w:type="dxa"/>
      </w:tblCellMar>
    </w:tblPr>
  </w:style>
  <w:style w:type="table" w:styleId="Table3">
    <w:basedOn w:val="TableNormal"/>
    <w:tblPr>
      <w:tblStyleRowBandSize w:val="1"/>
      <w:tblStyleColBandSize w:val="1"/>
      <w:tblCellMar>
        <w:top w:w="40.0" w:type="dxa"/>
        <w:left w:w="80.0" w:type="dxa"/>
        <w:bottom w:w="40.0" w:type="dxa"/>
        <w:right w:w="80.0" w:type="dxa"/>
      </w:tblCellMar>
    </w:tblPr>
  </w:style>
  <w:style w:type="table" w:styleId="Table4">
    <w:basedOn w:val="TableNormal"/>
    <w:tblPr>
      <w:tblStyleRowBandSize w:val="1"/>
      <w:tblStyleColBandSize w:val="1"/>
      <w:tblCellMar>
        <w:top w:w="40.0" w:type="dxa"/>
        <w:left w:w="80.0" w:type="dxa"/>
        <w:bottom w:w="40.0" w:type="dxa"/>
        <w:right w:w="80.0" w:type="dxa"/>
      </w:tblCellMar>
    </w:tblPr>
  </w:style>
  <w:style w:type="table" w:styleId="Table5">
    <w:basedOn w:val="TableNormal"/>
    <w:tblPr>
      <w:tblStyleRowBandSize w:val="1"/>
      <w:tblStyleColBandSize w:val="1"/>
      <w:tblCellMar>
        <w:top w:w="40.0" w:type="dxa"/>
        <w:left w:w="80.0" w:type="dxa"/>
        <w:bottom w:w="40.0" w:type="dxa"/>
        <w:right w:w="80.0" w:type="dxa"/>
      </w:tblCellMar>
    </w:tblPr>
  </w:style>
  <w:style w:type="table" w:styleId="Table6">
    <w:basedOn w:val="TableNormal"/>
    <w:tblPr>
      <w:tblStyleRowBandSize w:val="1"/>
      <w:tblStyleColBandSize w:val="1"/>
      <w:tblCellMar>
        <w:top w:w="40.0" w:type="dxa"/>
        <w:left w:w="80.0" w:type="dxa"/>
        <w:bottom w:w="40.0" w:type="dxa"/>
        <w:right w:w="80.0" w:type="dxa"/>
      </w:tblCellMar>
    </w:tblPr>
  </w:style>
  <w:style w:type="table" w:styleId="Table7">
    <w:basedOn w:val="TableNormal"/>
    <w:tblPr>
      <w:tblStyleRowBandSize w:val="1"/>
      <w:tblStyleColBandSize w:val="1"/>
      <w:tblCellMar>
        <w:top w:w="40.0" w:type="dxa"/>
        <w:left w:w="80.0" w:type="dxa"/>
        <w:bottom w:w="40.0" w:type="dxa"/>
        <w:right w:w="80.0" w:type="dxa"/>
      </w:tblCellMar>
    </w:tblPr>
  </w:style>
  <w:style w:type="table" w:styleId="Table8">
    <w:basedOn w:val="TableNormal"/>
    <w:tblPr>
      <w:tblStyleRowBandSize w:val="1"/>
      <w:tblStyleColBandSize w:val="1"/>
      <w:tblCellMar>
        <w:top w:w="40.0" w:type="dxa"/>
        <w:left w:w="80.0" w:type="dxa"/>
        <w:bottom w:w="40.0" w:type="dxa"/>
        <w:right w:w="8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demandia-fresh-equipo03.streamlit.app" TargetMode="External"/><Relationship Id="rId10" Type="http://schemas.openxmlformats.org/officeDocument/2006/relationships/hyperlink" Target="https://github.com/TiagoVald09/AI-2026-2-Equipo03-DemandIA-Fresh" TargetMode="External"/><Relationship Id="rId12" Type="http://schemas.openxmlformats.org/officeDocument/2006/relationships/header" Target="header1.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