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rPr>
          <w:b/>
          <w:bCs/>
          <w:i w:val="false"/>
          <w:iCs w:val="false"/>
          <w:sz w:val="44"/>
          <w:szCs w:val="44"/>
        </w:rPr>
        <w:t xml:space="preserve">📋 Guia Completo de Comandos – LotoFácil Pro</w:t>
      </w:r>
    </w:p>
    <w:p>
      <w:pPr>
        <w:pStyle w:val="Heading2"/>
        <w:jc w:val="left"/>
      </w:pPr>
      <w:r>
        <w:rPr>
          <w:b/>
          <w:bCs/>
          <w:i w:val="false"/>
          <w:iCs w:val="false"/>
        </w:rPr>
        <w:t xml:space="preserve">1. 🐍 Comandos Python</w:t>
      </w:r>
    </w:p>
    <w:p>
      <w:pPr>
        <w:pStyle w:val="Heading3"/>
        <w:jc w:val="left"/>
      </w:pPr>
      <w:r>
        <w:rPr>
          <w:b/>
          <w:bCs/>
          <w:i w:val="false"/>
          <w:iCs w:val="false"/>
        </w:rPr>
        <w:t xml:space="preserve">Ambiente Virtual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python -m venv venv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Cria o ambiente virtual isolado do projeto.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Observação: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Executar apenas uma vez na raiz do projeto. Nunca versionar a pasta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venv/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deve estar no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.gitignore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venv\Scripts\activate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Helvetica" w:cs="Helvetica" w:eastAsia="Helvetica" w:hAnsi="Helvetica"/>
          <w:b w:val="false"/>
          <w:bCs w:val="false"/>
          <w:i/>
          <w:iCs/>
          <w:sz w:val="22"/>
          <w:szCs w:val="22"/>
        </w:rPr>
        <w:t xml:space="preserve">(Windows)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source venv/bin/activate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Helvetica" w:cs="Helvetica" w:eastAsia="Helvetica" w:hAnsi="Helvetica"/>
          <w:b w:val="false"/>
          <w:bCs w:val="false"/>
          <w:i/>
          <w:iCs/>
          <w:sz w:val="22"/>
          <w:szCs w:val="22"/>
        </w:rPr>
        <w:t xml:space="preserve">(Linux/Mac)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Ativa o ambiente virtual.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Observação: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Executar sempre antes de rodar qualquer script. O terminal exibirá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(venv)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no início da linha quando ativo.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deactivate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Desativa o ambiente virtual atual.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Observação: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Usar quando terminar o trabalho ou trocar de projeto.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pip install -r requirements.txt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Instala todas as dependências listadas no arquivo de requisitos.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Observação: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Rodar após clonar o repositório ou quando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requirements.txt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for atualizado.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pip freeze &gt; requirements.txt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Salva todas as dependências instaladas no arquivo de requisitos.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Observação: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Executar sempre que instalar uma nova biblioteca com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pip install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pip install &lt;pacote&gt;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Instala uma biblioteca específica.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Exemplos: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pip install pandas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pip install numpy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pip install pytest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pip list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Lista todos os pacotes instalados no ambiente ativo.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Observação: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Útil para verificar versões e dependências instaladas.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pip show &lt;pacote&gt;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Exibe detalhes de um pacote instalado.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Exemplo: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pip show pandas</w:t>
      </w:r>
    </w:p>
    <w:p>
      <w:pPr>
        <w:pStyle w:val="Heading3"/>
        <w:jc w:val="left"/>
      </w:pPr>
      <w:r>
        <w:rPr>
          <w:b/>
          <w:bCs/>
          <w:i w:val="false"/>
          <w:iCs w:val="false"/>
        </w:rPr>
        <w:t xml:space="preserve">Execução de Scripts do Projeto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py scripts/rodar_backtest_v9_v10.py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Roda o backtest comparativo entre os motores V9 e V10.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Parâmetros comuns: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--modo BALANCEADO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Helvetica" w:cs="Helvetica" w:eastAsia="Helvetica" w:hAnsi="Helvetica"/>
          <w:b w:val="false"/>
          <w:bCs w:val="false"/>
          <w:i/>
          <w:iCs/>
          <w:sz w:val="22"/>
          <w:szCs w:val="22"/>
        </w:rPr>
        <w:t xml:space="preserve">(padrão)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--modo CONSERVADOR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--modo AGRESSIVO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--concursos 500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Helvetica" w:cs="Helvetica" w:eastAsia="Helvetica" w:hAnsi="Helvetica"/>
          <w:b w:val="false"/>
          <w:bCs w:val="false"/>
          <w:i/>
          <w:iCs/>
          <w:sz w:val="22"/>
          <w:szCs w:val="22"/>
        </w:rPr>
        <w:t xml:space="preserve">(janela maior = resultado mais robusto)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Exemplo completo: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py scripts/rodar_backtest_v9_v10.py --modo BALANCEADO --concursos 500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py scripts/analisar_motor_v9.py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Gera o perfil estatístico dos jogos do V9 (soma, pares/ímpares, faixas, repetição).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Observação: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Serve como referência de "DNA alvo" para calibrar o V10.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py scripts/analisar_motor_v10.py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Gera o perfil estatístico dos jogos do V10 e compara com o DNA alvo do V9.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Parâmetros: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--modo BALANCEADO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Helvetica" w:cs="Helvetica" w:eastAsia="Helvetica" w:hAnsi="Helvetica"/>
          <w:b w:val="false"/>
          <w:bCs w:val="false"/>
          <w:i/>
          <w:iCs/>
          <w:sz w:val="22"/>
          <w:szCs w:val="22"/>
        </w:rPr>
        <w:t xml:space="preserve">(padrão)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--jogos 2000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Helvetica" w:cs="Helvetica" w:eastAsia="Helvetica" w:hAnsi="Helvetica"/>
          <w:b w:val="false"/>
          <w:bCs w:val="false"/>
          <w:i/>
          <w:iCs/>
          <w:sz w:val="22"/>
          <w:szCs w:val="22"/>
        </w:rPr>
        <w:t xml:space="preserve">(padrão)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--jogos 5000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Helvetica" w:cs="Helvetica" w:eastAsia="Helvetica" w:hAnsi="Helvetica"/>
          <w:b w:val="false"/>
          <w:bCs w:val="false"/>
          <w:i/>
          <w:iCs/>
          <w:sz w:val="22"/>
          <w:szCs w:val="22"/>
        </w:rPr>
        <w:t xml:space="preserve">(análise mais profunda)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--sem-csv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Helvetica" w:cs="Helvetica" w:eastAsia="Helvetica" w:hAnsi="Helvetica"/>
          <w:b w:val="false"/>
          <w:bCs w:val="false"/>
          <w:i/>
          <w:iCs/>
          <w:sz w:val="22"/>
          <w:szCs w:val="22"/>
        </w:rPr>
        <w:t xml:space="preserve">(não exportar CSV)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Exemplos: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py scripts/analisar_motor_v10.py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py scripts/analisar_motor_v10.py --jogos 5000 --modo AGRESSIVO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py scripts/atualizar_concursos.py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Importa e atualiza o banco com novos concursos da Lotofácil.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Observação: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Rodar antes de qualquer backtest para garantir dados atualizados.</w:t>
      </w:r>
    </w:p>
    <w:p>
      <w:pPr>
        <w:pStyle w:val="Heading3"/>
        <w:jc w:val="left"/>
      </w:pPr>
      <w:r>
        <w:rPr>
          <w:b/>
          <w:bCs/>
          <w:i w:val="false"/>
          <w:iCs w:val="false"/>
        </w:rPr>
        <w:t xml:space="preserve">Python Interativo e Utilitários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python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Abre o interpretador interativo do Python.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Observação: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Para sair, usar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exit()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ou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Ctrl+Z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(Windows)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Ctrl+D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(Linux/Mac).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python -c "código"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Executa uma linha de código Python diretamente no terminal.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Exemplos: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python -c "import pandas; print(pandas.__version__)"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python -c "from core.statistics.score_v10 import gerar_jogo_v10; print('OK')"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python -m pytest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Roda todos os testes automatizados do projeto.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Variações: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python -m pytest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todos os testes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python -m pytest tests/test_score_v10.py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arquivo específico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python -m pytest -v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modo verbose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python -m pytest --tb=short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traceback resumido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python -m pytest --cov=core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Roda os testes com relatório de cobertura de código.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Observação: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Requer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pip install pytest-cov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2"/>
        <w:jc w:val="left"/>
      </w:pPr>
      <w:r>
        <w:rPr>
          <w:b/>
          <w:bCs/>
          <w:i w:val="false"/>
          <w:iCs w:val="false"/>
        </w:rPr>
        <w:t xml:space="preserve">2. 🔀 Comandos Git</w:t>
      </w:r>
    </w:p>
    <w:p>
      <w:pPr>
        <w:pStyle w:val="Heading3"/>
        <w:jc w:val="left"/>
      </w:pPr>
      <w:r>
        <w:rPr>
          <w:b/>
          <w:bCs/>
          <w:i w:val="false"/>
          <w:iCs w:val="false"/>
        </w:rPr>
        <w:t xml:space="preserve">Configuração Inicial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git config --global user.name "Seu Nome"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Define o nome do autor para todos os commits.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Observação: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Configurar apenas uma vez por máquina.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git config --global user.email "email@exemplo.com"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Define o e-mail do autor para todos os commits.</w:t>
      </w:r>
    </w:p>
    <w:p>
      <w:pPr>
        <w:pStyle w:val="Heading3"/>
        <w:jc w:val="left"/>
      </w:pPr>
      <w:r>
        <w:rPr>
          <w:b/>
          <w:bCs/>
          <w:i w:val="false"/>
          <w:iCs w:val="false"/>
        </w:rPr>
        <w:t xml:space="preserve">Fluxo Diário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git status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Mostra o estado atual do repositório, incluindo arquivos modificados, novos e não rastreados.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Observação: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Rodar sempre antes de qualquer commit.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git add 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Adiciona todos os arquivos modificados ao staging.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Variações: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git add scripts/analisar_motor_v10.py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arquivo específico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git add core/statistics/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pasta inteira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git commit -m "mensagem"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Grava um snapshot do projeto com uma mensagem descritiva.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Boas práticas de mensagem: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✅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"feat: adiciona analisar_motor_v10.py com diagnóstico automático"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✅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"fix: corrige cálculo de repetição no score_v10"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✅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"refactor: separa funções de análise em módulos"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"alterações"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/ 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"update"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git push origin main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Envia os commits locais para o repositório remoto.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Variações: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git push origin main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branch principal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git push origin feature/v10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branch de feature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git pull origin main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Baixa e integra as atualizações do repositório remoto.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Observação: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Rodar sempre antes de começar a trabalhar.</w:t>
      </w:r>
    </w:p>
    <w:p>
      <w:pPr>
        <w:pStyle w:val="Heading3"/>
        <w:jc w:val="left"/>
      </w:pPr>
      <w:r>
        <w:rPr>
          <w:b/>
          <w:bCs/>
          <w:i w:val="false"/>
          <w:iCs w:val="false"/>
        </w:rPr>
        <w:t xml:space="preserve">Branches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git branch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Lista todas as branches locais.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Variações: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git branch -a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locais e remotas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git branch -v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com último commit de cada branch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git checkout -b feature/nome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Cria e muda para uma nova branch.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Exemplos: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git checkout -b feature/score-v10-otimizado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git checkout -b fix/repeticao-calculo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git checkout -b fase2/site-landing-page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git checkout main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Volta para a branch principal.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git merge feature/nome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Une uma branch à branch atual.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Observação: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Sempre fazer merge após revisar e testar a feature.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git branch -d feature/nome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Deleta uma branch local após o merge ser concluído.</w:t>
      </w:r>
    </w:p>
    <w:p>
      <w:pPr>
        <w:pStyle w:val="Heading3"/>
        <w:jc w:val="left"/>
      </w:pPr>
      <w:r>
        <w:rPr>
          <w:b/>
          <w:bCs/>
          <w:i w:val="false"/>
          <w:iCs w:val="false"/>
        </w:rPr>
        <w:t xml:space="preserve">Histórico e Inspeção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git log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Exibe o histórico de commits.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Variações úteis: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git log --oneline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resumido, uma linha por commit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git log --oneline --graph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com grafo de branches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git log -5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apenas os últimos 5 commits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git diff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Mostra as diferenças não commitadas.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Variações: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git diff HEAD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tudo em relação ao último commit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git diff score_v10.py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arquivo específico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git stash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Salva temporariamente mudanças não commitadas.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Observação: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Útil para trocar de branch sem perder trabalho em andamento. Para recuperar: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git stash pop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2"/>
        <w:jc w:val="left"/>
      </w:pPr>
      <w:r>
        <w:rPr>
          <w:b/>
          <w:bCs/>
          <w:i w:val="false"/>
          <w:iCs w:val="false"/>
        </w:rPr>
        <w:t xml:space="preserve">3. 📁 Comandos de Diretório (Windows)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dir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Lista arquivos e pastas do diretório atual.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Variações: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dir /b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apenas nomes, sem detalhes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dir /s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recursivo, incluindo subpastas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dir *.py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filtra por extensão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dir scripts\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lista pasta específica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cd &lt;pasta&gt;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Navega para um diretório.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Exemplos: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cd lotofacil_pro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entra na pasta do projeto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cd scripts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entra na pasta de scripts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cd ..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volta um nível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cd ..\..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volta dois níveis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mkdir &lt;nome&gt;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Cria uma nova pasta.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Exemplos: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mkdir data\cache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mkdir tests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mkdir docs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cls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Limpa o terminal (equivale ao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clear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no Linux/Mac).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tree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Exibe a estrutura de pastas em forma de árvore.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Variações: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tree /f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inclui arquivos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tree /f /a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caracteres ASCII, mais compatível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copy &lt;origem&gt; &lt;destino&gt;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Copia um arquivo.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Exemplo: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copy score_v10.py score_v10_backup.py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del &lt;arquivo&gt;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Deleta um arquivo permanentemente.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Observação: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⚠️ Irreversível — não vai para a lixeira.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type &lt;arquivo&gt;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Exibe o conteúdo de um arquivo no terminal.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Exemplo: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type requirements.txt</w:t>
      </w:r>
    </w:p>
    <w:p>
      <w:pPr>
        <w:pStyle w:val="Heading2"/>
        <w:jc w:val="left"/>
      </w:pPr>
      <w:r>
        <w:rPr>
          <w:b/>
          <w:bCs/>
          <w:i w:val="false"/>
          <w:iCs w:val="false"/>
        </w:rPr>
        <w:t xml:space="preserve">4. ✅ Verificação de Código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python -m flake8 core/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Verifica estilo e erros de sintaxe seguindo o padrão PEP8.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Requer: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pip install flake8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Variações: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flake8 core/ scripts/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múltiplas pastas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flake8 --max-line-length=100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ajusta limite de linha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flake8 --exclude=venv/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ignora a pasta venv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python -m black core/ scripts/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Formata automaticamente o código Python no padrão Black.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Requer: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pip install black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Variações: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black core/statistics/score_v10.py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arquivo específico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black --check core/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apenas verifica, sem alterar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black --line-length 100 core/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ajusta comprimento de linha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Observação: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Rodar sempre antes de cada commit.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python -m isort core/ scripts/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Organiza automaticamente os imports em ordem alfabética.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Requer: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pip install isort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Exemplo: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isort scripts/analisar_motor_v10.py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python -m mypy core/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Realiza verificação estática de tipos com base em type hints.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Requer: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pip install mypy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Variações: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mypy core/statistics/score_v10.py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mypy --ignore-missing-imports core/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python -m pylint core/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Realiza análise mais profunda da qualidade do código.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Requer: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pip install pylint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Variações: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pylint core/statistics/score_v10.py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pylint --disable=C0114 core/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desativa aviso de docstring</w:t>
      </w:r>
    </w:p>
    <w:p>
      <w:pPr>
        <w:pStyle w:val="Heading2"/>
        <w:jc w:val="left"/>
      </w:pPr>
      <w:r>
        <w:rPr>
          <w:b/>
          <w:bCs/>
          <w:i w:val="false"/>
          <w:iCs w:val="false"/>
        </w:rPr>
        <w:t xml:space="preserve">5. 🗂️ Estrutura do Projeto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tree /f /a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Exibe toda a árvore de arquivos do projeto no Windows.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Observação: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Útil para verificar a estrutura atual do repositório.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python -c "import os; [print(r,f) for r,d,fs in os.walk('.') for f in fs if f.endswith('.py')]"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Lista todos os arquivos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.py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do projeto de forma recursiva.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Observação: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Inventário rápido de scripts Python existentes.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git ls-files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Lista apenas os arquivos rastreados pelo Git.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Variações: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git ls-files *.py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filtra por extensão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git ls-files --others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arquivos não rastreados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python -m pytest --collect-only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Lista todos os testes encontrados sem executá-los.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Observação: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Útil para verificar se os testes estão sendo detectados corretamente.</w:t>
      </w:r>
    </w:p>
    <w:p>
      <w:pPr>
        <w:pStyle w:val="Heading2"/>
        <w:jc w:val="left"/>
      </w:pPr>
      <w:r>
        <w:rPr>
          <w:b/>
          <w:bCs/>
          <w:i w:val="false"/>
          <w:iCs w:val="false"/>
        </w:rPr>
        <w:t xml:space="preserve">6. 🔧 Outros Comandos Importantes</w:t>
      </w:r>
    </w:p>
    <w:p>
      <w:pPr>
        <w:pStyle w:val="Heading3"/>
        <w:jc w:val="left"/>
      </w:pPr>
      <w:r>
        <w:rPr>
          <w:b/>
          <w:bCs/>
          <w:i w:val="false"/>
          <w:iCs w:val="false"/>
        </w:rPr>
        <w:t xml:space="preserve">Banco de Dados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python -c "from core.infrastructure.db.conexao import get_conexao; print('BD OK')"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Testa rapidamente a conexão com o banco de dados.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Observação: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Diagnóstico rápido antes de rodar backtests.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sqlite3 data/lotofacil.db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Abre o banco SQLite diretamente no terminal.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Comandos internos úteis: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.tables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lista todas as tabelas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.schema concursos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estrutura da tabela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SELECT COUNT(*) FROM concursos;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conta registros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• .quit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— sair do SQLite</w:t>
      </w:r>
    </w:p>
    <w:p>
      <w:pPr>
        <w:pStyle w:val="Heading3"/>
        <w:jc w:val="left"/>
      </w:pPr>
      <w:r>
        <w:rPr>
          <w:b/>
          <w:bCs/>
          <w:i w:val="false"/>
          <w:iCs w:val="false"/>
        </w:rPr>
        <w:t xml:space="preserve">Performance e Profiling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python -m cProfile -s cumtime scripts/rodar_backtest_v9_v10.py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Mede onde o código gasta mais tempo (profiling completo).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Observação: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Identificar gargalos de performance. Meta do projeto: geração de jogo ≤ 1s.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python -m timeit -n 100 "..."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Mede o tempo de execução de um trecho de código específico.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Exemplo: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python -m timeit -n 100 -s "from core.statistics.score_v10 import gerar_jogo_v10" "gerar_jogo_v10()"</w:t>
      </w:r>
    </w:p>
    <w:p>
      <w:pPr>
        <w:pStyle w:val="Heading3"/>
        <w:jc w:val="left"/>
      </w:pPr>
      <w:r>
        <w:rPr>
          <w:b/>
          <w:bCs/>
          <w:i w:val="false"/>
          <w:iCs w:val="false"/>
        </w:rPr>
        <w:t xml:space="preserve">Utilitários do Terminal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python --version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Exibe a versão do Python instalada.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Observação: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Meta do projeto: Python 3.10 ou superior.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pip --version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Exibe a versão do pip instalada.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where python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Helvetica" w:cs="Helvetica" w:eastAsia="Helvetica" w:hAnsi="Helvetica"/>
          <w:b w:val="false"/>
          <w:bCs w:val="false"/>
          <w:i/>
          <w:iCs/>
          <w:sz w:val="22"/>
          <w:szCs w:val="22"/>
        </w:rPr>
        <w:t xml:space="preserve">(Windows)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which python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Helvetica" w:cs="Helvetica" w:eastAsia="Helvetica" w:hAnsi="Helvetica"/>
          <w:b w:val="false"/>
          <w:bCs w:val="false"/>
          <w:i/>
          <w:iCs/>
          <w:sz w:val="22"/>
          <w:szCs w:val="22"/>
        </w:rPr>
        <w:t xml:space="preserve">(Linux/Mac)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Mostra o caminho do Python sendo utilizado.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Observação: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Confirmar que está usando o Python do ambiente virtual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venv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Comando: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echo %PYTHONPATH%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Helvetica" w:cs="Helvetica" w:eastAsia="Helvetica" w:hAnsi="Helvetica"/>
          <w:b w:val="false"/>
          <w:bCs w:val="false"/>
          <w:i/>
          <w:iCs/>
          <w:sz w:val="22"/>
          <w:szCs w:val="22"/>
        </w:rPr>
        <w:t xml:space="preserve">(Windows)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echo $PYTHONPATH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Helvetica" w:cs="Helvetica" w:eastAsia="Helvetica" w:hAnsi="Helvetica"/>
          <w:b w:val="false"/>
          <w:bCs w:val="false"/>
          <w:i/>
          <w:iCs/>
          <w:sz w:val="22"/>
          <w:szCs w:val="22"/>
        </w:rPr>
        <w:t xml:space="preserve">(Linux/Mac)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Descrição: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Exibe o caminho de busca de módulos Python configurado.</w:t>
      </w:r>
    </w:p>
    <w:p>
      <w:pPr>
        <w:pStyle w:val="Heading2"/>
        <w:jc w:val="left"/>
      </w:pPr>
      <w:r>
        <w:rPr>
          <w:b/>
          <w:bCs/>
          <w:i w:val="false"/>
          <w:iCs w:val="false"/>
        </w:rPr>
        <w:t xml:space="preserve">📌 Fluxo Diário do Projeto – Referência Rápida</w:t>
      </w:r>
    </w:p>
    <w:p>
      <w:pPr>
        <w:pStyle w:val="Heading3"/>
        <w:jc w:val="left"/>
      </w:pPr>
      <w:r>
        <w:rPr>
          <w:b/>
          <w:bCs/>
          <w:i w:val="false"/>
          <w:iCs w:val="false"/>
        </w:rPr>
        <w:t xml:space="preserve">Início do Dia</w:t>
      </w:r>
    </w:p>
    <w:tbl>
      <w:tblPr>
        <w:tblW w:type="dxa" w:w="9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33"/>
        <w:gridCol w:w="4833"/>
      </w:tblGrid>
      <w:tr>
        <w:tc>
          <w:tcPr>
            <w:tcW w:type="dxa" w:w="4833"/>
            <w:shd w:fill="F3F4F6" w:color="F3F4F6" w:val="solid"/>
          </w:tcPr>
          <w:p>
            <w:pPr>
              <w:spacing w:before="80" w:after="8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Passo</w:t>
            </w:r>
          </w:p>
        </w:tc>
        <w:tc>
          <w:tcPr>
            <w:tcW w:type="dxa" w:w="4833"/>
            <w:shd w:fill="F3F4F6" w:color="F3F4F6" w:val="solid"/>
          </w:tcPr>
          <w:p>
            <w:pPr>
              <w:spacing w:before="80" w:after="8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Comando</w:t>
            </w:r>
          </w:p>
        </w:tc>
      </w:tr>
      <w:tr>
        <w:tc>
          <w:tcPr>
            <w:tcW w:type="dxa" w:w="4833"/>
          </w:tcPr>
          <w:p>
            <w:pPr>
              <w:spacing w:before="80" w:after="8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833"/>
          </w:tcPr>
          <w:p>
            <w:pPr>
              <w:spacing w:before="80" w:after="8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venv\Scripts\activate</w:t>
            </w:r>
          </w:p>
        </w:tc>
      </w:tr>
      <w:tr>
        <w:tc>
          <w:tcPr>
            <w:tcW w:type="dxa" w:w="4833"/>
          </w:tcPr>
          <w:p>
            <w:pPr>
              <w:spacing w:before="80" w:after="8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833"/>
          </w:tcPr>
          <w:p>
            <w:pPr>
              <w:spacing w:before="80" w:after="8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git pull origin main</w:t>
            </w:r>
          </w:p>
        </w:tc>
      </w:tr>
      <w:tr>
        <w:tc>
          <w:tcPr>
            <w:tcW w:type="dxa" w:w="4833"/>
          </w:tcPr>
          <w:p>
            <w:pPr>
              <w:spacing w:before="80" w:after="8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833"/>
          </w:tcPr>
          <w:p>
            <w:pPr>
              <w:spacing w:before="80" w:after="8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py scripts/atualizar_concursos.py</w:t>
            </w:r>
          </w:p>
        </w:tc>
      </w:tr>
    </w:tbl>
    <w:p>
      <w:pPr>
        <w:spacing w:before="200" w:after="200"/>
      </w:pPr>
    </w:p>
    <w:p>
      <w:pPr>
        <w:pStyle w:val="Heading3"/>
        <w:jc w:val="left"/>
      </w:pPr>
      <w:r>
        <w:rPr>
          <w:b/>
          <w:bCs/>
          <w:i w:val="false"/>
          <w:iCs w:val="false"/>
        </w:rPr>
        <w:t xml:space="preserve">Ciclo de Desenvolvimento (Fase 1)</w:t>
      </w:r>
    </w:p>
    <w:tbl>
      <w:tblPr>
        <w:tblW w:type="dxa" w:w="9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33"/>
        <w:gridCol w:w="4833"/>
      </w:tblGrid>
      <w:tr>
        <w:tc>
          <w:tcPr>
            <w:tcW w:type="dxa" w:w="4833"/>
            <w:shd w:fill="F3F4F6" w:color="F3F4F6" w:val="solid"/>
          </w:tcPr>
          <w:p>
            <w:pPr>
              <w:spacing w:before="80" w:after="8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Passo</w:t>
            </w:r>
          </w:p>
        </w:tc>
        <w:tc>
          <w:tcPr>
            <w:tcW w:type="dxa" w:w="4833"/>
            <w:shd w:fill="F3F4F6" w:color="F3F4F6" w:val="solid"/>
          </w:tcPr>
          <w:p>
            <w:pPr>
              <w:spacing w:before="80" w:after="8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Comando</w:t>
            </w:r>
          </w:p>
        </w:tc>
      </w:tr>
      <w:tr>
        <w:tc>
          <w:tcPr>
            <w:tcW w:type="dxa" w:w="4833"/>
          </w:tcPr>
          <w:p>
            <w:pPr>
              <w:spacing w:before="80" w:after="8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833"/>
          </w:tcPr>
          <w:p>
            <w:pPr>
              <w:spacing w:before="80" w:after="8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py scripts/analisar_motor_v10.py</w:t>
            </w:r>
          </w:p>
        </w:tc>
      </w:tr>
      <w:tr>
        <w:tc>
          <w:tcPr>
            <w:tcW w:type="dxa" w:w="4833"/>
          </w:tcPr>
          <w:p>
            <w:pPr>
              <w:spacing w:before="80" w:after="8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833"/>
          </w:tcPr>
          <w:p>
            <w:pPr>
              <w:spacing w:before="80" w:after="8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Ajustar score_v10.py conforme diagnóstico</w:t>
            </w:r>
          </w:p>
        </w:tc>
      </w:tr>
      <w:tr>
        <w:tc>
          <w:tcPr>
            <w:tcW w:type="dxa" w:w="4833"/>
          </w:tcPr>
          <w:p>
            <w:pPr>
              <w:spacing w:before="80" w:after="8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833"/>
          </w:tcPr>
          <w:p>
            <w:pPr>
              <w:spacing w:before="80" w:after="8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py scripts/rodar_backtest_v9_v10.py</w:t>
            </w:r>
          </w:p>
        </w:tc>
      </w:tr>
      <w:tr>
        <w:tc>
          <w:tcPr>
            <w:tcW w:type="dxa" w:w="4833"/>
          </w:tcPr>
          <w:p>
            <w:pPr>
              <w:spacing w:before="80" w:after="8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4833"/>
          </w:tcPr>
          <w:p>
            <w:pPr>
              <w:spacing w:before="80" w:after="8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Repetir até KPIs atingidos</w:t>
            </w:r>
          </w:p>
        </w:tc>
      </w:tr>
    </w:tbl>
    <w:p>
      <w:pPr>
        <w:spacing w:before="200" w:after="200"/>
      </w:pPr>
    </w:p>
    <w:p>
      <w:pPr>
        <w:pStyle w:val="Heading3"/>
        <w:jc w:val="left"/>
      </w:pPr>
      <w:r>
        <w:rPr>
          <w:b/>
          <w:bCs/>
          <w:i w:val="false"/>
          <w:iCs w:val="false"/>
        </w:rPr>
        <w:t xml:space="preserve">Fim do Dia / Commit</w:t>
      </w:r>
    </w:p>
    <w:tbl>
      <w:tblPr>
        <w:tblW w:type="dxa" w:w="9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33"/>
        <w:gridCol w:w="4833"/>
      </w:tblGrid>
      <w:tr>
        <w:tc>
          <w:tcPr>
            <w:tcW w:type="dxa" w:w="4833"/>
            <w:shd w:fill="F3F4F6" w:color="F3F4F6" w:val="solid"/>
          </w:tcPr>
          <w:p>
            <w:pPr>
              <w:spacing w:before="80" w:after="8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Passo</w:t>
            </w:r>
          </w:p>
        </w:tc>
        <w:tc>
          <w:tcPr>
            <w:tcW w:type="dxa" w:w="4833"/>
            <w:shd w:fill="F3F4F6" w:color="F3F4F6" w:val="solid"/>
          </w:tcPr>
          <w:p>
            <w:pPr>
              <w:spacing w:before="80" w:after="8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Comando</w:t>
            </w:r>
          </w:p>
        </w:tc>
      </w:tr>
      <w:tr>
        <w:tc>
          <w:tcPr>
            <w:tcW w:type="dxa" w:w="4833"/>
          </w:tcPr>
          <w:p>
            <w:pPr>
              <w:spacing w:before="80" w:after="8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4833"/>
          </w:tcPr>
          <w:p>
            <w:pPr>
              <w:spacing w:before="80" w:after="8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python -m black core/ scripts/</w:t>
            </w:r>
          </w:p>
        </w:tc>
      </w:tr>
      <w:tr>
        <w:tc>
          <w:tcPr>
            <w:tcW w:type="dxa" w:w="4833"/>
          </w:tcPr>
          <w:p>
            <w:pPr>
              <w:spacing w:before="80" w:after="8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4833"/>
          </w:tcPr>
          <w:p>
            <w:pPr>
              <w:spacing w:before="80" w:after="8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python -m flake8 core/ scripts/</w:t>
            </w:r>
          </w:p>
        </w:tc>
      </w:tr>
      <w:tr>
        <w:tc>
          <w:tcPr>
            <w:tcW w:type="dxa" w:w="4833"/>
          </w:tcPr>
          <w:p>
            <w:pPr>
              <w:spacing w:before="80" w:after="8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4833"/>
          </w:tcPr>
          <w:p>
            <w:pPr>
              <w:spacing w:before="80" w:after="8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git add .</w:t>
            </w:r>
          </w:p>
        </w:tc>
      </w:tr>
      <w:tr>
        <w:tc>
          <w:tcPr>
            <w:tcW w:type="dxa" w:w="4833"/>
          </w:tcPr>
          <w:p>
            <w:pPr>
              <w:spacing w:before="80" w:after="8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4833"/>
          </w:tcPr>
          <w:p>
            <w:pPr>
              <w:spacing w:before="80" w:after="8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git commit -m "feat/fix: descrição clara"</w:t>
            </w:r>
          </w:p>
        </w:tc>
      </w:tr>
      <w:tr>
        <w:tc>
          <w:tcPr>
            <w:tcW w:type="dxa" w:w="4833"/>
          </w:tcPr>
          <w:p>
            <w:pPr>
              <w:spacing w:before="80" w:after="8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4833"/>
          </w:tcPr>
          <w:p>
            <w:pPr>
              <w:spacing w:before="80" w:after="8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git push origin main</w:t>
            </w:r>
          </w:p>
        </w:tc>
      </w:tr>
    </w:tbl>
    <w:p>
      <w:pPr>
        <w:spacing w:before="200" w:after="200"/>
      </w:pP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/>
          <w:iCs/>
          <w:sz w:val="22"/>
          <w:szCs w:val="22"/>
        </w:rPr>
        <w:t xml:space="preserve">LotoFácil Pro – Documento interno de referência técnica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br/>
        <w:t xml:space="preserve">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Helvetica" w:cs="Helvetica" w:eastAsia="Helvetica" w:hAnsi="Helvetica"/>
          <w:b w:val="false"/>
          <w:bCs w:val="false"/>
          <w:i/>
          <w:iCs/>
          <w:sz w:val="22"/>
          <w:szCs w:val="22"/>
        </w:rPr>
        <w:t xml:space="preserve">Gerado em: 11 de março de 2026</w:t>
      </w:r>
    </w:p>
    <w:sectPr>
      <w:pgSz w:w="11906" w:h="16838" w:orient="portrait"/>
      <w:pgMar w:top="1120" w:right="1120" w:bottom="1120" w:left="11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before="0" w:after="360"/>
    </w:pPr>
    <w:rPr>
      <w:rFonts w:ascii="Helvetica" w:cs="Helvetica" w:eastAsia="Helvetica" w:hAnsi="Helvetica"/>
      <w:b/>
      <w:bCs/>
      <w:sz w:val="42"/>
      <w:szCs w:val="42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Helvetica" w:cs="Helvetica" w:eastAsia="Helvetica" w:hAnsi="Helvetica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Helvetica" w:cs="Helvetica" w:eastAsia="Helvetica" w:hAnsi="Helvetica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Helvetica" w:cs="Helvetica" w:eastAsia="Helvetica" w:hAnsi="Helvetica"/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Helvetica" w:cs="Helvetica" w:eastAsia="Helvetica" w:hAnsi="Helvetica"/>
      <w:b/>
      <w:bCs/>
      <w:sz w:val="26"/>
      <w:szCs w:val="26"/>
    </w:rPr>
  </w:style>
  <w:style w:type="paragraph" w:styleId="Heading5">
    <w:name w:val="Heading 5"/>
    <w:basedOn w:val="Normal"/>
    <w:next w:val="Normal"/>
    <w:qFormat/>
    <w:pPr>
      <w:spacing w:before="200" w:after="120"/>
    </w:pPr>
    <w:rPr>
      <w:rFonts w:ascii="Helvetica" w:cs="Helvetica" w:eastAsia="Helvetica" w:hAnsi="Helvetica"/>
      <w:b/>
      <w:bCs/>
      <w:sz w:val="24"/>
      <w:szCs w:val="24"/>
    </w:rPr>
  </w:style>
  <w:style w:type="paragraph" w:styleId="Heading6">
    <w:name w:val="Heading 6"/>
    <w:basedOn w:val="Normal"/>
    <w:next w:val="Normal"/>
    <w:qFormat/>
    <w:pPr>
      <w:spacing w:before="200" w:after="120"/>
    </w:pPr>
    <w:rPr>
      <w:rFonts w:ascii="Helvetica" w:cs="Helvetica" w:eastAsia="Helvetica" w:hAnsi="Helvetica"/>
      <w:b/>
      <w:b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2026-03-11T23:42:10.817Z</dcterms:created>
  <dcterms:modified xsi:type="dcterms:W3CDTF">2026-03-11T23:42:10.817Z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