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xbmcgui, urllib, sys, time, uservar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wizard as wiz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urllib.URLopener.version = 'Mozilla/5.0 (Windows NT 6.1) AppleWebKit/537.36 (KHTML, like Gecko) Chrome/35.0.1916.153 Safari/537.36 SE 2.X MetaSr 1.0'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download(url, dest, dp = None):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dp: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 = xbmcgui.DialogProgress()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dp.create(ADDONTITLE ,"Efetuando download do conteudo",' ', ' 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dp.update(0)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start_time=time.time()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urllib.urlretrieve(url, dest, lambda nb, bs, fs: _pbhook(nb, bs, fs, dp, start_time))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_pbhook(numblocks, blocksize, filesize, dp, start_time):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percent = min(numblocks * blocksize * 100 / filesize, 100)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currently_downloaded = float(numblocks) * blocksize / (1024 * 1024)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kbps_speed = numblocks * blocksize / (time.time() - start_time)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kbps_speed &gt; 0 and not percent == 100: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eta = (filesize - numblocks * blocksize) / kbps_speed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eta =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kbps_speed = kbps_speed / 1024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type_speed = 'KB'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kbps_speed &gt;= 1024: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kbps_speed = kbps_speed / 1024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type_speed = 'MB'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 = float(filesize) / (1024 * 1024)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mbs = '[COLOR %s][B]Tamanho:[/B] [COLOR %s]%.02f[/COLOR] MB de [COLOR %s]%.02f[/COLOR] MB[/COLOR]' % (COLOR2, COLOR1, currently_downloaded, COLOR1, total)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  = '[COLOR %s][B]Velocidade:[/B] [COLOR %s]%.02f [/COLOR]%s/s ' % (COLOR2, COLOR1, kbps_speed, type_speed)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 += '[B]Tempo Restante:[/B] [COLOR '+COLOR1+']%02d:%02d[/COLOR][/COLOR]' % divmod(eta, 60)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dp.update(percent, '', mbs, 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wiz.log("Erro ao Fazer Download: %s" % str(e), xbmc.LOGERROR)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dp.iscanceled():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wiz.LogNotify("[COLOR %s]%s[/COLOR]" % (COLOR1, ADDONTITLE), "[COLOR %s]Download Cancelado[/COLOR]" % COLOR2)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