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961B2" w14:textId="77777777" w:rsidR="003C0335" w:rsidRDefault="00000000">
      <w:pPr>
        <w:pStyle w:val="a3"/>
        <w:rPr>
          <w:rFonts w:ascii="楷体" w:eastAsia="楷体" w:hAnsi="楷体" w:cs="楷体"/>
          <w:sz w:val="36"/>
          <w:szCs w:val="36"/>
          <w:lang w:eastAsia="zh-CN"/>
        </w:rPr>
      </w:pPr>
      <w:r>
        <w:rPr>
          <w:rFonts w:ascii="楷体" w:eastAsia="楷体" w:hAnsi="楷体" w:cs="楷体" w:hint="eastAsia"/>
          <w:b/>
          <w:bCs/>
          <w:noProof/>
          <w:spacing w:val="-6"/>
          <w:sz w:val="36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 wp14:anchorId="283AA9EE" wp14:editId="6D95DB70">
            <wp:simplePos x="0" y="0"/>
            <wp:positionH relativeFrom="column">
              <wp:posOffset>0</wp:posOffset>
            </wp:positionH>
            <wp:positionV relativeFrom="paragraph">
              <wp:posOffset>-113665</wp:posOffset>
            </wp:positionV>
            <wp:extent cx="789940" cy="1125855"/>
            <wp:effectExtent l="0" t="0" r="10160" b="17145"/>
            <wp:wrapSquare wrapText="bothSides"/>
            <wp:docPr id="1" name="图片 1" descr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证件照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AF80" w14:textId="77777777" w:rsidR="003C0335" w:rsidRDefault="003C0335">
      <w:pPr>
        <w:pStyle w:val="a3"/>
        <w:rPr>
          <w:rFonts w:ascii="楷体" w:eastAsia="楷体" w:hAnsi="楷体" w:cs="楷体"/>
          <w:sz w:val="24"/>
          <w:szCs w:val="24"/>
        </w:rPr>
      </w:pPr>
    </w:p>
    <w:p w14:paraId="3F3A8011" w14:textId="1D7B1E3B" w:rsidR="003C0335" w:rsidRDefault="00DB0D7A">
      <w:pPr>
        <w:pStyle w:val="a3"/>
        <w:rPr>
          <w:rFonts w:ascii="楷体" w:eastAsia="楷体" w:hAnsi="楷体" w:cs="楷体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姓名：李方好</w:t>
      </w:r>
    </w:p>
    <w:p w14:paraId="424FD95A" w14:textId="341DDE99" w:rsidR="003C0335" w:rsidRDefault="00000000">
      <w:pPr>
        <w:pStyle w:val="a3"/>
        <w:rPr>
          <w:rFonts w:ascii="楷体" w:eastAsia="楷体" w:hAnsi="楷体" w:cs="楷体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z w:val="24"/>
          <w:szCs w:val="24"/>
          <w:lang w:eastAsia="zh-CN"/>
        </w:rPr>
        <w:t>电话：</w:t>
      </w:r>
      <w:r w:rsidR="008346ED">
        <w:rPr>
          <w:rFonts w:ascii="楷体" w:eastAsia="楷体" w:hAnsi="楷体" w:cs="楷体" w:hint="eastAsia"/>
          <w:sz w:val="24"/>
          <w:szCs w:val="24"/>
          <w:lang w:eastAsia="zh-CN"/>
        </w:rPr>
        <w:t>13613972907</w:t>
      </w:r>
      <w:r>
        <w:rPr>
          <w:rFonts w:ascii="楷体" w:eastAsia="楷体" w:hAnsi="楷体" w:cs="楷体" w:hint="eastAsia"/>
          <w:sz w:val="24"/>
          <w:szCs w:val="24"/>
          <w:lang w:eastAsia="zh-CN"/>
        </w:rPr>
        <w:t>|邮箱：</w:t>
      </w:r>
      <w:r w:rsidR="008346ED">
        <w:rPr>
          <w:rFonts w:ascii="楷体" w:eastAsia="楷体" w:hAnsi="楷体" w:cs="楷体" w:hint="eastAsia"/>
          <w:sz w:val="24"/>
          <w:szCs w:val="24"/>
          <w:lang w:eastAsia="zh-CN"/>
        </w:rPr>
        <w:t>13613972907</w:t>
      </w:r>
      <w:r w:rsidR="00063D35">
        <w:rPr>
          <w:rFonts w:ascii="楷体" w:eastAsia="楷体" w:hAnsi="楷体" w:cs="楷体" w:hint="eastAsia"/>
          <w:sz w:val="24"/>
          <w:szCs w:val="24"/>
          <w:lang w:eastAsia="zh-CN"/>
        </w:rPr>
        <w:t>@</w:t>
      </w:r>
      <w:r w:rsidR="00324436">
        <w:rPr>
          <w:rFonts w:ascii="楷体" w:eastAsia="楷体" w:hAnsi="楷体" w:cs="楷体" w:hint="eastAsia"/>
          <w:sz w:val="24"/>
          <w:szCs w:val="24"/>
          <w:lang w:eastAsia="zh-CN"/>
        </w:rPr>
        <w:t>163</w:t>
      </w:r>
      <w:r w:rsidR="00063D35">
        <w:rPr>
          <w:rFonts w:ascii="楷体" w:eastAsia="楷体" w:hAnsi="楷体" w:cs="楷体"/>
          <w:sz w:val="24"/>
          <w:szCs w:val="24"/>
          <w:lang w:eastAsia="zh-CN"/>
        </w:rPr>
        <w:t>.</w:t>
      </w:r>
      <w:r w:rsidR="008346ED">
        <w:rPr>
          <w:rFonts w:ascii="楷体" w:eastAsia="楷体" w:hAnsi="楷体" w:cs="楷体"/>
          <w:sz w:val="24"/>
          <w:szCs w:val="24"/>
          <w:lang w:eastAsia="zh-CN"/>
        </w:rPr>
        <w:t>com</w:t>
      </w:r>
    </w:p>
    <w:p w14:paraId="0C522EFC" w14:textId="3E5B5F94" w:rsidR="003C0335" w:rsidRDefault="00000000">
      <w:pPr>
        <w:pStyle w:val="a3"/>
        <w:rPr>
          <w:rFonts w:ascii="楷体" w:eastAsia="楷体" w:hAnsi="楷体" w:cs="楷体"/>
          <w:spacing w:val="2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spacing w:val="2"/>
          <w:sz w:val="24"/>
          <w:szCs w:val="24"/>
          <w:lang w:eastAsia="zh-CN"/>
        </w:rPr>
        <w:t>年龄：2</w:t>
      </w:r>
      <w:r w:rsidR="00280F5C">
        <w:rPr>
          <w:rFonts w:ascii="楷体" w:eastAsia="楷体" w:hAnsi="楷体" w:cs="楷体" w:hint="eastAsia"/>
          <w:spacing w:val="2"/>
          <w:sz w:val="24"/>
          <w:szCs w:val="24"/>
          <w:lang w:eastAsia="zh-CN"/>
        </w:rPr>
        <w:t>4</w:t>
      </w:r>
      <w:r>
        <w:rPr>
          <w:rFonts w:ascii="楷体" w:eastAsia="楷体" w:hAnsi="楷体" w:cs="楷体" w:hint="eastAsia"/>
          <w:spacing w:val="2"/>
          <w:sz w:val="24"/>
          <w:szCs w:val="24"/>
          <w:lang w:eastAsia="zh-CN"/>
        </w:rPr>
        <w:t>岁|性别：女|籍贯：河南省|常住地址：北京市</w:t>
      </w:r>
    </w:p>
    <w:tbl>
      <w:tblPr>
        <w:tblStyle w:val="TableNormal"/>
        <w:tblW w:w="5104" w:type="pct"/>
        <w:jc w:val="center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0294"/>
        <w:gridCol w:w="1071"/>
      </w:tblGrid>
      <w:tr w:rsidR="003C0335" w14:paraId="255AE76A" w14:textId="77777777">
        <w:trPr>
          <w:jc w:val="center"/>
        </w:trPr>
        <w:tc>
          <w:tcPr>
            <w:tcW w:w="11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E1327E" w14:textId="77777777" w:rsidR="003C0335" w:rsidRDefault="00000000">
            <w:pPr>
              <w:pStyle w:val="a3"/>
              <w:rPr>
                <w:rFonts w:ascii="楷体" w:eastAsia="楷体" w:hAnsi="楷体" w:cs="楷体"/>
                <w:b/>
                <w:bCs/>
                <w:spacing w:val="-9"/>
                <w:sz w:val="30"/>
                <w:szCs w:val="30"/>
                <w:lang w:eastAsia="zh-CN"/>
              </w:rPr>
            </w:pP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>教  育</w:t>
            </w:r>
            <w:proofErr w:type="gramEnd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 xml:space="preserve">  </w:t>
            </w: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>经  历</w:t>
            </w:r>
            <w:proofErr w:type="gramEnd"/>
          </w:p>
        </w:tc>
      </w:tr>
      <w:tr w:rsidR="003C0335" w14:paraId="2D0BACB3" w14:textId="77777777">
        <w:trPr>
          <w:trHeight w:val="1624"/>
          <w:jc w:val="center"/>
        </w:trPr>
        <w:tc>
          <w:tcPr>
            <w:tcW w:w="11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03"/>
              <w:gridCol w:w="4500"/>
              <w:gridCol w:w="2052"/>
            </w:tblGrid>
            <w:tr w:rsidR="003C0335" w14:paraId="0B201FBC" w14:textId="77777777">
              <w:tc>
                <w:tcPr>
                  <w:tcW w:w="4803" w:type="dxa"/>
                  <w:vAlign w:val="center"/>
                </w:tcPr>
                <w:p w14:paraId="2B6C869B" w14:textId="77777777" w:rsidR="003C0335" w:rsidRDefault="00000000">
                  <w:pPr>
                    <w:pStyle w:val="TableText"/>
                    <w:spacing w:before="24" w:line="213" w:lineRule="auto"/>
                    <w:rPr>
                      <w:rFonts w:ascii="Times New Roman" w:eastAsia="楷体" w:hAnsi="Times New Roman" w:cs="Times New Roman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sz w:val="28"/>
                      <w:szCs w:val="28"/>
                      <w:lang w:eastAsia="zh-CN"/>
                    </w:rPr>
                    <w:t>中国农业大学</w:t>
                  </w:r>
                  <w:r>
                    <w:rPr>
                      <w:rFonts w:ascii="Times New Roman" w:eastAsia="楷体" w:hAnsi="Times New Roman" w:cs="Times New Roman"/>
                      <w:sz w:val="28"/>
                      <w:szCs w:val="28"/>
                      <w:lang w:eastAsia="zh-CN"/>
                    </w:rPr>
                    <w:t>(</w:t>
                  </w:r>
                  <w:r>
                    <w:rPr>
                      <w:rFonts w:ascii="Times New Roman" w:eastAsia="楷体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zh-CN"/>
                    </w:rPr>
                    <w:t>985/211/</w:t>
                  </w:r>
                  <w:r>
                    <w:rPr>
                      <w:rFonts w:ascii="Times New Roman" w:eastAsia="楷体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zh-CN"/>
                    </w:rPr>
                    <w:t>双一流</w:t>
                  </w:r>
                  <w:r>
                    <w:rPr>
                      <w:rFonts w:ascii="Times New Roman" w:eastAsia="楷体" w:hAnsi="Times New Roman" w:cs="Times New Roman"/>
                      <w:sz w:val="28"/>
                      <w:szCs w:val="28"/>
                      <w:lang w:eastAsia="zh-CN"/>
                    </w:rPr>
                    <w:t>)(</w:t>
                  </w:r>
                  <w:r>
                    <w:rPr>
                      <w:rFonts w:ascii="Times New Roman" w:eastAsia="楷体" w:hAnsi="Times New Roman" w:cs="Times New Roman"/>
                      <w:b/>
                      <w:bCs/>
                      <w:sz w:val="28"/>
                      <w:szCs w:val="28"/>
                      <w:lang w:eastAsia="zh-CN"/>
                    </w:rPr>
                    <w:t>硕士</w:t>
                  </w:r>
                  <w:r>
                    <w:rPr>
                      <w:rFonts w:ascii="Times New Roman" w:eastAsia="楷体" w:hAnsi="Times New Roman" w:cs="Times New Roman"/>
                      <w:sz w:val="28"/>
                      <w:szCs w:val="28"/>
                      <w:lang w:eastAsia="zh-CN"/>
                    </w:rPr>
                    <w:t>)</w:t>
                  </w:r>
                </w:p>
              </w:tc>
              <w:tc>
                <w:tcPr>
                  <w:tcW w:w="4500" w:type="dxa"/>
                  <w:vAlign w:val="center"/>
                </w:tcPr>
                <w:p w14:paraId="7D74AB84" w14:textId="77777777" w:rsidR="003C0335" w:rsidRDefault="00000000">
                  <w:pPr>
                    <w:pStyle w:val="TableText"/>
                    <w:spacing w:before="24" w:line="213" w:lineRule="auto"/>
                    <w:ind w:firstLineChars="100" w:firstLine="280"/>
                    <w:rPr>
                      <w:rFonts w:ascii="Times New Roman" w:eastAsia="楷体" w:hAnsi="Times New Roman" w:cs="Times New Roman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sz w:val="28"/>
                      <w:szCs w:val="28"/>
                      <w:lang w:eastAsia="zh-CN"/>
                    </w:rPr>
                    <w:t>计算机科学与技术</w:t>
                  </w:r>
                  <w:r>
                    <w:rPr>
                      <w:rFonts w:ascii="Times New Roman" w:eastAsia="楷体" w:hAnsi="Times New Roman" w:cs="Times New Roman" w:hint="eastAsia"/>
                      <w:sz w:val="28"/>
                      <w:szCs w:val="28"/>
                      <w:lang w:eastAsia="zh-CN"/>
                    </w:rPr>
                    <w:t xml:space="preserve">   </w:t>
                  </w:r>
                  <w:r>
                    <w:rPr>
                      <w:rFonts w:ascii="楷体" w:eastAsia="楷体" w:hAnsi="楷体" w:cs="楷体" w:hint="eastAsia"/>
                      <w:sz w:val="28"/>
                      <w:szCs w:val="28"/>
                      <w:lang w:eastAsia="zh-CN"/>
                    </w:rPr>
                    <w:t>专业前 10%</w:t>
                  </w:r>
                </w:p>
              </w:tc>
              <w:tc>
                <w:tcPr>
                  <w:tcW w:w="2052" w:type="dxa"/>
                  <w:vAlign w:val="center"/>
                </w:tcPr>
                <w:p w14:paraId="7FE4E488" w14:textId="77777777" w:rsidR="003C0335" w:rsidRDefault="00000000">
                  <w:pPr>
                    <w:jc w:val="right"/>
                    <w:rPr>
                      <w:rFonts w:ascii="Times New Roman" w:eastAsia="楷体" w:hAnsi="Times New Roman" w:cs="Times New Roman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sz w:val="24"/>
                      <w:szCs w:val="24"/>
                      <w:lang w:eastAsia="zh-CN"/>
                    </w:rPr>
                    <w:t>2024.09-2027.06</w:t>
                  </w:r>
                </w:p>
              </w:tc>
            </w:tr>
          </w:tbl>
          <w:p w14:paraId="6A6E192E" w14:textId="77777777" w:rsidR="003C0335" w:rsidRDefault="00000000">
            <w:pPr>
              <w:numPr>
                <w:ilvl w:val="0"/>
                <w:numId w:val="1"/>
              </w:numP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  <w:t>科研与竞赛：</w:t>
            </w:r>
          </w:p>
          <w:p w14:paraId="1CC8E828" w14:textId="77777777" w:rsidR="003C0335" w:rsidRDefault="00000000">
            <w:pPr>
              <w:numPr>
                <w:ilvl w:val="0"/>
                <w:numId w:val="1"/>
              </w:numP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  <w:t>发表英文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SCI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论文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篇、</w:t>
            </w:r>
            <w: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  <w:t>获得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软件著作权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*1</w:t>
            </w:r>
            <w: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  <w:t>、获校级奖学金、中国农业大学优秀研究生（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前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3%</w:t>
            </w:r>
            <w: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  <w:t>）、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国家级</w:t>
            </w:r>
            <w: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  <w:t>大学生创新创业项目负责人、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CET-6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、</w:t>
            </w:r>
          </w:p>
          <w:p w14:paraId="627F1654" w14:textId="77777777" w:rsidR="003C0335" w:rsidRDefault="00000000">
            <w:pPr>
              <w:numPr>
                <w:ilvl w:val="0"/>
                <w:numId w:val="1"/>
              </w:numPr>
              <w:rPr>
                <w:rFonts w:ascii="楷体" w:eastAsia="楷体" w:hAnsi="楷体" w:cs="楷体"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  <w:t>美国数学建模竞赛国际一等奖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(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全球前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7%)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4"/>
                <w:szCs w:val="24"/>
                <w:lang w:eastAsia="zh-CN"/>
              </w:rPr>
              <w:t>全国大学生数学建模竞赛二等奖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(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前</w:t>
            </w:r>
            <w:r>
              <w:rPr>
                <w:rFonts w:ascii="Times New Roman" w:eastAsia="楷体" w:hAnsi="Times New Roman" w:cs="Times New Roman"/>
                <w:b/>
                <w:bCs/>
                <w:sz w:val="24"/>
                <w:szCs w:val="24"/>
                <w:lang w:eastAsia="zh-CN"/>
              </w:rPr>
              <w:t>30%)</w:t>
            </w:r>
          </w:p>
          <w:tbl>
            <w:tblPr>
              <w:tblStyle w:val="a7"/>
              <w:tblW w:w="0" w:type="auto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74"/>
              <w:gridCol w:w="4470"/>
              <w:gridCol w:w="2116"/>
            </w:tblGrid>
            <w:tr w:rsidR="003C0335" w14:paraId="5B5339CF" w14:textId="77777777">
              <w:tc>
                <w:tcPr>
                  <w:tcW w:w="4774" w:type="dxa"/>
                  <w:vAlign w:val="center"/>
                </w:tcPr>
                <w:p w14:paraId="40887F83" w14:textId="77777777" w:rsidR="003C0335" w:rsidRDefault="00000000">
                  <w:pPr>
                    <w:rPr>
                      <w:rFonts w:ascii="楷体" w:eastAsia="楷体" w:hAnsi="楷体" w:cs="楷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sz w:val="28"/>
                      <w:szCs w:val="28"/>
                      <w:lang w:eastAsia="zh-CN"/>
                    </w:rPr>
                    <w:t>河南财经政法大学(本科)</w:t>
                  </w:r>
                </w:p>
              </w:tc>
              <w:tc>
                <w:tcPr>
                  <w:tcW w:w="4470" w:type="dxa"/>
                  <w:vAlign w:val="center"/>
                </w:tcPr>
                <w:p w14:paraId="4F90AD1D" w14:textId="77777777" w:rsidR="003C0335" w:rsidRDefault="00000000">
                  <w:pPr>
                    <w:jc w:val="center"/>
                    <w:rPr>
                      <w:rFonts w:ascii="楷体" w:eastAsia="楷体" w:hAnsi="楷体" w:cs="楷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sz w:val="28"/>
                      <w:szCs w:val="28"/>
                      <w:lang w:eastAsia="zh-CN"/>
                    </w:rPr>
                    <w:t>软件工程      专业前    7%</w:t>
                  </w:r>
                </w:p>
              </w:tc>
              <w:tc>
                <w:tcPr>
                  <w:tcW w:w="2116" w:type="dxa"/>
                  <w:vAlign w:val="center"/>
                </w:tcPr>
                <w:p w14:paraId="7C4E1A48" w14:textId="77777777" w:rsidR="003C0335" w:rsidRDefault="00000000">
                  <w:pPr>
                    <w:jc w:val="right"/>
                    <w:rPr>
                      <w:rFonts w:ascii="楷体" w:eastAsia="楷体" w:hAnsi="楷体" w:cs="楷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sz w:val="24"/>
                      <w:szCs w:val="24"/>
                      <w:lang w:eastAsia="zh-CN"/>
                    </w:rPr>
                    <w:t>2020.09-2024.06</w:t>
                  </w:r>
                </w:p>
              </w:tc>
            </w:tr>
          </w:tbl>
          <w:p w14:paraId="22DDAB91" w14:textId="77777777" w:rsidR="003C0335" w:rsidRDefault="00000000">
            <w:pPr>
              <w:pStyle w:val="a3"/>
              <w:spacing w:before="56" w:line="181" w:lineRule="auto"/>
              <w:rPr>
                <w:lang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  <w:lang w:eastAsia="zh-CN"/>
              </w:rPr>
              <w:t>实  习  经  历</w:t>
            </w:r>
          </w:p>
        </w:tc>
      </w:tr>
      <w:tr w:rsidR="003C0335" w14:paraId="7F2F30F6" w14:textId="77777777">
        <w:trPr>
          <w:trHeight w:val="2739"/>
          <w:jc w:val="center"/>
        </w:trPr>
        <w:tc>
          <w:tcPr>
            <w:tcW w:w="113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Ind w:w="5" w:type="dxa"/>
              <w:tblBorders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29"/>
              <w:gridCol w:w="8016"/>
              <w:gridCol w:w="2110"/>
            </w:tblGrid>
            <w:tr w:rsidR="003C0335" w14:paraId="47068215" w14:textId="77777777">
              <w:trPr>
                <w:trHeight w:val="966"/>
              </w:trPr>
              <w:tc>
                <w:tcPr>
                  <w:tcW w:w="1229" w:type="dxa"/>
                  <w:vAlign w:val="center"/>
                </w:tcPr>
                <w:p w14:paraId="33ED0C65" w14:textId="77777777" w:rsidR="003C0335" w:rsidRDefault="00000000">
                  <w:pPr>
                    <w:pStyle w:val="TableText"/>
                    <w:spacing w:before="30" w:line="232" w:lineRule="auto"/>
                    <w:jc w:val="center"/>
                    <w:rPr>
                      <w:rFonts w:ascii="宋体" w:eastAsia="宋体" w:hAnsi="宋体" w:cs="宋体"/>
                      <w:spacing w:val="1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b/>
                      <w:bCs/>
                      <w:noProof/>
                      <w:spacing w:val="-4"/>
                      <w:sz w:val="28"/>
                      <w:szCs w:val="28"/>
                      <w:lang w:eastAsia="zh-CN"/>
                    </w:rPr>
                    <w:drawing>
                      <wp:inline distT="0" distB="0" distL="114300" distR="114300" wp14:anchorId="29103892" wp14:editId="6E570DA1">
                        <wp:extent cx="585470" cy="565150"/>
                        <wp:effectExtent l="0" t="0" r="5080" b="6350"/>
                        <wp:docPr id="2" name="图片 2" descr="美团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 descr="美团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rcRect r="624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547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016" w:type="dxa"/>
                  <w:vAlign w:val="center"/>
                </w:tcPr>
                <w:p w14:paraId="28014F77" w14:textId="77777777" w:rsidR="003C0335" w:rsidRDefault="00000000">
                  <w:pPr>
                    <w:pStyle w:val="TableText"/>
                    <w:spacing w:before="30" w:line="232" w:lineRule="auto"/>
                    <w:jc w:val="center"/>
                    <w:rPr>
                      <w:rFonts w:ascii="楷体" w:eastAsia="楷体" w:hAnsi="楷体" w:cs="楷体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  <w:t xml:space="preserve">    北京三快在线科技有限公司</w:t>
                  </w:r>
                </w:p>
                <w:p w14:paraId="55525ABA" w14:textId="77777777" w:rsidR="003C0335" w:rsidRDefault="00000000">
                  <w:pPr>
                    <w:pStyle w:val="TableText"/>
                    <w:spacing w:before="30" w:line="232" w:lineRule="auto"/>
                    <w:jc w:val="center"/>
                    <w:rPr>
                      <w:rFonts w:ascii="楷体" w:eastAsia="楷体" w:hAnsi="楷体" w:cs="楷体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  <w:t>(</w:t>
                  </w:r>
                  <w:r>
                    <w:rPr>
                      <w:rFonts w:ascii="楷体" w:eastAsia="楷体" w:hAnsi="楷体" w:cs="楷体" w:hint="eastAsia"/>
                      <w:spacing w:val="-5"/>
                      <w:sz w:val="28"/>
                      <w:szCs w:val="28"/>
                      <w:lang w:eastAsia="zh-CN"/>
                    </w:rPr>
                    <w:t>美团充电宝设备运营与异常治理平台-后端研发实习生</w:t>
                  </w:r>
                  <w:r>
                    <w:rPr>
                      <w:rFonts w:ascii="楷体" w:eastAsia="楷体" w:hAnsi="楷体" w:cs="楷体" w:hint="eastAsia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  <w:t>)</w:t>
                  </w:r>
                </w:p>
                <w:p w14:paraId="536F6AE2" w14:textId="77777777" w:rsidR="003C0335" w:rsidRDefault="003C0335">
                  <w:pPr>
                    <w:pStyle w:val="TableText"/>
                    <w:spacing w:before="30" w:line="232" w:lineRule="auto"/>
                    <w:jc w:val="center"/>
                    <w:rPr>
                      <w:rFonts w:ascii="宋体" w:eastAsia="宋体" w:hAnsi="宋体" w:cs="宋体"/>
                      <w:spacing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2110" w:type="dxa"/>
                  <w:vAlign w:val="center"/>
                </w:tcPr>
                <w:p w14:paraId="74644DB8" w14:textId="77777777" w:rsidR="003C0335" w:rsidRDefault="00000000">
                  <w:pPr>
                    <w:jc w:val="right"/>
                    <w:rPr>
                      <w:rFonts w:ascii="Times New Roman" w:eastAsia="宋体" w:hAnsi="Times New Roman" w:cs="Times New Roman"/>
                      <w:spacing w:val="1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sz w:val="24"/>
                      <w:szCs w:val="24"/>
                      <w:lang w:eastAsia="zh-CN"/>
                    </w:rPr>
                    <w:t>202</w:t>
                  </w:r>
                  <w:r>
                    <w:rPr>
                      <w:rFonts w:ascii="Times New Roman" w:eastAsia="楷体" w:hAnsi="Times New Roman" w:cs="Times New Roman" w:hint="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="Times New Roman" w:eastAsia="楷体" w:hAnsi="Times New Roman" w:cs="Times New Roman"/>
                      <w:sz w:val="24"/>
                      <w:szCs w:val="24"/>
                      <w:lang w:eastAsia="zh-CN"/>
                    </w:rPr>
                    <w:t>.0</w:t>
                  </w:r>
                  <w:r>
                    <w:rPr>
                      <w:rFonts w:ascii="Times New Roman" w:eastAsia="楷体" w:hAnsi="Times New Roman" w:cs="Times New Roman" w:hint="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="Times New Roman" w:eastAsia="楷体" w:hAnsi="Times New Roman" w:cs="Times New Roman"/>
                      <w:sz w:val="24"/>
                      <w:szCs w:val="24"/>
                      <w:lang w:eastAsia="zh-CN"/>
                    </w:rPr>
                    <w:t>-202</w:t>
                  </w:r>
                  <w:r>
                    <w:rPr>
                      <w:rFonts w:ascii="Times New Roman" w:eastAsia="楷体" w:hAnsi="Times New Roman" w:cs="Times New Roman" w:hint="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="Times New Roman" w:eastAsia="楷体" w:hAnsi="Times New Roman" w:cs="Times New Roman"/>
                      <w:sz w:val="24"/>
                      <w:szCs w:val="24"/>
                      <w:lang w:eastAsia="zh-CN"/>
                    </w:rPr>
                    <w:t>.0</w:t>
                  </w:r>
                  <w:r>
                    <w:rPr>
                      <w:rFonts w:ascii="Times New Roman" w:eastAsia="楷体" w:hAnsi="Times New Roman" w:cs="Times New Roman" w:hint="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</w:tr>
          </w:tbl>
          <w:p w14:paraId="5FB92B3B" w14:textId="77777777" w:rsidR="003C0335" w:rsidRDefault="00000000">
            <w:pPr>
              <w:pStyle w:val="TableText"/>
              <w:spacing w:before="30" w:line="232" w:lineRule="auto"/>
              <w:rPr>
                <w:rFonts w:ascii="宋体" w:eastAsia="宋体" w:hAnsi="宋体" w:cs="宋体"/>
                <w:spacing w:val="1"/>
                <w:sz w:val="28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1"/>
                <w:sz w:val="28"/>
                <w:szCs w:val="28"/>
                <w:lang w:eastAsia="zh-CN"/>
              </w:rPr>
              <w:t>我的职责：</w:t>
            </w:r>
          </w:p>
          <w:p w14:paraId="5DBC5AD6" w14:textId="77777777" w:rsidR="003C0335" w:rsidRDefault="00000000">
            <w:pPr>
              <w:pStyle w:val="TableText"/>
              <w:spacing w:before="30" w:line="233" w:lineRule="auto"/>
              <w:ind w:firstLineChars="100" w:firstLine="280"/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负责充电宝运营侧设备异常治理与巡检能力建设，围绕弱网场景下设备离线误报、异常工单无法及时闭环以及人工巡检成本较高等问题，参与存量业务规则优化及运营工具建设。</w:t>
            </w:r>
          </w:p>
          <w:p w14:paraId="1DF5ACDE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 w:afterAutospacing="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设备异常误报治理：基于线上心跳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Trace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与设备事件日志排查弱网场景下状态频繁翻转问题，定位单次心跳超时即判离线导致的误报；参与将判定逻辑调整为连续失联窗口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+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恢复防抖，并通过历史事件回放验证阈值，最终同设备重复异常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下降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58%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，离线误报率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降低约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21%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。</w:t>
            </w:r>
          </w:p>
          <w:p w14:paraId="74F5946A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 w:afterAutospacing="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异常工单自动闭环：针对设备恢复后异常工单长期停留在待处理状态的问题，梳理设备状态事件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→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异常状态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→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工单状态流转关系，补充恢复事件监听、延迟确认与二次状态校验逻辑，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使约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46%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的设备异常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可自动完成闭环，减少人工确认操作。</w:t>
            </w:r>
          </w:p>
          <w:p w14:paraId="0C4BA990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 w:afterAutospacing="0"/>
              <w:rPr>
                <w:rFonts w:ascii="Times New Roman" w:eastAsia="楷体" w:hAnsi="Times New Roman"/>
                <w:b/>
                <w:bCs/>
                <w:spacing w:val="-4"/>
                <w:sz w:val="28"/>
                <w:szCs w:val="28"/>
              </w:rPr>
            </w:pP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DeviceOps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自动巡检：参与设备异常巡检任务开发，将长时间无心跳、状态不一致等人工排查规则沉淀为可执行巡检规则，并实现分片扫描、失败重试与结果记录；单轮巡检由约</w:t>
            </w:r>
            <w:r>
              <w:rPr>
                <w:rFonts w:ascii="Times New Roman" w:eastAsia="楷体" w:hAnsi="Times New Roman"/>
                <w:sz w:val="28"/>
                <w:szCs w:val="28"/>
              </w:rPr>
              <w:t xml:space="preserve"> 2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小时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缩短至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20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分钟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以内，人工巡检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工作量下降约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40%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。</w:t>
            </w:r>
          </w:p>
          <w:tbl>
            <w:tblPr>
              <w:tblStyle w:val="a7"/>
              <w:tblW w:w="0" w:type="auto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34"/>
              <w:gridCol w:w="6954"/>
              <w:gridCol w:w="2067"/>
            </w:tblGrid>
            <w:tr w:rsidR="003C0335" w14:paraId="1955B950" w14:textId="77777777">
              <w:trPr>
                <w:trHeight w:val="973"/>
              </w:trPr>
              <w:tc>
                <w:tcPr>
                  <w:tcW w:w="2334" w:type="dxa"/>
                  <w:vAlign w:val="center"/>
                </w:tcPr>
                <w:p w14:paraId="4DB4A0F3" w14:textId="77777777" w:rsidR="003C0335" w:rsidRDefault="00000000">
                  <w:pPr>
                    <w:pStyle w:val="TableText"/>
                    <w:spacing w:before="30" w:line="232" w:lineRule="auto"/>
                    <w:jc w:val="center"/>
                    <w:rPr>
                      <w:rFonts w:ascii="楷体" w:eastAsia="楷体" w:hAnsi="楷体" w:cs="楷体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b/>
                      <w:bCs/>
                      <w:noProof/>
                      <w:spacing w:val="-4"/>
                      <w:sz w:val="28"/>
                      <w:szCs w:val="28"/>
                      <w:lang w:eastAsia="zh-CN"/>
                    </w:rPr>
                    <w:drawing>
                      <wp:inline distT="0" distB="0" distL="114300" distR="114300" wp14:anchorId="1CB2DC77" wp14:editId="14C08831">
                        <wp:extent cx="1344930" cy="719455"/>
                        <wp:effectExtent l="0" t="0" r="0" b="0"/>
                        <wp:docPr id="3" name="图片 3" descr="cyt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cyt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rcRect l="18908" t="27280" r="17527" b="274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4930" cy="7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54" w:type="dxa"/>
                  <w:vAlign w:val="center"/>
                </w:tcPr>
                <w:p w14:paraId="258F677D" w14:textId="77777777" w:rsidR="003C0335" w:rsidRDefault="00000000">
                  <w:pPr>
                    <w:pStyle w:val="TableText"/>
                    <w:spacing w:before="30" w:line="232" w:lineRule="auto"/>
                    <w:jc w:val="center"/>
                    <w:rPr>
                      <w:rFonts w:ascii="楷体" w:eastAsia="楷体" w:hAnsi="楷体" w:cs="楷体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  <w:t>中青旅控股股份有限公司(央企)</w:t>
                  </w:r>
                </w:p>
                <w:p w14:paraId="0981FEC1" w14:textId="77777777" w:rsidR="003C0335" w:rsidRDefault="00000000">
                  <w:pPr>
                    <w:pStyle w:val="TableText"/>
                    <w:spacing w:before="30" w:line="232" w:lineRule="auto"/>
                    <w:jc w:val="center"/>
                    <w:rPr>
                      <w:rFonts w:ascii="楷体" w:eastAsia="楷体" w:hAnsi="楷体" w:cs="楷体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  <w:t>(</w:t>
                  </w:r>
                  <w:r>
                    <w:rPr>
                      <w:rFonts w:ascii="楷体" w:eastAsia="楷体" w:hAnsi="楷体" w:cs="楷体" w:hint="eastAsia"/>
                      <w:spacing w:val="-5"/>
                      <w:sz w:val="28"/>
                      <w:szCs w:val="28"/>
                      <w:lang w:eastAsia="zh-CN"/>
                    </w:rPr>
                    <w:t>科技创新部-后端/AI应用研发实习生)</w:t>
                  </w:r>
                </w:p>
              </w:tc>
              <w:tc>
                <w:tcPr>
                  <w:tcW w:w="2067" w:type="dxa"/>
                  <w:vAlign w:val="center"/>
                </w:tcPr>
                <w:p w14:paraId="5B16EB82" w14:textId="77777777" w:rsidR="003C0335" w:rsidRDefault="00000000">
                  <w:pPr>
                    <w:pStyle w:val="TableText"/>
                    <w:spacing w:before="30" w:line="232" w:lineRule="auto"/>
                    <w:jc w:val="right"/>
                    <w:rPr>
                      <w:rFonts w:ascii="楷体" w:eastAsia="楷体" w:hAnsi="楷体" w:cs="楷体"/>
                      <w:b/>
                      <w:bCs/>
                      <w:spacing w:val="-4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2025.0</w:t>
                  </w:r>
                  <w:r>
                    <w:rPr>
                      <w:rFonts w:ascii="Times New Roman" w:eastAsia="楷体" w:hAnsi="Times New Roman" w:cs="Times New Roman" w:hint="eastAsia"/>
                      <w:spacing w:val="1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-2025.0</w:t>
                  </w:r>
                  <w:r>
                    <w:rPr>
                      <w:rFonts w:ascii="Times New Roman" w:eastAsia="楷体" w:hAnsi="Times New Roman" w:cs="Times New Roman" w:hint="eastAsia"/>
                      <w:spacing w:val="1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</w:tr>
          </w:tbl>
          <w:p w14:paraId="08B2F8CC" w14:textId="77777777" w:rsidR="003C0335" w:rsidRDefault="00000000">
            <w:pPr>
              <w:pStyle w:val="TableText"/>
              <w:spacing w:before="30" w:line="232" w:lineRule="auto"/>
              <w:rPr>
                <w:rFonts w:ascii="楷体" w:eastAsia="楷体" w:hAnsi="楷体" w:cs="楷体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1"/>
                <w:sz w:val="28"/>
                <w:szCs w:val="28"/>
                <w:lang w:eastAsia="zh-CN"/>
              </w:rPr>
              <w:t>我的职责：</w:t>
            </w:r>
          </w:p>
          <w:p w14:paraId="54FF6F91" w14:textId="77777777" w:rsidR="003C0335" w:rsidRDefault="00000000">
            <w:pPr>
              <w:pStyle w:val="TableText"/>
              <w:spacing w:before="30" w:line="233" w:lineRule="auto"/>
              <w:ind w:firstLineChars="100" w:firstLine="280"/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围绕集团经营分析与智慧文旅问答场景，开展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Text-to-SQL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RAG 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检索及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Agent 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工具调用链路优化，重点解决指标理解偏差、知识召回错误与生成结果可信度问题。</w:t>
            </w:r>
          </w:p>
          <w:p w14:paraId="6667F620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经营分析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Copilot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：基于真实经营问数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Badcase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排查</w:t>
            </w:r>
            <w:r>
              <w:rPr>
                <w:rFonts w:ascii="Times New Roman" w:eastAsia="楷体" w:hAnsi="Times New Roman"/>
                <w:sz w:val="28"/>
                <w:szCs w:val="28"/>
              </w:rPr>
              <w:t xml:space="preserve"> Text-to-SQL 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错误，定位回款额、预算完成率、应收余额等问题中的指标误映射、组织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/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期间解析遗漏及字段幻觉；参与将生成链路拆分为指标解析、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QueryPlan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与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SQL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构建，并增加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Metadata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匹配及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AST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校验。基于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218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条典型问数回归验证，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SQL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可执行率由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76.1%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提升至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89.4%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（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+13.3pp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）。</w:t>
            </w:r>
          </w:p>
          <w:p w14:paraId="3D5A0B68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集团指标语义治理：针对景区、酒店、旅行服务等系统存在同名指标口径不同、同义指标字段不一致的问题，参与梳理指标定义、计算口径及来源字段，建立业务别名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→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标准指标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→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物理字段的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Metadata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映射；对存在多口径的问题增加指标消歧与澄清机制，累计沉淀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126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个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核心指标、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247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组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字段及别名映射。</w:t>
            </w:r>
          </w:p>
          <w:p w14:paraId="42747032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lastRenderedPageBreak/>
              <w:t>智慧文旅</w:t>
            </w:r>
            <w:r>
              <w:rPr>
                <w:rFonts w:ascii="Times New Roman" w:eastAsia="楷体" w:hAnsi="Times New Roman"/>
                <w:sz w:val="28"/>
                <w:szCs w:val="28"/>
              </w:rPr>
              <w:t xml:space="preserve"> RAG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：基于线上咨询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Badcase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定位跨景区串召、过期政策误召回及长文档关键条件丢失问题，在向量检索基础上增加景区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ID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、生效时间等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MetadataFilter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，并采用父子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Chunk+Rerank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优化政策文档召回；在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326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条真实咨询问题集上，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Top-5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知识命中率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由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80.4%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提升至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90.2%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（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+9.8pp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）。</w:t>
            </w:r>
          </w:p>
          <w:p w14:paraId="0800F8B9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/>
              <w:rPr>
                <w:rFonts w:ascii="楷体" w:eastAsia="楷体" w:hAnsi="楷体" w:cs="楷体"/>
                <w:sz w:val="28"/>
                <w:szCs w:val="28"/>
              </w:rPr>
            </w:pP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AIBadcase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回归评测：围绕线上问答错误建立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Badcase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分类，重点覆盖无知识命中、过期政策、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Tool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参数错误及无依据生成等问题，并构建固定回归集验证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Retrieval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、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Prompt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与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ToolCalling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改动；累计分析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137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条典型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Badcase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、完成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7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轮策略迭代，核心问题端到端正确率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由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78.6%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提升至</w:t>
            </w:r>
            <w:r>
              <w:rPr>
                <w:rFonts w:ascii="Times New Roman" w:eastAsia="楷体" w:hAnsi="Times New Roman"/>
                <w:b/>
                <w:bCs/>
                <w:sz w:val="28"/>
                <w:szCs w:val="28"/>
              </w:rPr>
              <w:t>87.3%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（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+8.7pp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）。</w:t>
            </w:r>
          </w:p>
          <w:p w14:paraId="28527A6B" w14:textId="77777777" w:rsidR="003C0335" w:rsidRDefault="00000000">
            <w:pPr>
              <w:pStyle w:val="a3"/>
              <w:spacing w:before="56" w:line="181" w:lineRule="auto"/>
              <w:ind w:left="27"/>
            </w:pP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>项  目</w:t>
            </w:r>
            <w:proofErr w:type="gramEnd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 xml:space="preserve">  </w:t>
            </w: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>经  历</w:t>
            </w:r>
            <w:proofErr w:type="gramEnd"/>
          </w:p>
        </w:tc>
      </w:tr>
      <w:tr w:rsidR="003C0335" w14:paraId="763131CA" w14:textId="77777777">
        <w:trPr>
          <w:trHeight w:val="90"/>
          <w:jc w:val="center"/>
        </w:trPr>
        <w:tc>
          <w:tcPr>
            <w:tcW w:w="113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Ind w:w="5" w:type="dxa"/>
              <w:tblBorders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04"/>
              <w:gridCol w:w="2051"/>
            </w:tblGrid>
            <w:tr w:rsidR="003C0335" w14:paraId="0861C905" w14:textId="77777777">
              <w:tc>
                <w:tcPr>
                  <w:tcW w:w="9304" w:type="dxa"/>
                  <w:vAlign w:val="center"/>
                </w:tcPr>
                <w:p w14:paraId="50764241" w14:textId="77777777" w:rsidR="003C0335" w:rsidRDefault="00000000">
                  <w:pPr>
                    <w:pStyle w:val="TableText"/>
                    <w:spacing w:before="69" w:line="234" w:lineRule="auto"/>
                    <w:rPr>
                      <w:rFonts w:ascii="楷体" w:eastAsia="楷体" w:hAnsi="楷体" w:cs="楷体"/>
                      <w:b/>
                      <w:bCs/>
                      <w:spacing w:val="-3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楷体" w:eastAsia="楷体" w:hAnsi="楷体" w:cs="楷体" w:hint="eastAsia"/>
                      <w:b/>
                      <w:bCs/>
                      <w:spacing w:val="-3"/>
                      <w:sz w:val="28"/>
                      <w:szCs w:val="28"/>
                      <w:lang w:eastAsia="zh-CN"/>
                    </w:rPr>
                    <w:lastRenderedPageBreak/>
                    <w:t>神农大模型平台(北京市农林科学院）</w:t>
                  </w:r>
                </w:p>
              </w:tc>
              <w:tc>
                <w:tcPr>
                  <w:tcW w:w="2051" w:type="dxa"/>
                  <w:vAlign w:val="center"/>
                </w:tcPr>
                <w:p w14:paraId="63D89F3D" w14:textId="77777777" w:rsidR="003C0335" w:rsidRDefault="00000000">
                  <w:pPr>
                    <w:pStyle w:val="TableText"/>
                    <w:spacing w:before="69" w:line="234" w:lineRule="auto"/>
                    <w:jc w:val="right"/>
                    <w:rPr>
                      <w:rFonts w:ascii="楷体" w:eastAsia="楷体" w:hAnsi="楷体" w:cs="楷体"/>
                      <w:b/>
                      <w:bCs/>
                      <w:spacing w:val="-3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202</w:t>
                  </w:r>
                  <w:r>
                    <w:rPr>
                      <w:rFonts w:ascii="Times New Roman" w:eastAsia="楷体" w:hAnsi="Times New Roman" w:cs="Times New Roman" w:hint="eastAsia"/>
                      <w:spacing w:val="1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.</w:t>
                  </w:r>
                  <w:r>
                    <w:rPr>
                      <w:rFonts w:ascii="Times New Roman" w:eastAsia="楷体" w:hAnsi="Times New Roman" w:cs="Times New Roman" w:hint="eastAsia"/>
                      <w:spacing w:val="1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-2025.08</w:t>
                  </w:r>
                </w:p>
              </w:tc>
            </w:tr>
          </w:tbl>
          <w:p w14:paraId="2A6980D6" w14:textId="77777777" w:rsidR="003C0335" w:rsidRDefault="00000000">
            <w:pPr>
              <w:pStyle w:val="a6"/>
              <w:spacing w:beforeAutospacing="0" w:afterLines="50" w:after="120" w:afterAutospacing="0"/>
              <w:rPr>
                <w:rFonts w:ascii="Times New Roman" w:hAnsi="Times New Roman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技术栈：</w:t>
            </w:r>
            <w:r>
              <w:rPr>
                <w:rFonts w:ascii="Times New Roman" w:hAnsi="Times New Roman"/>
              </w:rPr>
              <w:t>Python</w:t>
            </w:r>
            <w:r>
              <w:rPr>
                <w:rFonts w:ascii="Times New Roman" w:hAnsi="Times New Roman"/>
              </w:rPr>
              <w:t>、</w:t>
            </w:r>
            <w:proofErr w:type="spellStart"/>
            <w:r>
              <w:rPr>
                <w:rFonts w:ascii="Times New Roman" w:hAnsi="Times New Roman"/>
              </w:rPr>
              <w:t>FastAPI</w:t>
            </w:r>
            <w:proofErr w:type="spellEnd"/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Starlette</w:t>
            </w:r>
            <w:r>
              <w:rPr>
                <w:rFonts w:ascii="Times New Roman" w:hAnsi="Times New Roman"/>
              </w:rPr>
              <w:t>、</w:t>
            </w:r>
            <w:proofErr w:type="spellStart"/>
            <w:r>
              <w:rPr>
                <w:rFonts w:ascii="Times New Roman" w:hAnsi="Times New Roman"/>
              </w:rPr>
              <w:t>Uvicorn</w:t>
            </w:r>
            <w:proofErr w:type="spellEnd"/>
            <w:r>
              <w:rPr>
                <w:rFonts w:ascii="Times New Roman" w:hAnsi="Times New Roman"/>
              </w:rPr>
              <w:t>、</w:t>
            </w:r>
            <w:proofErr w:type="spellStart"/>
            <w:r>
              <w:rPr>
                <w:rFonts w:ascii="Times New Roman" w:hAnsi="Times New Roman"/>
              </w:rPr>
              <w:t>LangGraph</w:t>
            </w:r>
            <w:proofErr w:type="spellEnd"/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Milvus</w:t>
            </w:r>
            <w:r>
              <w:rPr>
                <w:rFonts w:ascii="Times New Roman" w:hAnsi="Times New Roman"/>
              </w:rPr>
              <w:t>、</w:t>
            </w:r>
            <w:proofErr w:type="spellStart"/>
            <w:r>
              <w:rPr>
                <w:rFonts w:ascii="Times New Roman" w:hAnsi="Times New Roman"/>
              </w:rPr>
              <w:t>jieba</w:t>
            </w:r>
            <w:proofErr w:type="spellEnd"/>
            <w:r>
              <w:rPr>
                <w:rFonts w:ascii="Times New Roman" w:hAnsi="Times New Roman"/>
              </w:rPr>
              <w:t>、</w:t>
            </w:r>
            <w:proofErr w:type="spellStart"/>
            <w:r>
              <w:rPr>
                <w:rFonts w:ascii="Times New Roman" w:hAnsi="Times New Roman"/>
              </w:rPr>
              <w:t>asyncio</w:t>
            </w:r>
            <w:proofErr w:type="spellEnd"/>
            <w:r>
              <w:rPr>
                <w:rFonts w:ascii="Times New Roman" w:hAnsi="Times New Roman"/>
              </w:rPr>
              <w:t>、</w:t>
            </w:r>
            <w:proofErr w:type="spellStart"/>
            <w:r>
              <w:rPr>
                <w:rFonts w:ascii="Times New Roman" w:hAnsi="Times New Roman"/>
              </w:rPr>
              <w:t>anyio</w:t>
            </w:r>
            <w:proofErr w:type="spellEnd"/>
          </w:p>
          <w:p w14:paraId="2C80582D" w14:textId="77777777" w:rsidR="003C0335" w:rsidRDefault="00000000">
            <w:pPr>
              <w:pStyle w:val="TableText"/>
              <w:spacing w:before="30" w:line="232" w:lineRule="auto"/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项目描述：参与农业领域大模型应用平台开发，面向农业知识问答、智慧种植、病虫害分析、遥感气象等场景，结合农业知识库与大语言模型构建智能问答及任务处理能力；本人主要负责后端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AI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应用相关功能开发。</w:t>
            </w:r>
          </w:p>
          <w:p w14:paraId="52C3864C" w14:textId="77777777" w:rsidR="003C0335" w:rsidRDefault="00000000">
            <w:pPr>
              <w:pStyle w:val="TableText"/>
              <w:spacing w:line="236" w:lineRule="auto"/>
              <w:ind w:left="28"/>
              <w:jc w:val="both"/>
              <w:rPr>
                <w:rFonts w:ascii="Times New Roman" w:eastAsia="楷体" w:hAnsi="Times New Roman" w:cs="Times New Roman"/>
                <w:b/>
                <w:bCs/>
                <w:spacing w:val="-4"/>
                <w:sz w:val="28"/>
                <w:szCs w:val="28"/>
                <w:lang w:eastAsia="zh-CN"/>
              </w:rPr>
            </w:pPr>
            <w:r>
              <w:rPr>
                <w:rFonts w:ascii="Times New Roman" w:eastAsia="楷体" w:hAnsi="Times New Roman" w:cs="Times New Roman"/>
                <w:b/>
                <w:bCs/>
                <w:spacing w:val="-4"/>
                <w:sz w:val="28"/>
                <w:szCs w:val="28"/>
                <w:lang w:eastAsia="zh-CN"/>
              </w:rPr>
              <w:t>我的职责：</w:t>
            </w:r>
          </w:p>
          <w:p w14:paraId="3203E42E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 w:afterAutospacing="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农业知识检索：参与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RAG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问答链路开发，对农业教材、科研资料及种植技术文档进行清洗、切分和向量化，基于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jieba+Milvus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完成关键词与向量检索，将召回知识片段注入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Prompt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，改善农业专业术语及长尾知识的检索效果。</w:t>
            </w:r>
          </w:p>
          <w:p w14:paraId="5A5598FE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 w:afterAutospacing="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Agent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流程编排：基于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LangGraph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将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Query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处理、知识检索、模型调用和工具执行等步骤拆分为独立节点，通过状态对象维护会话上下文和中间结果，并根据不同农业场景组合执行流程，降低复杂问答链路的耦合度。</w:t>
            </w:r>
          </w:p>
          <w:p w14:paraId="20DB31C6" w14:textId="77777777" w:rsidR="003C0335" w:rsidRDefault="00000000">
            <w:pPr>
              <w:pStyle w:val="a6"/>
              <w:numPr>
                <w:ilvl w:val="0"/>
                <w:numId w:val="2"/>
              </w:numPr>
              <w:spacing w:beforeLines="50" w:before="120" w:beforeAutospacing="0" w:afterAutospacing="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sz w:val="28"/>
                <w:szCs w:val="28"/>
              </w:rPr>
              <w:t>异步模型服务：基于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FastAPI+Starlette+Uvicorn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搭建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AI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服务接口，使用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asyncio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anyio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处理模型调用、向量检索等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I/O</w:t>
            </w:r>
            <w:r>
              <w:rPr>
                <w:rFonts w:ascii="Times New Roman" w:eastAsia="楷体" w:hAnsi="Times New Roman"/>
                <w:sz w:val="28"/>
                <w:szCs w:val="28"/>
              </w:rPr>
              <w:t>密集型任务，并通过</w:t>
            </w:r>
            <w:proofErr w:type="spellStart"/>
            <w:r>
              <w:rPr>
                <w:rFonts w:ascii="Times New Roman" w:eastAsia="楷体" w:hAnsi="Times New Roman"/>
                <w:sz w:val="28"/>
                <w:szCs w:val="28"/>
              </w:rPr>
              <w:t>CapacityLimiter</w:t>
            </w:r>
            <w:proofErr w:type="spellEnd"/>
            <w:r>
              <w:rPr>
                <w:rFonts w:ascii="Times New Roman" w:eastAsia="楷体" w:hAnsi="Times New Roman"/>
                <w:sz w:val="28"/>
                <w:szCs w:val="28"/>
              </w:rPr>
              <w:t>控制模型调用并发，避免瞬时请求造成服务拥塞。</w:t>
            </w:r>
          </w:p>
          <w:p w14:paraId="1411492E" w14:textId="77777777" w:rsidR="003C0335" w:rsidRDefault="00000000">
            <w:pPr>
              <w:pStyle w:val="TableText"/>
              <w:spacing w:before="24" w:line="213" w:lineRule="auto"/>
              <w:jc w:val="both"/>
            </w:pPr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  <w:lang w:eastAsia="zh-CN"/>
              </w:rPr>
              <w:t xml:space="preserve">科 研 </w:t>
            </w:r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>项  目  经  历</w:t>
            </w:r>
          </w:p>
        </w:tc>
      </w:tr>
      <w:tr w:rsidR="003C0335" w14:paraId="6636671A" w14:textId="77777777">
        <w:trPr>
          <w:trHeight w:val="460"/>
          <w:jc w:val="center"/>
        </w:trPr>
        <w:tc>
          <w:tcPr>
            <w:tcW w:w="11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Ind w:w="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32"/>
              <w:gridCol w:w="2223"/>
            </w:tblGrid>
            <w:tr w:rsidR="003C0335" w14:paraId="5D7D552B" w14:textId="77777777">
              <w:trPr>
                <w:trHeight w:val="366"/>
              </w:trPr>
              <w:tc>
                <w:tcPr>
                  <w:tcW w:w="9132" w:type="dxa"/>
                  <w:vAlign w:val="center"/>
                </w:tcPr>
                <w:p w14:paraId="5850088B" w14:textId="77777777" w:rsidR="003C0335" w:rsidRDefault="00000000">
                  <w:pPr>
                    <w:pStyle w:val="TableText"/>
                    <w:spacing w:before="30" w:line="232" w:lineRule="auto"/>
                    <w:rPr>
                      <w:rFonts w:ascii="楷体" w:eastAsia="楷体" w:hAnsi="楷体" w:cs="楷体"/>
                      <w:b/>
                      <w:bCs/>
                      <w:spacing w:val="-3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b/>
                      <w:bCs/>
                      <w:spacing w:val="-3"/>
                      <w:sz w:val="28"/>
                      <w:szCs w:val="28"/>
                      <w:lang w:eastAsia="zh-CN"/>
                    </w:rPr>
                    <w:t>MSTGN-Wheat</w:t>
                  </w:r>
                  <w:r>
                    <w:rPr>
                      <w:rFonts w:ascii="楷体" w:eastAsia="楷体" w:hAnsi="楷体" w:cs="楷体" w:hint="eastAsia"/>
                      <w:b/>
                      <w:bCs/>
                      <w:spacing w:val="-3"/>
                      <w:sz w:val="28"/>
                      <w:szCs w:val="28"/>
                      <w:lang w:eastAsia="zh-CN"/>
                    </w:rPr>
                    <w:t>：一种地理知识引导的田块尺度小麦产量可解释估测模型</w:t>
                  </w:r>
                </w:p>
              </w:tc>
              <w:tc>
                <w:tcPr>
                  <w:tcW w:w="2223" w:type="dxa"/>
                  <w:vAlign w:val="center"/>
                </w:tcPr>
                <w:p w14:paraId="1164A792" w14:textId="77777777" w:rsidR="003C0335" w:rsidRDefault="00000000">
                  <w:pPr>
                    <w:pStyle w:val="TableText"/>
                    <w:spacing w:before="30" w:line="232" w:lineRule="auto"/>
                    <w:jc w:val="right"/>
                    <w:rPr>
                      <w:rFonts w:ascii="楷体" w:eastAsia="楷体" w:hAnsi="楷体" w:cs="楷体"/>
                      <w:b/>
                      <w:bCs/>
                      <w:spacing w:val="-3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202</w:t>
                  </w:r>
                  <w:r>
                    <w:rPr>
                      <w:rFonts w:ascii="Times New Roman" w:eastAsia="楷体" w:hAnsi="Times New Roman" w:cs="Times New Roman" w:hint="eastAsia"/>
                      <w:spacing w:val="1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.</w:t>
                  </w:r>
                  <w:r>
                    <w:rPr>
                      <w:rFonts w:ascii="Times New Roman" w:eastAsia="楷体" w:hAnsi="Times New Roman" w:cs="Times New Roman" w:hint="eastAsia"/>
                      <w:spacing w:val="1"/>
                      <w:sz w:val="24"/>
                      <w:szCs w:val="24"/>
                      <w:lang w:eastAsia="zh-CN"/>
                    </w:rPr>
                    <w:t>10</w:t>
                  </w: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-202</w:t>
                  </w:r>
                  <w:r>
                    <w:rPr>
                      <w:rFonts w:ascii="Times New Roman" w:eastAsia="楷体" w:hAnsi="Times New Roman" w:cs="Times New Roman" w:hint="eastAsia"/>
                      <w:spacing w:val="1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="Times New Roman" w:eastAsia="楷体" w:hAnsi="Times New Roman" w:cs="Times New Roman"/>
                      <w:spacing w:val="1"/>
                      <w:sz w:val="24"/>
                      <w:szCs w:val="24"/>
                      <w:lang w:eastAsia="zh-CN"/>
                    </w:rPr>
                    <w:t>.0</w:t>
                  </w:r>
                  <w:r>
                    <w:rPr>
                      <w:rFonts w:ascii="Times New Roman" w:eastAsia="楷体" w:hAnsi="Times New Roman" w:cs="Times New Roman" w:hint="eastAsia"/>
                      <w:spacing w:val="1"/>
                      <w:sz w:val="24"/>
                      <w:szCs w:val="24"/>
                      <w:lang w:eastAsia="zh-CN"/>
                    </w:rPr>
                    <w:t>6</w:t>
                  </w:r>
                </w:p>
              </w:tc>
            </w:tr>
          </w:tbl>
          <w:p w14:paraId="2C393740" w14:textId="77777777" w:rsidR="003C0335" w:rsidRDefault="00000000">
            <w:pPr>
              <w:pStyle w:val="TableText"/>
              <w:spacing w:before="30" w:line="232" w:lineRule="auto"/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项目描述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: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提出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MSTGN-Wheat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模型，融合遥感、气象与土壤多源数据，在田块尺度开展冬小麦产量估算；基于图神经网络建模地块间空间依赖关系，并结合生育期信息进行时空特征学习，有效提升预测精度与稳定性。</w:t>
            </w:r>
          </w:p>
          <w:p w14:paraId="2A0969EB" w14:textId="77777777" w:rsidR="003C0335" w:rsidRDefault="00000000">
            <w:pPr>
              <w:pStyle w:val="TableText"/>
              <w:spacing w:before="69" w:line="234" w:lineRule="auto"/>
              <w:ind w:left="27"/>
              <w:jc w:val="both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技术栈：</w:t>
            </w:r>
            <w:r>
              <w:rPr>
                <w:rFonts w:ascii="Times New Roman" w:eastAsia="楷体" w:hAnsi="Times New Roman" w:cs="Times New Roman"/>
                <w:spacing w:val="-4"/>
                <w:sz w:val="28"/>
                <w:szCs w:val="28"/>
                <w:lang w:eastAsia="zh-CN"/>
              </w:rPr>
              <w:t xml:space="preserve">Python+ </w:t>
            </w:r>
            <w:proofErr w:type="spellStart"/>
            <w:r>
              <w:rPr>
                <w:rFonts w:ascii="Times New Roman" w:eastAsia="楷体" w:hAnsi="Times New Roman" w:cs="Times New Roman"/>
                <w:spacing w:val="-4"/>
                <w:sz w:val="28"/>
                <w:szCs w:val="28"/>
                <w:lang w:eastAsia="zh-CN"/>
              </w:rPr>
              <w:t>PyTorch</w:t>
            </w:r>
            <w:proofErr w:type="spellEnd"/>
            <w:r>
              <w:rPr>
                <w:rFonts w:ascii="Times New Roman" w:eastAsia="楷体" w:hAnsi="Times New Roman" w:cs="Times New Roman"/>
                <w:spacing w:val="-4"/>
                <w:sz w:val="28"/>
                <w:szCs w:val="28"/>
                <w:lang w:eastAsia="zh-CN"/>
              </w:rPr>
              <w:t xml:space="preserve">+ </w:t>
            </w:r>
            <w:proofErr w:type="spellStart"/>
            <w:r>
              <w:rPr>
                <w:rFonts w:ascii="Times New Roman" w:eastAsia="楷体" w:hAnsi="Times New Roman" w:cs="Times New Roman"/>
                <w:spacing w:val="-4"/>
                <w:sz w:val="28"/>
                <w:szCs w:val="28"/>
                <w:lang w:eastAsia="zh-CN"/>
              </w:rPr>
              <w:t>PyTorch</w:t>
            </w:r>
            <w:proofErr w:type="spellEnd"/>
            <w:r>
              <w:rPr>
                <w:rFonts w:ascii="Times New Roman" w:eastAsia="楷体" w:hAnsi="Times New Roman" w:cs="Times New Roman"/>
                <w:spacing w:val="-4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楷体" w:hAnsi="Times New Roman" w:cs="Times New Roman"/>
                <w:spacing w:val="-4"/>
                <w:sz w:val="28"/>
                <w:szCs w:val="28"/>
                <w:lang w:eastAsia="zh-CN"/>
              </w:rPr>
              <w:t>Geometric+Transformer</w:t>
            </w:r>
            <w:proofErr w:type="spellEnd"/>
            <w:r>
              <w:rPr>
                <w:rFonts w:ascii="Times New Roman" w:eastAsia="楷体" w:hAnsi="Times New Roman" w:cs="Times New Roman"/>
                <w:spacing w:val="-4"/>
                <w:sz w:val="28"/>
                <w:szCs w:val="28"/>
                <w:lang w:eastAsia="zh-CN"/>
              </w:rPr>
              <w:t>+ Graph Attention Network</w:t>
            </w:r>
          </w:p>
          <w:p w14:paraId="463123C7" w14:textId="77777777" w:rsidR="003C0335" w:rsidRDefault="00000000">
            <w:pPr>
              <w:pStyle w:val="TableText"/>
              <w:spacing w:before="69" w:line="234" w:lineRule="auto"/>
              <w:ind w:left="27"/>
              <w:jc w:val="both"/>
            </w:pPr>
            <w:r>
              <w:rPr>
                <w:rFonts w:ascii="Times New Roman" w:eastAsia="楷体" w:hAnsi="Times New Roman" w:cs="Times New Roman"/>
                <w:b/>
                <w:bCs/>
                <w:spacing w:val="-4"/>
                <w:sz w:val="28"/>
                <w:szCs w:val="28"/>
                <w:lang w:eastAsia="zh-CN"/>
              </w:rPr>
              <w:t>我的职责</w:t>
            </w:r>
            <w:r>
              <w:rPr>
                <w:rFonts w:ascii="Times New Roman" w:eastAsia="楷体" w:hAnsi="Times New Roman" w:cs="Times New Roman"/>
                <w:spacing w:val="-4"/>
                <w:sz w:val="28"/>
                <w:szCs w:val="28"/>
                <w:lang w:eastAsia="zh-CN"/>
              </w:rPr>
              <w:t>：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负责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MSTGN-Wheat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模型研发，基于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PyTorch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与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PyTorch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 xml:space="preserve"> Geometric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构建图注意力网络刻画空间依赖；设计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Transformer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 w:bidi="ar"/>
              </w:rPr>
              <w:t>时序模块融合多源数据，实现端到端产量预测；完成数据处理与训练流程；通过扰动归因分析可解释性；</w:t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t>优化训练效率约</w:t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t>30%</w:t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t>，预测精度提升约</w:t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t>10%–18%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。</w:t>
            </w:r>
          </w:p>
        </w:tc>
      </w:tr>
      <w:tr w:rsidR="003C0335" w14:paraId="4E825603" w14:textId="77777777">
        <w:trPr>
          <w:trHeight w:val="90"/>
          <w:jc w:val="center"/>
        </w:trPr>
        <w:tc>
          <w:tcPr>
            <w:tcW w:w="1029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01E3A2B" w14:textId="77777777" w:rsidR="003C0335" w:rsidRDefault="00000000">
            <w:pPr>
              <w:pStyle w:val="a3"/>
              <w:spacing w:before="56" w:line="181" w:lineRule="auto"/>
              <w:ind w:left="27"/>
            </w:pP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>专  业</w:t>
            </w:r>
            <w:proofErr w:type="gramEnd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 xml:space="preserve">  </w:t>
            </w: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FF0000"/>
                <w:spacing w:val="-9"/>
                <w:sz w:val="30"/>
                <w:szCs w:val="30"/>
              </w:rPr>
              <w:t>技  能</w:t>
            </w:r>
            <w:proofErr w:type="gramEnd"/>
          </w:p>
        </w:tc>
        <w:tc>
          <w:tcPr>
            <w:tcW w:w="107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AA68C7" w14:textId="77777777" w:rsidR="003C0335" w:rsidRDefault="003C0335"/>
        </w:tc>
      </w:tr>
      <w:tr w:rsidR="003C0335" w14:paraId="6BA41ED3" w14:textId="77777777">
        <w:trPr>
          <w:trHeight w:val="2203"/>
          <w:jc w:val="center"/>
        </w:trPr>
        <w:tc>
          <w:tcPr>
            <w:tcW w:w="1136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92A8202" w14:textId="77777777" w:rsidR="003C0335" w:rsidRDefault="00000000">
            <w:pPr>
              <w:pStyle w:val="TableText"/>
              <w:spacing w:line="300" w:lineRule="auto"/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lastRenderedPageBreak/>
              <w:t>AI Application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：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RAG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Agent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Text-to-SQL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Tool Calling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Prompt Engineering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LangGraph</w:t>
            </w:r>
            <w:proofErr w:type="spellEnd"/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具备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Query Rewrite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Metadata Filter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Rerank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Query Plan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AST Validation 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与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Badcase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Evaluation 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实践。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br/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t>Backend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：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Python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FastAPI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Starlette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Uvicorn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asyncio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/ 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anyio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；</w:t>
            </w:r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>java</w:t>
            </w:r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>；</w:t>
            </w:r>
            <w:proofErr w:type="spellStart"/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>SpringBoot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及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RESTful API 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开发经验。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br/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t>Retrieval &amp; Data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：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Milvus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jieba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SQL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；具备向量检索、关键词检索、知识库构建、</w:t>
            </w:r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>M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etadata 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建模及指标语义映射经验。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br/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t>ML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：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PyTorch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PyTorch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Geometric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Transformer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GAT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；具备图神经网络、时序建模及多源数据训练经验。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br/>
            </w:r>
            <w:r>
              <w:rPr>
                <w:rFonts w:ascii="Times New Roman" w:eastAsia="楷体" w:hAnsi="Times New Roman" w:cs="Times New Roman"/>
                <w:b/>
                <w:bCs/>
                <w:sz w:val="28"/>
                <w:szCs w:val="28"/>
                <w:lang w:eastAsia="zh-CN"/>
              </w:rPr>
              <w:t>Engineering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：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Git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、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Linux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；具备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Trace/Log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排障、</w:t>
            </w:r>
            <w:proofErr w:type="spellStart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Badcase</w:t>
            </w:r>
            <w:proofErr w:type="spellEnd"/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 xml:space="preserve"> </w:t>
            </w:r>
            <w:r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  <w:t>分析、回归评测及接口联调经验。</w:t>
            </w:r>
          </w:p>
          <w:p w14:paraId="6ECA8D85" w14:textId="77777777" w:rsidR="003C0335" w:rsidRDefault="00000000">
            <w:pPr>
              <w:pStyle w:val="TableText"/>
              <w:spacing w:line="300" w:lineRule="auto"/>
              <w:rPr>
                <w:rFonts w:ascii="Times New Roman" w:eastAsia="楷体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color w:val="FF0000"/>
                <w:sz w:val="28"/>
                <w:szCs w:val="28"/>
                <w:lang w:eastAsia="zh-CN"/>
              </w:rPr>
              <w:t>我的开源项目</w:t>
            </w:r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>：</w:t>
            </w:r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 xml:space="preserve">DeepSeek Harness </w:t>
            </w:r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>计费插件</w:t>
            </w:r>
            <w:r>
              <w:rPr>
                <w:rFonts w:ascii="Times New Roman" w:eastAsia="楷体" w:hAnsi="Times New Roman" w:cs="Times New Roman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color w:val="0000FF"/>
                <w:sz w:val="28"/>
                <w:szCs w:val="28"/>
                <w:u w:val="single"/>
                <w:lang w:eastAsia="zh-CN"/>
              </w:rPr>
              <w:t>https://github.com/kbtime/DSH-plugin.git</w:t>
            </w:r>
          </w:p>
        </w:tc>
      </w:tr>
    </w:tbl>
    <w:p w14:paraId="123F7A11" w14:textId="77777777" w:rsidR="003C0335" w:rsidRDefault="003C0335">
      <w:pPr>
        <w:pStyle w:val="TableText"/>
        <w:rPr>
          <w:rFonts w:ascii="楷体" w:eastAsia="楷体" w:hAnsi="楷体" w:cs="楷体"/>
          <w:sz w:val="24"/>
          <w:szCs w:val="24"/>
          <w:u w:val="single"/>
          <w:lang w:eastAsia="zh-CN"/>
        </w:rPr>
      </w:pPr>
    </w:p>
    <w:sectPr w:rsidR="003C0335">
      <w:pgSz w:w="11906" w:h="16838"/>
      <w:pgMar w:top="567" w:right="409" w:bottom="0" w:left="36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CB97BC" w14:textId="77777777" w:rsidR="002916FE" w:rsidRDefault="002916FE">
      <w:r>
        <w:separator/>
      </w:r>
    </w:p>
  </w:endnote>
  <w:endnote w:type="continuationSeparator" w:id="0">
    <w:p w14:paraId="2CDBBCC7" w14:textId="77777777" w:rsidR="002916FE" w:rsidRDefault="00291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2D4130" w14:textId="77777777" w:rsidR="002916FE" w:rsidRDefault="002916FE">
      <w:r>
        <w:separator/>
      </w:r>
    </w:p>
  </w:footnote>
  <w:footnote w:type="continuationSeparator" w:id="0">
    <w:p w14:paraId="701ED69C" w14:textId="77777777" w:rsidR="002916FE" w:rsidRDefault="00291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97480F"/>
    <w:multiLevelType w:val="singleLevel"/>
    <w:tmpl w:val="3697480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8"/>
      </w:rPr>
    </w:lvl>
  </w:abstractNum>
  <w:abstractNum w:abstractNumId="1" w15:restartNumberingAfterBreak="0">
    <w:nsid w:val="552FB88B"/>
    <w:multiLevelType w:val="singleLevel"/>
    <w:tmpl w:val="552FB88B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6556485">
    <w:abstractNumId w:val="1"/>
  </w:num>
  <w:num w:numId="2" w16cid:durableId="1719947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35"/>
    <w:rsid w:val="00063D35"/>
    <w:rsid w:val="00280F5C"/>
    <w:rsid w:val="002916FE"/>
    <w:rsid w:val="00324436"/>
    <w:rsid w:val="003C0335"/>
    <w:rsid w:val="0053700D"/>
    <w:rsid w:val="0060343D"/>
    <w:rsid w:val="006666B1"/>
    <w:rsid w:val="006A34B0"/>
    <w:rsid w:val="006E61BA"/>
    <w:rsid w:val="008346ED"/>
    <w:rsid w:val="0096593B"/>
    <w:rsid w:val="00A87DD1"/>
    <w:rsid w:val="00A9339E"/>
    <w:rsid w:val="00D074CA"/>
    <w:rsid w:val="00DB0D7A"/>
    <w:rsid w:val="00E929B5"/>
    <w:rsid w:val="0176597C"/>
    <w:rsid w:val="01A85D51"/>
    <w:rsid w:val="022E6257"/>
    <w:rsid w:val="028B3ADB"/>
    <w:rsid w:val="02A97FD3"/>
    <w:rsid w:val="032064E7"/>
    <w:rsid w:val="040F2377"/>
    <w:rsid w:val="041378FD"/>
    <w:rsid w:val="04284AA8"/>
    <w:rsid w:val="043B2EAD"/>
    <w:rsid w:val="04473600"/>
    <w:rsid w:val="054F6C10"/>
    <w:rsid w:val="055C389D"/>
    <w:rsid w:val="05600E1D"/>
    <w:rsid w:val="05685651"/>
    <w:rsid w:val="05720B50"/>
    <w:rsid w:val="05987F4C"/>
    <w:rsid w:val="05AE749A"/>
    <w:rsid w:val="05EC445F"/>
    <w:rsid w:val="06096508"/>
    <w:rsid w:val="062F0EED"/>
    <w:rsid w:val="070659F4"/>
    <w:rsid w:val="0721282E"/>
    <w:rsid w:val="073162F8"/>
    <w:rsid w:val="077A32FE"/>
    <w:rsid w:val="07F414F5"/>
    <w:rsid w:val="07F859C6"/>
    <w:rsid w:val="081B102B"/>
    <w:rsid w:val="08326375"/>
    <w:rsid w:val="087D1CE6"/>
    <w:rsid w:val="08FF6B9F"/>
    <w:rsid w:val="09305432"/>
    <w:rsid w:val="09306D58"/>
    <w:rsid w:val="094E0F6B"/>
    <w:rsid w:val="09B94F9F"/>
    <w:rsid w:val="09D27E0F"/>
    <w:rsid w:val="09E55D95"/>
    <w:rsid w:val="0B5D2539"/>
    <w:rsid w:val="0BF62499"/>
    <w:rsid w:val="0BF91683"/>
    <w:rsid w:val="0C2A700E"/>
    <w:rsid w:val="0C324B95"/>
    <w:rsid w:val="0CC9374C"/>
    <w:rsid w:val="0CFB767D"/>
    <w:rsid w:val="0D6368F7"/>
    <w:rsid w:val="0DB74E46"/>
    <w:rsid w:val="0DBB0ABD"/>
    <w:rsid w:val="0E084201"/>
    <w:rsid w:val="0E1B1311"/>
    <w:rsid w:val="0E9A3CA1"/>
    <w:rsid w:val="0EBE4E06"/>
    <w:rsid w:val="0EC3241C"/>
    <w:rsid w:val="0ECA4851"/>
    <w:rsid w:val="0EDD5107"/>
    <w:rsid w:val="0EF406C8"/>
    <w:rsid w:val="0EF45EF0"/>
    <w:rsid w:val="0F083E88"/>
    <w:rsid w:val="0F1669F0"/>
    <w:rsid w:val="0F307AB2"/>
    <w:rsid w:val="0F5F3EF3"/>
    <w:rsid w:val="102C1535"/>
    <w:rsid w:val="107A7662"/>
    <w:rsid w:val="108D683E"/>
    <w:rsid w:val="10AF0EAA"/>
    <w:rsid w:val="11357601"/>
    <w:rsid w:val="11625F1D"/>
    <w:rsid w:val="11717F0E"/>
    <w:rsid w:val="11B76268"/>
    <w:rsid w:val="12274A70"/>
    <w:rsid w:val="124949E7"/>
    <w:rsid w:val="12C44055"/>
    <w:rsid w:val="131327BE"/>
    <w:rsid w:val="13166FBF"/>
    <w:rsid w:val="13561AB1"/>
    <w:rsid w:val="136C4E31"/>
    <w:rsid w:val="14131750"/>
    <w:rsid w:val="14445DAD"/>
    <w:rsid w:val="144A4233"/>
    <w:rsid w:val="14EF40E3"/>
    <w:rsid w:val="15325BC7"/>
    <w:rsid w:val="15B14D7D"/>
    <w:rsid w:val="16223ECC"/>
    <w:rsid w:val="16465E0D"/>
    <w:rsid w:val="16686385"/>
    <w:rsid w:val="166E3C32"/>
    <w:rsid w:val="168C1346"/>
    <w:rsid w:val="16A86180"/>
    <w:rsid w:val="16BF796D"/>
    <w:rsid w:val="16EA2C3C"/>
    <w:rsid w:val="16EB30C7"/>
    <w:rsid w:val="16FE2244"/>
    <w:rsid w:val="17422243"/>
    <w:rsid w:val="17C27183"/>
    <w:rsid w:val="183F2B14"/>
    <w:rsid w:val="186C0F6F"/>
    <w:rsid w:val="189D7D0B"/>
    <w:rsid w:val="18A97238"/>
    <w:rsid w:val="18B52DD6"/>
    <w:rsid w:val="18F27B86"/>
    <w:rsid w:val="19241D0A"/>
    <w:rsid w:val="1A4C07A0"/>
    <w:rsid w:val="1A646862"/>
    <w:rsid w:val="1A717F32"/>
    <w:rsid w:val="1A937147"/>
    <w:rsid w:val="1AD03EF7"/>
    <w:rsid w:val="1ADF7664"/>
    <w:rsid w:val="1B1D4C62"/>
    <w:rsid w:val="1B330E9B"/>
    <w:rsid w:val="1B5E08D6"/>
    <w:rsid w:val="1B872A58"/>
    <w:rsid w:val="1BB91881"/>
    <w:rsid w:val="1BBB6955"/>
    <w:rsid w:val="1BC35990"/>
    <w:rsid w:val="1C016C92"/>
    <w:rsid w:val="1C0302FC"/>
    <w:rsid w:val="1C0E15A4"/>
    <w:rsid w:val="1C182115"/>
    <w:rsid w:val="1C5D5C5E"/>
    <w:rsid w:val="1C962F1E"/>
    <w:rsid w:val="1C991A36"/>
    <w:rsid w:val="1CEF77DE"/>
    <w:rsid w:val="1DB54E4C"/>
    <w:rsid w:val="1DB775F0"/>
    <w:rsid w:val="1DD737EE"/>
    <w:rsid w:val="1E110AAE"/>
    <w:rsid w:val="1E266AF5"/>
    <w:rsid w:val="1E4470D6"/>
    <w:rsid w:val="1EBA1146"/>
    <w:rsid w:val="1F486752"/>
    <w:rsid w:val="1F9A0F77"/>
    <w:rsid w:val="1FC63B1B"/>
    <w:rsid w:val="1FED554B"/>
    <w:rsid w:val="202D280C"/>
    <w:rsid w:val="204C132C"/>
    <w:rsid w:val="20730697"/>
    <w:rsid w:val="209B4FA7"/>
    <w:rsid w:val="20C55B80"/>
    <w:rsid w:val="20DB35F6"/>
    <w:rsid w:val="20E34258"/>
    <w:rsid w:val="21004E03"/>
    <w:rsid w:val="21530A31"/>
    <w:rsid w:val="215E1F49"/>
    <w:rsid w:val="21611D4D"/>
    <w:rsid w:val="218E6104"/>
    <w:rsid w:val="21F26040"/>
    <w:rsid w:val="21F506E7"/>
    <w:rsid w:val="21F901D7"/>
    <w:rsid w:val="22506A58"/>
    <w:rsid w:val="228F28EA"/>
    <w:rsid w:val="22C205F2"/>
    <w:rsid w:val="22F21BCE"/>
    <w:rsid w:val="233E65F0"/>
    <w:rsid w:val="235A4CA6"/>
    <w:rsid w:val="237A68C7"/>
    <w:rsid w:val="23843AD1"/>
    <w:rsid w:val="23A4007E"/>
    <w:rsid w:val="23AB2B2B"/>
    <w:rsid w:val="23CB4E47"/>
    <w:rsid w:val="24003A9F"/>
    <w:rsid w:val="24545B99"/>
    <w:rsid w:val="24967F5F"/>
    <w:rsid w:val="25641E0C"/>
    <w:rsid w:val="256718FC"/>
    <w:rsid w:val="26123EF3"/>
    <w:rsid w:val="26151358"/>
    <w:rsid w:val="26305F1D"/>
    <w:rsid w:val="27182EAE"/>
    <w:rsid w:val="27191DB9"/>
    <w:rsid w:val="27D50D9F"/>
    <w:rsid w:val="27D71DC0"/>
    <w:rsid w:val="27DC7CFB"/>
    <w:rsid w:val="27EC7E96"/>
    <w:rsid w:val="281C077C"/>
    <w:rsid w:val="288F719F"/>
    <w:rsid w:val="28BE2AAF"/>
    <w:rsid w:val="28C54C0D"/>
    <w:rsid w:val="28C853AF"/>
    <w:rsid w:val="29024D10"/>
    <w:rsid w:val="292957C6"/>
    <w:rsid w:val="293715E5"/>
    <w:rsid w:val="29AC5B2F"/>
    <w:rsid w:val="29AE5D4B"/>
    <w:rsid w:val="29FA689B"/>
    <w:rsid w:val="2A0E2346"/>
    <w:rsid w:val="2A151926"/>
    <w:rsid w:val="2A1D07DB"/>
    <w:rsid w:val="2A2C0A1E"/>
    <w:rsid w:val="2AD24543"/>
    <w:rsid w:val="2AD4099F"/>
    <w:rsid w:val="2AEA4B61"/>
    <w:rsid w:val="2AFB6D6E"/>
    <w:rsid w:val="2B116592"/>
    <w:rsid w:val="2B277B63"/>
    <w:rsid w:val="2B9845BD"/>
    <w:rsid w:val="2B9C3BC7"/>
    <w:rsid w:val="2BB138D1"/>
    <w:rsid w:val="2C380A44"/>
    <w:rsid w:val="2C6426F1"/>
    <w:rsid w:val="2CEB4BC0"/>
    <w:rsid w:val="2D524C65"/>
    <w:rsid w:val="2D8B2AC1"/>
    <w:rsid w:val="2DE81100"/>
    <w:rsid w:val="2DF31F7F"/>
    <w:rsid w:val="2E0F2B31"/>
    <w:rsid w:val="2E3C1B78"/>
    <w:rsid w:val="2E5120E9"/>
    <w:rsid w:val="2E852ACB"/>
    <w:rsid w:val="2F191EB9"/>
    <w:rsid w:val="2F3B1179"/>
    <w:rsid w:val="2F745341"/>
    <w:rsid w:val="2F927575"/>
    <w:rsid w:val="2F9A04D8"/>
    <w:rsid w:val="2FE14059"/>
    <w:rsid w:val="2FE204FD"/>
    <w:rsid w:val="2FEA2A22"/>
    <w:rsid w:val="304E16EE"/>
    <w:rsid w:val="307A0CF3"/>
    <w:rsid w:val="31245BB5"/>
    <w:rsid w:val="313257C4"/>
    <w:rsid w:val="31B859B9"/>
    <w:rsid w:val="31CF2914"/>
    <w:rsid w:val="31D976DD"/>
    <w:rsid w:val="32636037"/>
    <w:rsid w:val="32761300"/>
    <w:rsid w:val="328303DD"/>
    <w:rsid w:val="32DA195F"/>
    <w:rsid w:val="330C68C9"/>
    <w:rsid w:val="332350B4"/>
    <w:rsid w:val="33A53D1B"/>
    <w:rsid w:val="33E15D35"/>
    <w:rsid w:val="34110C26"/>
    <w:rsid w:val="348222AE"/>
    <w:rsid w:val="34AC2A1E"/>
    <w:rsid w:val="34CC3529"/>
    <w:rsid w:val="34D83C7C"/>
    <w:rsid w:val="34FC1F63"/>
    <w:rsid w:val="34FF0E8B"/>
    <w:rsid w:val="3522139B"/>
    <w:rsid w:val="355377A7"/>
    <w:rsid w:val="35A11008"/>
    <w:rsid w:val="35A67D82"/>
    <w:rsid w:val="36051B96"/>
    <w:rsid w:val="365E6403"/>
    <w:rsid w:val="369E465D"/>
    <w:rsid w:val="37147945"/>
    <w:rsid w:val="373760CD"/>
    <w:rsid w:val="37751C56"/>
    <w:rsid w:val="378D51F2"/>
    <w:rsid w:val="37B207B5"/>
    <w:rsid w:val="380354B4"/>
    <w:rsid w:val="383733B0"/>
    <w:rsid w:val="385775AE"/>
    <w:rsid w:val="389D1CC8"/>
    <w:rsid w:val="38A719E7"/>
    <w:rsid w:val="38B93DC5"/>
    <w:rsid w:val="38BF587F"/>
    <w:rsid w:val="39276F80"/>
    <w:rsid w:val="3951646F"/>
    <w:rsid w:val="39FA4695"/>
    <w:rsid w:val="3A0B20C4"/>
    <w:rsid w:val="3A2D6818"/>
    <w:rsid w:val="3A6F5083"/>
    <w:rsid w:val="3A706705"/>
    <w:rsid w:val="3AC0768C"/>
    <w:rsid w:val="3B283C81"/>
    <w:rsid w:val="3B4A51A8"/>
    <w:rsid w:val="3B4E14F1"/>
    <w:rsid w:val="3B7F4E52"/>
    <w:rsid w:val="3BBF16F2"/>
    <w:rsid w:val="3BDF3B42"/>
    <w:rsid w:val="3BE86E9B"/>
    <w:rsid w:val="3BF03FA1"/>
    <w:rsid w:val="3C526A0A"/>
    <w:rsid w:val="3C6A3D54"/>
    <w:rsid w:val="3C950D47"/>
    <w:rsid w:val="3D1E7394"/>
    <w:rsid w:val="3D766728"/>
    <w:rsid w:val="3D7F011D"/>
    <w:rsid w:val="3D98669F"/>
    <w:rsid w:val="3DB42DAD"/>
    <w:rsid w:val="3DC6585A"/>
    <w:rsid w:val="3DEE2762"/>
    <w:rsid w:val="3E083824"/>
    <w:rsid w:val="3EAD43CC"/>
    <w:rsid w:val="3F007344"/>
    <w:rsid w:val="3F0538C0"/>
    <w:rsid w:val="3F1D32FF"/>
    <w:rsid w:val="3F3C52C8"/>
    <w:rsid w:val="3FCE0156"/>
    <w:rsid w:val="400B75FC"/>
    <w:rsid w:val="409E3FCC"/>
    <w:rsid w:val="40F621C4"/>
    <w:rsid w:val="41051388"/>
    <w:rsid w:val="412A5860"/>
    <w:rsid w:val="413C5593"/>
    <w:rsid w:val="417D0085"/>
    <w:rsid w:val="41892EE4"/>
    <w:rsid w:val="41D852BC"/>
    <w:rsid w:val="42134546"/>
    <w:rsid w:val="424E320E"/>
    <w:rsid w:val="425E451A"/>
    <w:rsid w:val="429A2A16"/>
    <w:rsid w:val="42A955BC"/>
    <w:rsid w:val="42C341BE"/>
    <w:rsid w:val="42C817D4"/>
    <w:rsid w:val="42FE0E18"/>
    <w:rsid w:val="43443A9A"/>
    <w:rsid w:val="43707776"/>
    <w:rsid w:val="43AC2EA4"/>
    <w:rsid w:val="43B753A5"/>
    <w:rsid w:val="43FD725B"/>
    <w:rsid w:val="44185E43"/>
    <w:rsid w:val="444C3D3F"/>
    <w:rsid w:val="447B3E0A"/>
    <w:rsid w:val="447B4624"/>
    <w:rsid w:val="447F334C"/>
    <w:rsid w:val="44A616A1"/>
    <w:rsid w:val="44AE49FA"/>
    <w:rsid w:val="44EC3F08"/>
    <w:rsid w:val="453018B3"/>
    <w:rsid w:val="453C2005"/>
    <w:rsid w:val="45525385"/>
    <w:rsid w:val="45583241"/>
    <w:rsid w:val="458171CB"/>
    <w:rsid w:val="45B1654F"/>
    <w:rsid w:val="45B85B30"/>
    <w:rsid w:val="4611006E"/>
    <w:rsid w:val="46184820"/>
    <w:rsid w:val="46236D21"/>
    <w:rsid w:val="46456C98"/>
    <w:rsid w:val="464D7AD2"/>
    <w:rsid w:val="469A6AFE"/>
    <w:rsid w:val="46F21269"/>
    <w:rsid w:val="474E2263"/>
    <w:rsid w:val="47BA5463"/>
    <w:rsid w:val="47D604EF"/>
    <w:rsid w:val="483D231C"/>
    <w:rsid w:val="487D4E0F"/>
    <w:rsid w:val="48914416"/>
    <w:rsid w:val="48FC6BF1"/>
    <w:rsid w:val="491017DF"/>
    <w:rsid w:val="49127986"/>
    <w:rsid w:val="49192308"/>
    <w:rsid w:val="49221512"/>
    <w:rsid w:val="493D634C"/>
    <w:rsid w:val="494D5008"/>
    <w:rsid w:val="496B2EB9"/>
    <w:rsid w:val="49CD5922"/>
    <w:rsid w:val="4A5B1180"/>
    <w:rsid w:val="4A674A28"/>
    <w:rsid w:val="4AEB20BC"/>
    <w:rsid w:val="4B0E743F"/>
    <w:rsid w:val="4B5856BF"/>
    <w:rsid w:val="4B613AC8"/>
    <w:rsid w:val="4B623F21"/>
    <w:rsid w:val="4BAD79D8"/>
    <w:rsid w:val="4BE156B5"/>
    <w:rsid w:val="4C4F35BC"/>
    <w:rsid w:val="4C5F53EA"/>
    <w:rsid w:val="4C65665F"/>
    <w:rsid w:val="4C6B4F7E"/>
    <w:rsid w:val="4C9B1D07"/>
    <w:rsid w:val="4CC53781"/>
    <w:rsid w:val="4CF03E01"/>
    <w:rsid w:val="4D0A0B09"/>
    <w:rsid w:val="4D1473C4"/>
    <w:rsid w:val="4D292E6F"/>
    <w:rsid w:val="4D393100"/>
    <w:rsid w:val="4D3A507C"/>
    <w:rsid w:val="4D3D2DBF"/>
    <w:rsid w:val="4DCB3F26"/>
    <w:rsid w:val="4DF12D77"/>
    <w:rsid w:val="4E0631B0"/>
    <w:rsid w:val="4E3B5550"/>
    <w:rsid w:val="4E5B79A0"/>
    <w:rsid w:val="4E7B5A76"/>
    <w:rsid w:val="4EAE0587"/>
    <w:rsid w:val="4EB470B0"/>
    <w:rsid w:val="4F1D6A04"/>
    <w:rsid w:val="4F90367A"/>
    <w:rsid w:val="4FE319FB"/>
    <w:rsid w:val="50034F5C"/>
    <w:rsid w:val="50A8054F"/>
    <w:rsid w:val="50BE4216"/>
    <w:rsid w:val="50F639B0"/>
    <w:rsid w:val="51176CF3"/>
    <w:rsid w:val="512A6795"/>
    <w:rsid w:val="5137016C"/>
    <w:rsid w:val="514064B2"/>
    <w:rsid w:val="51890380"/>
    <w:rsid w:val="518E3BE9"/>
    <w:rsid w:val="51B80C66"/>
    <w:rsid w:val="51FA302C"/>
    <w:rsid w:val="52662470"/>
    <w:rsid w:val="529F0D75"/>
    <w:rsid w:val="52E71802"/>
    <w:rsid w:val="53487DC7"/>
    <w:rsid w:val="53D00A99"/>
    <w:rsid w:val="540939FA"/>
    <w:rsid w:val="54161C73"/>
    <w:rsid w:val="5423646A"/>
    <w:rsid w:val="54372316"/>
    <w:rsid w:val="54B47B7F"/>
    <w:rsid w:val="552C5BF2"/>
    <w:rsid w:val="552D1A7A"/>
    <w:rsid w:val="555E1B24"/>
    <w:rsid w:val="55B17EA6"/>
    <w:rsid w:val="561548D9"/>
    <w:rsid w:val="561B7A15"/>
    <w:rsid w:val="56726CC6"/>
    <w:rsid w:val="56772E9D"/>
    <w:rsid w:val="569029D3"/>
    <w:rsid w:val="56BD287A"/>
    <w:rsid w:val="56BE3705"/>
    <w:rsid w:val="56DC53F6"/>
    <w:rsid w:val="56EE0C86"/>
    <w:rsid w:val="57783371"/>
    <w:rsid w:val="57AC301B"/>
    <w:rsid w:val="57C02622"/>
    <w:rsid w:val="57D70067"/>
    <w:rsid w:val="57DE0CFA"/>
    <w:rsid w:val="57EF4CB5"/>
    <w:rsid w:val="57FB365A"/>
    <w:rsid w:val="58331046"/>
    <w:rsid w:val="5876327B"/>
    <w:rsid w:val="590F11D4"/>
    <w:rsid w:val="5915074C"/>
    <w:rsid w:val="591535B7"/>
    <w:rsid w:val="597520D2"/>
    <w:rsid w:val="598C4EB2"/>
    <w:rsid w:val="59945B14"/>
    <w:rsid w:val="59D40607"/>
    <w:rsid w:val="5A0A227A"/>
    <w:rsid w:val="5A1030D6"/>
    <w:rsid w:val="5A1C5865"/>
    <w:rsid w:val="5A581F63"/>
    <w:rsid w:val="5A84202D"/>
    <w:rsid w:val="5A963B0E"/>
    <w:rsid w:val="5AC02939"/>
    <w:rsid w:val="5B2630E4"/>
    <w:rsid w:val="5B3C6463"/>
    <w:rsid w:val="5B9242D5"/>
    <w:rsid w:val="5BE70AC5"/>
    <w:rsid w:val="5BF60D08"/>
    <w:rsid w:val="5C0158F6"/>
    <w:rsid w:val="5C1D6295"/>
    <w:rsid w:val="5C5B6DBD"/>
    <w:rsid w:val="5C7E2B59"/>
    <w:rsid w:val="5C946662"/>
    <w:rsid w:val="5C966047"/>
    <w:rsid w:val="5CAF3AF1"/>
    <w:rsid w:val="5D31283B"/>
    <w:rsid w:val="5D4F164A"/>
    <w:rsid w:val="5D7A3273"/>
    <w:rsid w:val="5E2D1009"/>
    <w:rsid w:val="5E40270F"/>
    <w:rsid w:val="5E892B2C"/>
    <w:rsid w:val="5E92531F"/>
    <w:rsid w:val="5EA902B4"/>
    <w:rsid w:val="5EBA426F"/>
    <w:rsid w:val="5EE44231"/>
    <w:rsid w:val="5F616532"/>
    <w:rsid w:val="5F6D1A42"/>
    <w:rsid w:val="5FE01AB3"/>
    <w:rsid w:val="5FF27A39"/>
    <w:rsid w:val="600D101E"/>
    <w:rsid w:val="603D5158"/>
    <w:rsid w:val="609777F7"/>
    <w:rsid w:val="60DF620F"/>
    <w:rsid w:val="610C0686"/>
    <w:rsid w:val="6129748A"/>
    <w:rsid w:val="61391256"/>
    <w:rsid w:val="61785574"/>
    <w:rsid w:val="62214CDD"/>
    <w:rsid w:val="624D4635"/>
    <w:rsid w:val="627F336B"/>
    <w:rsid w:val="62935F75"/>
    <w:rsid w:val="629D55CD"/>
    <w:rsid w:val="62C06F29"/>
    <w:rsid w:val="62D60F4C"/>
    <w:rsid w:val="637B43F6"/>
    <w:rsid w:val="63A96660"/>
    <w:rsid w:val="63B41EBE"/>
    <w:rsid w:val="63B52246"/>
    <w:rsid w:val="64E5123A"/>
    <w:rsid w:val="64E77A86"/>
    <w:rsid w:val="654A5C21"/>
    <w:rsid w:val="656D130C"/>
    <w:rsid w:val="65A03519"/>
    <w:rsid w:val="65A7180E"/>
    <w:rsid w:val="65A7504F"/>
    <w:rsid w:val="662B15AE"/>
    <w:rsid w:val="66377F53"/>
    <w:rsid w:val="6658225F"/>
    <w:rsid w:val="668922D2"/>
    <w:rsid w:val="66E2573B"/>
    <w:rsid w:val="66E3632D"/>
    <w:rsid w:val="671B1623"/>
    <w:rsid w:val="67CC6DC1"/>
    <w:rsid w:val="67D619EE"/>
    <w:rsid w:val="6853303E"/>
    <w:rsid w:val="68B834D5"/>
    <w:rsid w:val="68ED4F9C"/>
    <w:rsid w:val="694A1AEF"/>
    <w:rsid w:val="69586B5E"/>
    <w:rsid w:val="69715E72"/>
    <w:rsid w:val="69822E9F"/>
    <w:rsid w:val="69F61ED3"/>
    <w:rsid w:val="69F80B43"/>
    <w:rsid w:val="6A066A5E"/>
    <w:rsid w:val="6A6D03E7"/>
    <w:rsid w:val="6AD07195"/>
    <w:rsid w:val="6ADF0BB9"/>
    <w:rsid w:val="6AED32D6"/>
    <w:rsid w:val="6AEF6CF8"/>
    <w:rsid w:val="6AFE0445"/>
    <w:rsid w:val="6B601D2D"/>
    <w:rsid w:val="6B9131AD"/>
    <w:rsid w:val="6BB3651A"/>
    <w:rsid w:val="6C926C63"/>
    <w:rsid w:val="6CC22541"/>
    <w:rsid w:val="6CD240C4"/>
    <w:rsid w:val="6D0A6AB5"/>
    <w:rsid w:val="6D30099F"/>
    <w:rsid w:val="6D4974D8"/>
    <w:rsid w:val="6D5D244A"/>
    <w:rsid w:val="6D7E0B5E"/>
    <w:rsid w:val="6DE22E9A"/>
    <w:rsid w:val="6DEA61F3"/>
    <w:rsid w:val="6EAD34A8"/>
    <w:rsid w:val="6ECB5975"/>
    <w:rsid w:val="6ED722D3"/>
    <w:rsid w:val="6F2319BD"/>
    <w:rsid w:val="6F3911E0"/>
    <w:rsid w:val="6F4C3EA0"/>
    <w:rsid w:val="6F8A1A3C"/>
    <w:rsid w:val="6FE63F4F"/>
    <w:rsid w:val="70796171"/>
    <w:rsid w:val="709F1517"/>
    <w:rsid w:val="70A628A5"/>
    <w:rsid w:val="70BF5715"/>
    <w:rsid w:val="70F3716D"/>
    <w:rsid w:val="71202DBA"/>
    <w:rsid w:val="717020EA"/>
    <w:rsid w:val="719F04F7"/>
    <w:rsid w:val="71BC3A02"/>
    <w:rsid w:val="71ED0060"/>
    <w:rsid w:val="72086C48"/>
    <w:rsid w:val="722021E3"/>
    <w:rsid w:val="723914F7"/>
    <w:rsid w:val="7242215A"/>
    <w:rsid w:val="72533306"/>
    <w:rsid w:val="729911FE"/>
    <w:rsid w:val="72BE7FF8"/>
    <w:rsid w:val="72C47013"/>
    <w:rsid w:val="730A75C3"/>
    <w:rsid w:val="73691968"/>
    <w:rsid w:val="7376359C"/>
    <w:rsid w:val="739B6D9E"/>
    <w:rsid w:val="73C6500C"/>
    <w:rsid w:val="73CD1EF7"/>
    <w:rsid w:val="73D775D1"/>
    <w:rsid w:val="73EB05CF"/>
    <w:rsid w:val="73F5341C"/>
    <w:rsid w:val="74195FCC"/>
    <w:rsid w:val="741E6BF6"/>
    <w:rsid w:val="74454183"/>
    <w:rsid w:val="74B35591"/>
    <w:rsid w:val="74DA2B1D"/>
    <w:rsid w:val="75644ADD"/>
    <w:rsid w:val="75AF5B8D"/>
    <w:rsid w:val="75E17EDC"/>
    <w:rsid w:val="76C04005"/>
    <w:rsid w:val="76C94554"/>
    <w:rsid w:val="76D00862"/>
    <w:rsid w:val="774A385E"/>
    <w:rsid w:val="77505319"/>
    <w:rsid w:val="776C13E4"/>
    <w:rsid w:val="77AC443F"/>
    <w:rsid w:val="78061E7B"/>
    <w:rsid w:val="783863BB"/>
    <w:rsid w:val="78412EB3"/>
    <w:rsid w:val="788B334E"/>
    <w:rsid w:val="78915BE9"/>
    <w:rsid w:val="78C25DA2"/>
    <w:rsid w:val="79744285"/>
    <w:rsid w:val="79870D9A"/>
    <w:rsid w:val="79904AAD"/>
    <w:rsid w:val="79CD2C51"/>
    <w:rsid w:val="79FE72AE"/>
    <w:rsid w:val="7A29688D"/>
    <w:rsid w:val="7A320D06"/>
    <w:rsid w:val="7A513882"/>
    <w:rsid w:val="7A6A04A0"/>
    <w:rsid w:val="7A951295"/>
    <w:rsid w:val="7AB604DB"/>
    <w:rsid w:val="7B0E1773"/>
    <w:rsid w:val="7B1B79EC"/>
    <w:rsid w:val="7B445194"/>
    <w:rsid w:val="7B902188"/>
    <w:rsid w:val="7B9F686F"/>
    <w:rsid w:val="7BC77B74"/>
    <w:rsid w:val="7BF24BF0"/>
    <w:rsid w:val="7C7C44BA"/>
    <w:rsid w:val="7C947A56"/>
    <w:rsid w:val="7C9E6B26"/>
    <w:rsid w:val="7D40198C"/>
    <w:rsid w:val="7DA67371"/>
    <w:rsid w:val="7DB52379"/>
    <w:rsid w:val="7E1E4084"/>
    <w:rsid w:val="7E5E658D"/>
    <w:rsid w:val="7EB663A9"/>
    <w:rsid w:val="7EEE6272"/>
    <w:rsid w:val="7F076D29"/>
    <w:rsid w:val="7F8738A2"/>
    <w:rsid w:val="7FB9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5A6BF0"/>
  <w15:docId w15:val="{EB5D013F-53F1-764A-9467-176596B5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17"/>
      <w:szCs w:val="17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</w:pPr>
    <w:rPr>
      <w:rFonts w:cs="Times New Roman"/>
      <w:sz w:val="24"/>
      <w:lang w:eastAsia="zh-CN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link w:val="TableTextChar"/>
    <w:semiHidden/>
    <w:qFormat/>
    <w:rPr>
      <w:rFonts w:ascii="黑体" w:eastAsia="黑体" w:hAnsi="黑体" w:cs="黑体"/>
      <w:sz w:val="17"/>
      <w:szCs w:val="17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TableTextChar">
    <w:name w:val="Table Text Char"/>
    <w:link w:val="TableText"/>
    <w:qFormat/>
    <w:rPr>
      <w:rFonts w:ascii="黑体" w:eastAsia="黑体" w:hAnsi="黑体" w:cs="黑体"/>
      <w:sz w:val="17"/>
      <w:szCs w:val="17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</dc:creator>
  <cp:lastModifiedBy>a22742</cp:lastModifiedBy>
  <cp:revision>8</cp:revision>
  <cp:lastPrinted>2026-09-18T13:13:00Z</cp:lastPrinted>
  <dcterms:created xsi:type="dcterms:W3CDTF">2026-09-16T01:19:00Z</dcterms:created>
  <dcterms:modified xsi:type="dcterms:W3CDTF">2026-09-18T13:14:00Z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2025-11-30T12:36:11Z</vt:filetime>
  </property>
  <property fmtid="{D5CDD505-2E9C-101B-9397-08002B2CF9AE}" pid="4" name="UsrData">
    <vt:lpwstr>692bc9b8f4e5d9001fced727wl</vt:lpwstr>
  </property>
  <property fmtid="{D5CDD505-2E9C-101B-9397-08002B2CF9AE}" pid="5" name="KSOTemplateDocerSaveRecord">
    <vt:lpwstr>eyJoZGlkIjoiYzQ3ZDkxMjg1MjZmNTU3OWYxMTdkNjAyMjJkMDkwZjQiLCJ1c2VySWQiOiIxMTQ5Mzg4MjAxIn0=</vt:lpwstr>
  </property>
  <property fmtid="{D5CDD505-2E9C-101B-9397-08002B2CF9AE}" pid="6" name="KSOProductBuildVer">
    <vt:lpwstr>2052-12.1.0.28043</vt:lpwstr>
  </property>
  <property fmtid="{D5CDD505-2E9C-101B-9397-08002B2CF9AE}" pid="7" name="ICV">
    <vt:lpwstr>3E114E7ABD5C4AD9AE268B394B93E525_12</vt:lpwstr>
  </property>
</Properties>
</file>