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C84294" w14:textId="77777777" w:rsidR="006E7674" w:rsidRPr="00B10765" w:rsidRDefault="006E7674" w:rsidP="006E7674">
      <w:pPr>
        <w:spacing w:after="0" w:line="360" w:lineRule="auto"/>
        <w:ind w:left="24" w:right="21" w:hanging="10"/>
        <w:jc w:val="both"/>
        <w:rPr>
          <w:rFonts w:ascii="Times New Roman" w:eastAsia="Calibri" w:hAnsi="Times New Roman" w:cs="Times New Roman"/>
          <w:b/>
          <w:bCs/>
          <w:color w:val="000000"/>
          <w:kern w:val="0"/>
          <w:sz w:val="24"/>
          <w:szCs w:val="24"/>
          <w:lang w:eastAsia="zh-CN"/>
          <w14:ligatures w14:val="none"/>
        </w:rPr>
      </w:pPr>
      <w:r w:rsidRPr="00B10765">
        <w:rPr>
          <w:rFonts w:ascii="Times New Roman" w:eastAsia="Calibri" w:hAnsi="Times New Roman" w:cs="Times New Roman"/>
          <w:b/>
          <w:bCs/>
          <w:color w:val="000000"/>
          <w:kern w:val="0"/>
          <w:sz w:val="24"/>
          <w:szCs w:val="24"/>
          <w:lang w:eastAsia="zh-CN"/>
          <w14:ligatures w14:val="none"/>
        </w:rPr>
        <w:t>3 METODOLOGIA</w:t>
      </w:r>
    </w:p>
    <w:p w14:paraId="6EAEE8BA" w14:textId="77777777" w:rsidR="006E7674" w:rsidRDefault="006E7674" w:rsidP="006E7674">
      <w:pPr>
        <w:suppressAutoHyphens/>
        <w:spacing w:after="0" w:line="360" w:lineRule="auto"/>
        <w:jc w:val="both"/>
        <w:rPr>
          <w:rFonts w:ascii="Times New Roman" w:eastAsia="Calibri" w:hAnsi="Times New Roman" w:cs="Times New Roman"/>
          <w:kern w:val="0"/>
          <w:sz w:val="24"/>
          <w:szCs w:val="24"/>
          <w:lang w:eastAsia="zh-CN"/>
          <w14:ligatures w14:val="none"/>
        </w:rPr>
      </w:pPr>
      <w:r>
        <w:rPr>
          <w:rFonts w:ascii="Times New Roman" w:eastAsia="Calibri" w:hAnsi="Times New Roman" w:cs="Times New Roman"/>
          <w:kern w:val="0"/>
          <w:sz w:val="24"/>
          <w:szCs w:val="24"/>
          <w:lang w:eastAsia="zh-CN"/>
          <w14:ligatures w14:val="none"/>
        </w:rPr>
        <w:t>3.3 Análise de dados</w:t>
      </w:r>
    </w:p>
    <w:p w14:paraId="472313EB" w14:textId="77777777" w:rsidR="006E7674" w:rsidRDefault="006E7674" w:rsidP="006E7674">
      <w:pPr>
        <w:suppressAutoHyphens/>
        <w:spacing w:after="0" w:line="360" w:lineRule="auto"/>
        <w:ind w:firstLine="708"/>
        <w:jc w:val="both"/>
        <w:rPr>
          <w:rFonts w:ascii="Times New Roman" w:eastAsia="Calibri" w:hAnsi="Times New Roman" w:cs="Times New Roman"/>
          <w:kern w:val="0"/>
          <w:sz w:val="24"/>
          <w:szCs w:val="24"/>
          <w:lang w:eastAsia="zh-CN"/>
          <w14:ligatures w14:val="none"/>
        </w:rPr>
      </w:pPr>
    </w:p>
    <w:p w14:paraId="27BFEB06" w14:textId="6E3D088E" w:rsidR="006E7674" w:rsidRPr="00B10765" w:rsidRDefault="006E7674" w:rsidP="006E7674">
      <w:pPr>
        <w:suppressAutoHyphens/>
        <w:spacing w:after="0" w:line="360" w:lineRule="auto"/>
        <w:ind w:firstLine="709"/>
        <w:jc w:val="both"/>
        <w:rPr>
          <w:rFonts w:ascii="Times New Roman" w:eastAsia="Times New Roman" w:hAnsi="Times New Roman" w:cs="Times New Roman"/>
          <w:bCs/>
          <w:kern w:val="0"/>
          <w:sz w:val="24"/>
          <w:szCs w:val="24"/>
          <w:lang w:eastAsia="zh-CN"/>
          <w14:ligatures w14:val="none"/>
        </w:rPr>
      </w:pPr>
      <w:r>
        <w:rPr>
          <w:rFonts w:ascii="Times New Roman" w:eastAsia="Times New Roman" w:hAnsi="Times New Roman" w:cs="Times New Roman"/>
          <w:bCs/>
          <w:kern w:val="0"/>
          <w:sz w:val="24"/>
          <w:szCs w:val="24"/>
          <w:lang w:eastAsia="zh-CN"/>
          <w14:ligatures w14:val="none"/>
        </w:rPr>
        <w:t>Os dados tabulados foram exportados para</w:t>
      </w:r>
      <w:r w:rsidRPr="00B10765">
        <w:rPr>
          <w:rFonts w:ascii="Times New Roman" w:eastAsia="Times New Roman" w:hAnsi="Times New Roman" w:cs="Times New Roman"/>
          <w:bCs/>
          <w:kern w:val="0"/>
          <w:sz w:val="24"/>
          <w:szCs w:val="24"/>
          <w:lang w:eastAsia="zh-CN"/>
          <w14:ligatures w14:val="none"/>
        </w:rPr>
        <w:t xml:space="preserve"> o programa de computador estatístico </w:t>
      </w:r>
      <w:proofErr w:type="spellStart"/>
      <w:r w:rsidRPr="002A16C9">
        <w:rPr>
          <w:rFonts w:ascii="Times New Roman" w:eastAsia="Times New Roman" w:hAnsi="Times New Roman" w:cs="Times New Roman"/>
          <w:bCs/>
          <w:kern w:val="0"/>
          <w:sz w:val="24"/>
          <w:szCs w:val="24"/>
          <w:lang w:eastAsia="zh-CN"/>
          <w14:ligatures w14:val="none"/>
        </w:rPr>
        <w:t>RStu</w:t>
      </w:r>
      <w:r>
        <w:rPr>
          <w:rFonts w:ascii="Times New Roman" w:eastAsia="Times New Roman" w:hAnsi="Times New Roman" w:cs="Times New Roman"/>
          <w:bCs/>
          <w:kern w:val="0"/>
          <w:sz w:val="24"/>
          <w:szCs w:val="24"/>
          <w:lang w:eastAsia="zh-CN"/>
          <w14:ligatures w14:val="none"/>
        </w:rPr>
        <w:t>d</w:t>
      </w:r>
      <w:r w:rsidRPr="002A16C9">
        <w:rPr>
          <w:rFonts w:ascii="Times New Roman" w:eastAsia="Times New Roman" w:hAnsi="Times New Roman" w:cs="Times New Roman"/>
          <w:bCs/>
          <w:kern w:val="0"/>
          <w:sz w:val="24"/>
          <w:szCs w:val="24"/>
          <w:lang w:eastAsia="zh-CN"/>
          <w14:ligatures w14:val="none"/>
        </w:rPr>
        <w:t>io</w:t>
      </w:r>
      <w:proofErr w:type="spellEnd"/>
      <w:r w:rsidRPr="002A16C9">
        <w:rPr>
          <w:rFonts w:ascii="Times New Roman" w:eastAsia="Times New Roman" w:hAnsi="Times New Roman" w:cs="Times New Roman"/>
          <w:bCs/>
          <w:kern w:val="0"/>
          <w:sz w:val="24"/>
          <w:szCs w:val="24"/>
          <w:lang w:eastAsia="zh-CN"/>
          <w14:ligatures w14:val="none"/>
        </w:rPr>
        <w:t xml:space="preserve"> </w:t>
      </w:r>
      <w:r w:rsidR="0055770D">
        <w:rPr>
          <w:rFonts w:ascii="Times New Roman" w:eastAsia="Times New Roman" w:hAnsi="Times New Roman" w:cs="Times New Roman"/>
          <w:bCs/>
          <w:kern w:val="0"/>
          <w:sz w:val="24"/>
          <w:szCs w:val="24"/>
          <w:lang w:eastAsia="zh-CN"/>
          <w14:ligatures w14:val="none"/>
        </w:rPr>
        <w:t xml:space="preserve">4.3.2 </w:t>
      </w:r>
      <w:r w:rsidR="0055770D">
        <w:rPr>
          <w:rFonts w:ascii="Times New Roman" w:eastAsia="Times New Roman" w:hAnsi="Times New Roman" w:cs="Times New Roman"/>
          <w:bCs/>
          <w:kern w:val="0"/>
          <w:sz w:val="24"/>
          <w:szCs w:val="24"/>
          <w:lang w:eastAsia="zh-CN"/>
          <w14:ligatures w14:val="none"/>
        </w:rPr>
        <w:fldChar w:fldCharType="begin"/>
      </w:r>
      <w:r w:rsidR="0055770D">
        <w:rPr>
          <w:rFonts w:ascii="Times New Roman" w:eastAsia="Times New Roman" w:hAnsi="Times New Roman" w:cs="Times New Roman"/>
          <w:bCs/>
          <w:kern w:val="0"/>
          <w:sz w:val="24"/>
          <w:szCs w:val="24"/>
          <w:lang w:eastAsia="zh-CN"/>
          <w14:ligatures w14:val="none"/>
        </w:rPr>
        <w:instrText xml:space="preserve"> ADDIN ZOTERO_ITEM CSL_CITATION {"citationID":"Jo0yvsUk","properties":{"formattedCitation":"(RStudio Team, 2024)","plainCitation":"(RStudio Team, 2024)","noteIndex":0},"citationItems":[{"id":201,"uris":["http://zotero.org/users/6283264/items/A74VVKDH"],"itemData":{"id":201,"type":"webpage","abstract":"To cite RStudio in publications, you can get the latest citation information by running the command RStudio.Version() in a recent version of RStudio IDE. For your reference, that information is pri...","container-title":"Posit Support","language":"en-US","title":"RStudio 4.3.2: Integrated Development for R. RStudio","URL":"http://www.rstudio.com/","author":[{"family":"RStudio Team","given":""}],"issued":{"date-parts":[["2024"]]}}}],"schema":"https://github.com/citation-style-language/schema/raw/master/csl-citation.json"} </w:instrText>
      </w:r>
      <w:r w:rsidR="0055770D">
        <w:rPr>
          <w:rFonts w:ascii="Times New Roman" w:eastAsia="Times New Roman" w:hAnsi="Times New Roman" w:cs="Times New Roman"/>
          <w:bCs/>
          <w:kern w:val="0"/>
          <w:sz w:val="24"/>
          <w:szCs w:val="24"/>
          <w:lang w:eastAsia="zh-CN"/>
          <w14:ligatures w14:val="none"/>
        </w:rPr>
        <w:fldChar w:fldCharType="separate"/>
      </w:r>
      <w:r w:rsidR="008938BB" w:rsidRPr="008938BB">
        <w:rPr>
          <w:rFonts w:ascii="Times New Roman" w:hAnsi="Times New Roman" w:cs="Times New Roman"/>
          <w:sz w:val="24"/>
        </w:rPr>
        <w:t>(</w:t>
      </w:r>
      <w:proofErr w:type="spellStart"/>
      <w:r w:rsidR="008938BB" w:rsidRPr="008938BB">
        <w:rPr>
          <w:rFonts w:ascii="Times New Roman" w:hAnsi="Times New Roman" w:cs="Times New Roman"/>
          <w:sz w:val="24"/>
        </w:rPr>
        <w:t>RStudio</w:t>
      </w:r>
      <w:proofErr w:type="spellEnd"/>
      <w:r w:rsidR="008938BB" w:rsidRPr="008938BB">
        <w:rPr>
          <w:rFonts w:ascii="Times New Roman" w:hAnsi="Times New Roman" w:cs="Times New Roman"/>
          <w:sz w:val="24"/>
        </w:rPr>
        <w:t xml:space="preserve"> Team, 2024)</w:t>
      </w:r>
      <w:r w:rsidR="0055770D">
        <w:rPr>
          <w:rFonts w:ascii="Times New Roman" w:eastAsia="Times New Roman" w:hAnsi="Times New Roman" w:cs="Times New Roman"/>
          <w:bCs/>
          <w:kern w:val="0"/>
          <w:sz w:val="24"/>
          <w:szCs w:val="24"/>
          <w:lang w:eastAsia="zh-CN"/>
          <w14:ligatures w14:val="none"/>
        </w:rPr>
        <w:fldChar w:fldCharType="end"/>
      </w:r>
      <w:r>
        <w:rPr>
          <w:rFonts w:ascii="Times New Roman" w:eastAsia="Times New Roman" w:hAnsi="Times New Roman" w:cs="Times New Roman"/>
          <w:bCs/>
          <w:kern w:val="0"/>
          <w:sz w:val="24"/>
          <w:szCs w:val="24"/>
          <w:lang w:eastAsia="zh-CN"/>
          <w14:ligatures w14:val="none"/>
        </w:rPr>
        <w:t xml:space="preserve"> de livre distribuição.</w:t>
      </w:r>
      <w:r w:rsidRPr="00B10765">
        <w:rPr>
          <w:rFonts w:ascii="Times New Roman" w:eastAsia="Times New Roman" w:hAnsi="Times New Roman" w:cs="Times New Roman"/>
          <w:bCs/>
          <w:kern w:val="0"/>
          <w:sz w:val="24"/>
          <w:szCs w:val="24"/>
          <w:lang w:eastAsia="zh-CN"/>
          <w14:ligatures w14:val="none"/>
        </w:rPr>
        <w:t xml:space="preserve"> Após essa importação, </w:t>
      </w:r>
      <w:r>
        <w:rPr>
          <w:rFonts w:ascii="Times New Roman" w:eastAsia="Times New Roman" w:hAnsi="Times New Roman" w:cs="Times New Roman"/>
          <w:bCs/>
          <w:kern w:val="0"/>
          <w:sz w:val="24"/>
          <w:szCs w:val="24"/>
          <w:lang w:eastAsia="zh-CN"/>
          <w14:ligatures w14:val="none"/>
        </w:rPr>
        <w:t>foi</w:t>
      </w:r>
      <w:r w:rsidRPr="00B10765">
        <w:rPr>
          <w:rFonts w:ascii="Times New Roman" w:eastAsia="Times New Roman" w:hAnsi="Times New Roman" w:cs="Times New Roman"/>
          <w:bCs/>
          <w:kern w:val="0"/>
          <w:sz w:val="24"/>
          <w:szCs w:val="24"/>
          <w:lang w:eastAsia="zh-CN"/>
          <w14:ligatures w14:val="none"/>
        </w:rPr>
        <w:t xml:space="preserve"> realizada a estatística descritiva </w:t>
      </w:r>
      <w:r>
        <w:rPr>
          <w:rFonts w:ascii="Times New Roman" w:eastAsia="Times New Roman" w:hAnsi="Times New Roman" w:cs="Times New Roman"/>
          <w:bCs/>
          <w:kern w:val="0"/>
          <w:sz w:val="24"/>
          <w:szCs w:val="24"/>
          <w:lang w:eastAsia="zh-CN"/>
          <w14:ligatures w14:val="none"/>
        </w:rPr>
        <w:t xml:space="preserve">que </w:t>
      </w:r>
      <w:r w:rsidRPr="00B10765">
        <w:rPr>
          <w:rFonts w:ascii="Times New Roman" w:eastAsia="Times New Roman" w:hAnsi="Times New Roman" w:cs="Times New Roman"/>
          <w:bCs/>
          <w:kern w:val="0"/>
          <w:sz w:val="24"/>
          <w:szCs w:val="24"/>
          <w:lang w:eastAsia="zh-CN"/>
          <w14:ligatures w14:val="none"/>
        </w:rPr>
        <w:t>organiz</w:t>
      </w:r>
      <w:r>
        <w:rPr>
          <w:rFonts w:ascii="Times New Roman" w:eastAsia="Times New Roman" w:hAnsi="Times New Roman" w:cs="Times New Roman"/>
          <w:bCs/>
          <w:kern w:val="0"/>
          <w:sz w:val="24"/>
          <w:szCs w:val="24"/>
          <w:lang w:eastAsia="zh-CN"/>
          <w14:ligatures w14:val="none"/>
        </w:rPr>
        <w:t>ou</w:t>
      </w:r>
      <w:r w:rsidRPr="00B10765">
        <w:rPr>
          <w:rFonts w:ascii="Times New Roman" w:eastAsia="Times New Roman" w:hAnsi="Times New Roman" w:cs="Times New Roman"/>
          <w:bCs/>
          <w:kern w:val="0"/>
          <w:sz w:val="24"/>
          <w:szCs w:val="24"/>
          <w:lang w:eastAsia="zh-CN"/>
          <w14:ligatures w14:val="none"/>
        </w:rPr>
        <w:t>, sint</w:t>
      </w:r>
      <w:r>
        <w:rPr>
          <w:rFonts w:ascii="Times New Roman" w:eastAsia="Times New Roman" w:hAnsi="Times New Roman" w:cs="Times New Roman"/>
          <w:bCs/>
          <w:kern w:val="0"/>
          <w:sz w:val="24"/>
          <w:szCs w:val="24"/>
          <w:lang w:eastAsia="zh-CN"/>
          <w14:ligatures w14:val="none"/>
        </w:rPr>
        <w:t>etizou</w:t>
      </w:r>
      <w:r w:rsidRPr="00B10765">
        <w:rPr>
          <w:rFonts w:ascii="Times New Roman" w:eastAsia="Times New Roman" w:hAnsi="Times New Roman" w:cs="Times New Roman"/>
          <w:bCs/>
          <w:kern w:val="0"/>
          <w:sz w:val="24"/>
          <w:szCs w:val="24"/>
          <w:lang w:eastAsia="zh-CN"/>
          <w14:ligatures w14:val="none"/>
        </w:rPr>
        <w:t xml:space="preserve"> e apresent</w:t>
      </w:r>
      <w:r>
        <w:rPr>
          <w:rFonts w:ascii="Times New Roman" w:eastAsia="Times New Roman" w:hAnsi="Times New Roman" w:cs="Times New Roman"/>
          <w:bCs/>
          <w:kern w:val="0"/>
          <w:sz w:val="24"/>
          <w:szCs w:val="24"/>
          <w:lang w:eastAsia="zh-CN"/>
          <w14:ligatures w14:val="none"/>
        </w:rPr>
        <w:t>ou</w:t>
      </w:r>
      <w:r w:rsidRPr="00B10765">
        <w:rPr>
          <w:rFonts w:ascii="Times New Roman" w:eastAsia="Times New Roman" w:hAnsi="Times New Roman" w:cs="Times New Roman"/>
          <w:bCs/>
          <w:kern w:val="0"/>
          <w:sz w:val="24"/>
          <w:szCs w:val="24"/>
          <w:lang w:eastAsia="zh-CN"/>
          <w14:ligatures w14:val="none"/>
        </w:rPr>
        <w:t xml:space="preserve"> dos dados. Para apresentar os dados contínuos (que admitem quaisquer valores e valores fracionados), </w:t>
      </w:r>
      <w:r>
        <w:rPr>
          <w:rFonts w:ascii="Times New Roman" w:eastAsia="Times New Roman" w:hAnsi="Times New Roman" w:cs="Times New Roman"/>
          <w:bCs/>
          <w:kern w:val="0"/>
          <w:sz w:val="24"/>
          <w:szCs w:val="24"/>
          <w:lang w:eastAsia="zh-CN"/>
          <w14:ligatures w14:val="none"/>
        </w:rPr>
        <w:t>foram</w:t>
      </w:r>
      <w:r w:rsidRPr="00B10765">
        <w:rPr>
          <w:rFonts w:ascii="Times New Roman" w:eastAsia="Times New Roman" w:hAnsi="Times New Roman" w:cs="Times New Roman"/>
          <w:bCs/>
          <w:kern w:val="0"/>
          <w:sz w:val="24"/>
          <w:szCs w:val="24"/>
          <w:lang w:eastAsia="zh-CN"/>
          <w14:ligatures w14:val="none"/>
        </w:rPr>
        <w:t xml:space="preserve"> utilizadas a média como medida de tendência central e o desvio padrão como medida de dispersão das observações. Para os dados ordinais (que ordenam as variáveis e hierarquias ou rankings) ou categóricos (nominais, como por exemplo “se teve ataques graves de asma no último ano) </w:t>
      </w:r>
      <w:r>
        <w:rPr>
          <w:rFonts w:ascii="Times New Roman" w:eastAsia="Times New Roman" w:hAnsi="Times New Roman" w:cs="Times New Roman"/>
          <w:bCs/>
          <w:kern w:val="0"/>
          <w:sz w:val="24"/>
          <w:szCs w:val="24"/>
          <w:lang w:eastAsia="zh-CN"/>
          <w14:ligatures w14:val="none"/>
        </w:rPr>
        <w:t xml:space="preserve">foram </w:t>
      </w:r>
      <w:r w:rsidRPr="00B10765">
        <w:rPr>
          <w:rFonts w:ascii="Times New Roman" w:eastAsia="Times New Roman" w:hAnsi="Times New Roman" w:cs="Times New Roman"/>
          <w:bCs/>
          <w:kern w:val="0"/>
          <w:sz w:val="24"/>
          <w:szCs w:val="24"/>
          <w:lang w:eastAsia="zh-CN"/>
          <w14:ligatures w14:val="none"/>
        </w:rPr>
        <w:t xml:space="preserve">utilizadas as frequências absolutas (a quantidade observada) e a frequência relativa (percentual). Todo esse procedimento </w:t>
      </w:r>
      <w:r>
        <w:rPr>
          <w:rFonts w:ascii="Times New Roman" w:eastAsia="Times New Roman" w:hAnsi="Times New Roman" w:cs="Times New Roman"/>
          <w:bCs/>
          <w:kern w:val="0"/>
          <w:sz w:val="24"/>
          <w:szCs w:val="24"/>
          <w:lang w:eastAsia="zh-CN"/>
          <w14:ligatures w14:val="none"/>
        </w:rPr>
        <w:t xml:space="preserve">objetivou a </w:t>
      </w:r>
      <w:r w:rsidRPr="00B10765">
        <w:rPr>
          <w:rFonts w:ascii="Times New Roman" w:eastAsia="Times New Roman" w:hAnsi="Times New Roman" w:cs="Times New Roman"/>
          <w:bCs/>
          <w:kern w:val="0"/>
          <w:sz w:val="24"/>
          <w:szCs w:val="24"/>
          <w:lang w:eastAsia="zh-CN"/>
          <w14:ligatures w14:val="none"/>
        </w:rPr>
        <w:t>caracterização da amostra, de acordo com as questões apresentadas pelo instrumento</w:t>
      </w:r>
      <w:r w:rsidR="00132655">
        <w:rPr>
          <w:rFonts w:ascii="Times New Roman" w:eastAsia="Times New Roman" w:hAnsi="Times New Roman" w:cs="Times New Roman"/>
          <w:bCs/>
          <w:kern w:val="0"/>
          <w:sz w:val="24"/>
          <w:szCs w:val="24"/>
          <w:lang w:eastAsia="zh-CN"/>
          <w14:ligatures w14:val="none"/>
        </w:rPr>
        <w:t xml:space="preserve"> </w:t>
      </w:r>
      <w:r w:rsidR="00132655">
        <w:rPr>
          <w:rFonts w:ascii="Times New Roman" w:eastAsia="Times New Roman" w:hAnsi="Times New Roman" w:cs="Times New Roman"/>
          <w:bCs/>
          <w:kern w:val="0"/>
          <w:sz w:val="24"/>
          <w:szCs w:val="24"/>
          <w:lang w:eastAsia="zh-CN"/>
          <w14:ligatures w14:val="none"/>
        </w:rPr>
        <w:fldChar w:fldCharType="begin"/>
      </w:r>
      <w:r w:rsidR="00132655">
        <w:rPr>
          <w:rFonts w:ascii="Times New Roman" w:eastAsia="Times New Roman" w:hAnsi="Times New Roman" w:cs="Times New Roman"/>
          <w:bCs/>
          <w:kern w:val="0"/>
          <w:sz w:val="24"/>
          <w:szCs w:val="24"/>
          <w:lang w:eastAsia="zh-CN"/>
          <w14:ligatures w14:val="none"/>
        </w:rPr>
        <w:instrText xml:space="preserve"> ADDIN ZOTERO_ITEM CSL_CITATION {"citationID":"3PiKU6Bh","properties":{"formattedCitation":"(Vieira, 2018)","plainCitation":"(Vieira, 2018)","noteIndex":0},"citationItems":[{"id":235,"uris":["http://zotero.org/users/6283264/items/PAMKYPMW"],"itemData":{"id":235,"type":"book","edition":"4ª edição","ISBN":"978-85-352-8981-7","language":"Português","publisher":"GEN Guanabara Koogan","source":"Amazon","title":"Bioestatística","author":[{"family":"Vieira","given":"Sonia Sônia"}],"issued":{"date-parts":[["2018",7,10]]}}}],"schema":"https://github.com/citation-style-language/schema/raw/master/csl-citation.json"} </w:instrText>
      </w:r>
      <w:r w:rsidR="00132655">
        <w:rPr>
          <w:rFonts w:ascii="Times New Roman" w:eastAsia="Times New Roman" w:hAnsi="Times New Roman" w:cs="Times New Roman"/>
          <w:bCs/>
          <w:kern w:val="0"/>
          <w:sz w:val="24"/>
          <w:szCs w:val="24"/>
          <w:lang w:eastAsia="zh-CN"/>
          <w14:ligatures w14:val="none"/>
        </w:rPr>
        <w:fldChar w:fldCharType="separate"/>
      </w:r>
      <w:r w:rsidR="008938BB" w:rsidRPr="008938BB">
        <w:rPr>
          <w:rFonts w:ascii="Times New Roman" w:hAnsi="Times New Roman" w:cs="Times New Roman"/>
          <w:sz w:val="24"/>
        </w:rPr>
        <w:t>(Vieira, 2018)</w:t>
      </w:r>
      <w:r w:rsidR="00132655">
        <w:rPr>
          <w:rFonts w:ascii="Times New Roman" w:eastAsia="Times New Roman" w:hAnsi="Times New Roman" w:cs="Times New Roman"/>
          <w:bCs/>
          <w:kern w:val="0"/>
          <w:sz w:val="24"/>
          <w:szCs w:val="24"/>
          <w:lang w:eastAsia="zh-CN"/>
          <w14:ligatures w14:val="none"/>
        </w:rPr>
        <w:fldChar w:fldCharType="end"/>
      </w:r>
      <w:r w:rsidRPr="00B10765">
        <w:rPr>
          <w:rFonts w:ascii="Times New Roman" w:eastAsia="Times New Roman" w:hAnsi="Times New Roman" w:cs="Times New Roman"/>
          <w:bCs/>
          <w:kern w:val="0"/>
          <w:sz w:val="24"/>
          <w:szCs w:val="24"/>
          <w:lang w:eastAsia="zh-CN"/>
          <w14:ligatures w14:val="none"/>
        </w:rPr>
        <w:t>.</w:t>
      </w:r>
    </w:p>
    <w:p w14:paraId="08A8180E" w14:textId="742E4BE7" w:rsidR="006E7674" w:rsidRDefault="006E7674" w:rsidP="006E7674">
      <w:pPr>
        <w:suppressAutoHyphens/>
        <w:spacing w:after="0" w:line="360" w:lineRule="auto"/>
        <w:ind w:firstLine="709"/>
        <w:jc w:val="both"/>
        <w:rPr>
          <w:rFonts w:ascii="Times New Roman" w:eastAsia="Times New Roman" w:hAnsi="Times New Roman" w:cs="Times New Roman"/>
          <w:bCs/>
          <w:kern w:val="0"/>
          <w:sz w:val="24"/>
          <w:szCs w:val="24"/>
          <w:lang w:eastAsia="zh-CN"/>
          <w14:ligatures w14:val="none"/>
        </w:rPr>
      </w:pPr>
      <w:r w:rsidRPr="002A16C9">
        <w:rPr>
          <w:rFonts w:ascii="Times New Roman" w:eastAsia="Times New Roman" w:hAnsi="Times New Roman" w:cs="Times New Roman"/>
          <w:bCs/>
          <w:kern w:val="0"/>
          <w:sz w:val="24"/>
          <w:szCs w:val="24"/>
          <w:lang w:eastAsia="zh-CN"/>
          <w14:ligatures w14:val="none"/>
        </w:rPr>
        <w:t>Para verificar um possível impacto do acesso a serviços de saúde na quantidade de ataques graves de asma no último ano, visitas a emergências e internações hospitalares decorrentes de ataques de asma,</w:t>
      </w:r>
      <w:r>
        <w:rPr>
          <w:rFonts w:ascii="Times New Roman" w:eastAsia="Times New Roman" w:hAnsi="Times New Roman" w:cs="Times New Roman"/>
          <w:bCs/>
          <w:kern w:val="0"/>
          <w:sz w:val="24"/>
          <w:szCs w:val="24"/>
          <w:lang w:eastAsia="zh-CN"/>
          <w14:ligatures w14:val="none"/>
        </w:rPr>
        <w:t xml:space="preserve"> nos dos </w:t>
      </w:r>
      <w:r w:rsidR="00C67D85">
        <w:rPr>
          <w:rFonts w:ascii="Times New Roman" w:eastAsia="Times New Roman" w:hAnsi="Times New Roman" w:cs="Times New Roman"/>
          <w:bCs/>
          <w:kern w:val="0"/>
          <w:sz w:val="24"/>
          <w:szCs w:val="24"/>
          <w:lang w:eastAsia="zh-CN"/>
          <w14:ligatures w14:val="none"/>
        </w:rPr>
        <w:t xml:space="preserve">instrumentos </w:t>
      </w:r>
      <w:r w:rsidR="00C67D85" w:rsidRPr="002A16C9">
        <w:rPr>
          <w:rFonts w:ascii="Times New Roman" w:eastAsia="Times New Roman" w:hAnsi="Times New Roman" w:cs="Times New Roman"/>
          <w:bCs/>
          <w:kern w:val="0"/>
          <w:sz w:val="24"/>
          <w:szCs w:val="24"/>
          <w:lang w:eastAsia="zh-CN"/>
          <w14:ligatures w14:val="none"/>
        </w:rPr>
        <w:t>foram</w:t>
      </w:r>
      <w:r w:rsidRPr="002A16C9">
        <w:rPr>
          <w:rFonts w:ascii="Times New Roman" w:eastAsia="Times New Roman" w:hAnsi="Times New Roman" w:cs="Times New Roman"/>
          <w:bCs/>
          <w:kern w:val="0"/>
          <w:sz w:val="24"/>
          <w:szCs w:val="24"/>
          <w:lang w:eastAsia="zh-CN"/>
          <w14:ligatures w14:val="none"/>
        </w:rPr>
        <w:t xml:space="preserve"> </w:t>
      </w:r>
      <w:r>
        <w:rPr>
          <w:rFonts w:ascii="Times New Roman" w:eastAsia="Times New Roman" w:hAnsi="Times New Roman" w:cs="Times New Roman"/>
          <w:bCs/>
          <w:kern w:val="0"/>
          <w:sz w:val="24"/>
          <w:szCs w:val="24"/>
          <w:lang w:eastAsia="zh-CN"/>
          <w14:ligatures w14:val="none"/>
        </w:rPr>
        <w:t xml:space="preserve">realizadas </w:t>
      </w:r>
      <w:r w:rsidRPr="002A16C9">
        <w:rPr>
          <w:rFonts w:ascii="Times New Roman" w:eastAsia="Times New Roman" w:hAnsi="Times New Roman" w:cs="Times New Roman"/>
          <w:bCs/>
          <w:kern w:val="0"/>
          <w:sz w:val="24"/>
          <w:szCs w:val="24"/>
          <w:lang w:eastAsia="zh-CN"/>
          <w14:ligatures w14:val="none"/>
        </w:rPr>
        <w:t xml:space="preserve">as análises abaixo elencadas: </w:t>
      </w:r>
    </w:p>
    <w:p w14:paraId="33AF8084" w14:textId="77777777" w:rsidR="006E7674" w:rsidRDefault="006E7674" w:rsidP="006E7674">
      <w:pPr>
        <w:suppressAutoHyphens/>
        <w:spacing w:after="0" w:line="360" w:lineRule="auto"/>
        <w:ind w:firstLine="709"/>
        <w:jc w:val="both"/>
        <w:rPr>
          <w:rFonts w:ascii="Times New Roman" w:eastAsia="Times New Roman" w:hAnsi="Times New Roman" w:cs="Times New Roman"/>
          <w:bCs/>
          <w:kern w:val="0"/>
          <w:sz w:val="24"/>
          <w:szCs w:val="24"/>
          <w:lang w:eastAsia="zh-CN"/>
          <w14:ligatures w14:val="none"/>
        </w:rPr>
      </w:pPr>
      <w:r w:rsidRPr="002A16C9">
        <w:rPr>
          <w:rFonts w:ascii="Times New Roman" w:eastAsia="Times New Roman" w:hAnsi="Times New Roman" w:cs="Times New Roman"/>
          <w:bCs/>
          <w:kern w:val="0"/>
          <w:sz w:val="24"/>
          <w:szCs w:val="24"/>
          <w:lang w:eastAsia="zh-CN"/>
          <w14:ligatures w14:val="none"/>
        </w:rPr>
        <w:t xml:space="preserve">Para comparar os valores das médias de ataques graves de asma no último ano, visitas a emergência por asmas e internações hospitalares de acordo com </w:t>
      </w:r>
      <w:r>
        <w:rPr>
          <w:rFonts w:ascii="Times New Roman" w:eastAsia="Times New Roman" w:hAnsi="Times New Roman" w:cs="Times New Roman"/>
          <w:bCs/>
          <w:kern w:val="0"/>
          <w:sz w:val="24"/>
          <w:szCs w:val="24"/>
          <w:lang w:eastAsia="zh-CN"/>
          <w14:ligatures w14:val="none"/>
        </w:rPr>
        <w:t xml:space="preserve">os itens do instrumento ATTACK 1 “Vocês teve dificuldades de acesso </w:t>
      </w:r>
      <w:proofErr w:type="spellStart"/>
      <w:r>
        <w:rPr>
          <w:rFonts w:ascii="Times New Roman" w:eastAsia="Times New Roman" w:hAnsi="Times New Roman" w:cs="Times New Roman"/>
          <w:bCs/>
          <w:kern w:val="0"/>
          <w:sz w:val="24"/>
          <w:szCs w:val="24"/>
          <w:lang w:eastAsia="zh-CN"/>
          <w14:ligatures w14:val="none"/>
        </w:rPr>
        <w:t>á</w:t>
      </w:r>
      <w:proofErr w:type="spellEnd"/>
      <w:r>
        <w:rPr>
          <w:rFonts w:ascii="Times New Roman" w:eastAsia="Times New Roman" w:hAnsi="Times New Roman" w:cs="Times New Roman"/>
          <w:bCs/>
          <w:kern w:val="0"/>
          <w:sz w:val="24"/>
          <w:szCs w:val="24"/>
          <w:lang w:eastAsia="zh-CN"/>
          <w14:ligatures w14:val="none"/>
        </w:rPr>
        <w:t xml:space="preserve"> rede de atenção básica do SUS nessa ocasião”, “</w:t>
      </w:r>
      <w:r w:rsidRPr="00E85F56">
        <w:rPr>
          <w:rFonts w:ascii="Times New Roman" w:eastAsia="Times New Roman" w:hAnsi="Times New Roman" w:cs="Times New Roman"/>
          <w:bCs/>
          <w:kern w:val="0"/>
          <w:sz w:val="24"/>
          <w:szCs w:val="24"/>
          <w:lang w:eastAsia="zh-CN"/>
          <w14:ligatures w14:val="none"/>
        </w:rPr>
        <w:t>Se precisou de exames no serviço público, teve dificuldade na marcação dos exames?</w:t>
      </w:r>
      <w:r>
        <w:rPr>
          <w:rFonts w:ascii="Times New Roman" w:eastAsia="Times New Roman" w:hAnsi="Times New Roman" w:cs="Times New Roman"/>
          <w:bCs/>
          <w:kern w:val="0"/>
          <w:sz w:val="24"/>
          <w:szCs w:val="24"/>
          <w:lang w:eastAsia="zh-CN"/>
          <w14:ligatures w14:val="none"/>
        </w:rPr>
        <w:t xml:space="preserve">” e </w:t>
      </w:r>
      <w:r w:rsidRPr="003B4B04">
        <w:rPr>
          <w:rFonts w:ascii="Times New Roman" w:eastAsia="Times New Roman" w:hAnsi="Times New Roman" w:cs="Times New Roman"/>
          <w:bCs/>
          <w:kern w:val="0"/>
          <w:sz w:val="24"/>
          <w:szCs w:val="24"/>
          <w:lang w:eastAsia="zh-CN"/>
          <w14:ligatures w14:val="none"/>
        </w:rPr>
        <w:t xml:space="preserve"> </w:t>
      </w:r>
      <w:r w:rsidRPr="002A16C9">
        <w:rPr>
          <w:rFonts w:ascii="Times New Roman" w:eastAsia="Times New Roman" w:hAnsi="Times New Roman" w:cs="Times New Roman"/>
          <w:bCs/>
          <w:kern w:val="0"/>
          <w:sz w:val="24"/>
          <w:szCs w:val="24"/>
          <w:lang w:eastAsia="zh-CN"/>
          <w14:ligatures w14:val="none"/>
        </w:rPr>
        <w:t xml:space="preserve">“Você já deixou de procurar atendimento médico por falta de dinheiro para o transporte?”, “Você faz uso contínuo de medicamentos para a asma?”, </w:t>
      </w:r>
      <w:r>
        <w:rPr>
          <w:rFonts w:ascii="Times New Roman" w:eastAsia="Times New Roman" w:hAnsi="Times New Roman" w:cs="Times New Roman"/>
          <w:bCs/>
          <w:kern w:val="0"/>
          <w:sz w:val="24"/>
          <w:szCs w:val="24"/>
          <w:lang w:eastAsia="zh-CN"/>
          <w14:ligatures w14:val="none"/>
        </w:rPr>
        <w:t>foi</w:t>
      </w:r>
      <w:r w:rsidRPr="002A16C9">
        <w:rPr>
          <w:rFonts w:ascii="Times New Roman" w:eastAsia="Times New Roman" w:hAnsi="Times New Roman" w:cs="Times New Roman"/>
          <w:bCs/>
          <w:kern w:val="0"/>
          <w:sz w:val="24"/>
          <w:szCs w:val="24"/>
          <w:lang w:eastAsia="zh-CN"/>
          <w14:ligatures w14:val="none"/>
        </w:rPr>
        <w:t xml:space="preserve"> utilizado teste t de </w:t>
      </w:r>
      <w:proofErr w:type="spellStart"/>
      <w:r>
        <w:rPr>
          <w:rFonts w:ascii="Times New Roman" w:eastAsia="Times New Roman" w:hAnsi="Times New Roman" w:cs="Times New Roman"/>
          <w:bCs/>
          <w:kern w:val="0"/>
          <w:sz w:val="24"/>
          <w:szCs w:val="24"/>
          <w:lang w:eastAsia="zh-CN"/>
          <w14:ligatures w14:val="none"/>
        </w:rPr>
        <w:t>S</w:t>
      </w:r>
      <w:r w:rsidRPr="002A16C9">
        <w:rPr>
          <w:rFonts w:ascii="Times New Roman" w:eastAsia="Times New Roman" w:hAnsi="Times New Roman" w:cs="Times New Roman"/>
          <w:bCs/>
          <w:kern w:val="0"/>
          <w:sz w:val="24"/>
          <w:szCs w:val="24"/>
          <w:lang w:eastAsia="zh-CN"/>
          <w14:ligatures w14:val="none"/>
        </w:rPr>
        <w:t>tudent</w:t>
      </w:r>
      <w:proofErr w:type="spellEnd"/>
      <w:r w:rsidRPr="002A16C9">
        <w:rPr>
          <w:rFonts w:ascii="Times New Roman" w:eastAsia="Times New Roman" w:hAnsi="Times New Roman" w:cs="Times New Roman"/>
          <w:bCs/>
          <w:kern w:val="0"/>
          <w:sz w:val="24"/>
          <w:szCs w:val="24"/>
          <w:lang w:eastAsia="zh-CN"/>
          <w14:ligatures w14:val="none"/>
        </w:rPr>
        <w:t xml:space="preserve">. </w:t>
      </w:r>
    </w:p>
    <w:p w14:paraId="6EE220F7" w14:textId="7E1E6619" w:rsidR="006E7674" w:rsidRDefault="006E7674" w:rsidP="006E7674">
      <w:pPr>
        <w:suppressAutoHyphens/>
        <w:spacing w:after="0" w:line="360" w:lineRule="auto"/>
        <w:ind w:firstLine="709"/>
        <w:jc w:val="both"/>
        <w:rPr>
          <w:rFonts w:ascii="Times New Roman" w:eastAsia="Times New Roman" w:hAnsi="Times New Roman" w:cs="Times New Roman"/>
          <w:bCs/>
          <w:kern w:val="0"/>
          <w:sz w:val="24"/>
          <w:szCs w:val="24"/>
          <w:lang w:eastAsia="zh-CN"/>
          <w14:ligatures w14:val="none"/>
        </w:rPr>
      </w:pPr>
      <w:r w:rsidRPr="002A16C9">
        <w:rPr>
          <w:rFonts w:ascii="Times New Roman" w:eastAsia="Times New Roman" w:hAnsi="Times New Roman" w:cs="Times New Roman"/>
          <w:bCs/>
          <w:kern w:val="0"/>
          <w:sz w:val="24"/>
          <w:szCs w:val="24"/>
          <w:lang w:eastAsia="zh-CN"/>
          <w14:ligatures w14:val="none"/>
        </w:rPr>
        <w:t xml:space="preserve">Para comparar os valores das médias de ataques graves de asma no último ano, visitas a emergência por asmas e internações hospitalares de acordo com </w:t>
      </w:r>
      <w:r>
        <w:rPr>
          <w:rFonts w:ascii="Times New Roman" w:eastAsia="Times New Roman" w:hAnsi="Times New Roman" w:cs="Times New Roman"/>
          <w:bCs/>
          <w:kern w:val="0"/>
          <w:sz w:val="24"/>
          <w:szCs w:val="24"/>
          <w:lang w:eastAsia="zh-CN"/>
          <w14:ligatures w14:val="none"/>
        </w:rPr>
        <w:t>os itens do instrumento ATTACK 2 “</w:t>
      </w:r>
      <w:r w:rsidRPr="001365B4">
        <w:rPr>
          <w:rFonts w:ascii="Times New Roman" w:eastAsia="Times New Roman" w:hAnsi="Times New Roman" w:cs="Times New Roman"/>
          <w:bCs/>
          <w:kern w:val="0"/>
          <w:sz w:val="24"/>
          <w:szCs w:val="24"/>
          <w:lang w:eastAsia="zh-CN"/>
          <w14:ligatures w14:val="none"/>
        </w:rPr>
        <w:t>Você teve dificuldade de acesso à rede de atenção básica do SUS, nesta ocasião?</w:t>
      </w:r>
      <w:r>
        <w:rPr>
          <w:rFonts w:ascii="Times New Roman" w:eastAsia="Times New Roman" w:hAnsi="Times New Roman" w:cs="Times New Roman"/>
          <w:bCs/>
          <w:kern w:val="0"/>
          <w:sz w:val="24"/>
          <w:szCs w:val="24"/>
          <w:lang w:eastAsia="zh-CN"/>
          <w14:ligatures w14:val="none"/>
        </w:rPr>
        <w:t>”, “</w:t>
      </w:r>
      <w:r w:rsidRPr="001365B4">
        <w:rPr>
          <w:rFonts w:ascii="Times New Roman" w:eastAsia="Times New Roman" w:hAnsi="Times New Roman" w:cs="Times New Roman"/>
          <w:bCs/>
          <w:kern w:val="0"/>
          <w:sz w:val="24"/>
          <w:szCs w:val="24"/>
          <w:lang w:eastAsia="zh-CN"/>
          <w14:ligatures w14:val="none"/>
        </w:rPr>
        <w:t>Você teve alguma dificuldade em adquirir os medicamentos para asma</w:t>
      </w:r>
      <w:proofErr w:type="gramStart"/>
      <w:r w:rsidRPr="001365B4">
        <w:rPr>
          <w:rFonts w:ascii="Times New Roman" w:eastAsia="Times New Roman" w:hAnsi="Times New Roman" w:cs="Times New Roman"/>
          <w:bCs/>
          <w:kern w:val="0"/>
          <w:sz w:val="24"/>
          <w:szCs w:val="24"/>
          <w:lang w:eastAsia="zh-CN"/>
          <w14:ligatures w14:val="none"/>
        </w:rPr>
        <w:t>?</w:t>
      </w:r>
      <w:r>
        <w:rPr>
          <w:rFonts w:ascii="Times New Roman" w:eastAsia="Times New Roman" w:hAnsi="Times New Roman" w:cs="Times New Roman"/>
          <w:bCs/>
          <w:kern w:val="0"/>
          <w:sz w:val="24"/>
          <w:szCs w:val="24"/>
          <w:lang w:eastAsia="zh-CN"/>
          <w14:ligatures w14:val="none"/>
        </w:rPr>
        <w:t xml:space="preserve"> </w:t>
      </w:r>
      <w:r w:rsidR="00C67D85">
        <w:rPr>
          <w:rFonts w:ascii="Times New Roman" w:eastAsia="Times New Roman" w:hAnsi="Times New Roman" w:cs="Times New Roman"/>
          <w:bCs/>
          <w:kern w:val="0"/>
          <w:sz w:val="24"/>
          <w:szCs w:val="24"/>
          <w:lang w:eastAsia="zh-CN"/>
          <w14:ligatures w14:val="none"/>
        </w:rPr>
        <w:t>”</w:t>
      </w:r>
      <w:proofErr w:type="gramEnd"/>
      <w:r w:rsidR="00C67D85" w:rsidRPr="001365B4">
        <w:rPr>
          <w:rFonts w:ascii="Times New Roman" w:eastAsia="Times New Roman" w:hAnsi="Times New Roman" w:cs="Times New Roman"/>
          <w:bCs/>
          <w:kern w:val="0"/>
          <w:sz w:val="24"/>
          <w:szCs w:val="24"/>
          <w:lang w:eastAsia="zh-CN"/>
          <w14:ligatures w14:val="none"/>
        </w:rPr>
        <w:t xml:space="preserve"> Você</w:t>
      </w:r>
      <w:r w:rsidRPr="001365B4">
        <w:rPr>
          <w:rFonts w:ascii="Times New Roman" w:eastAsia="Times New Roman" w:hAnsi="Times New Roman" w:cs="Times New Roman"/>
          <w:bCs/>
          <w:kern w:val="0"/>
          <w:sz w:val="24"/>
          <w:szCs w:val="24"/>
          <w:lang w:eastAsia="zh-CN"/>
          <w14:ligatures w14:val="none"/>
        </w:rPr>
        <w:t xml:space="preserve"> já deixou de procurar atendimento médico por falta de dinheiro para o transporte?</w:t>
      </w:r>
      <w:r>
        <w:rPr>
          <w:rFonts w:ascii="Times New Roman" w:eastAsia="Times New Roman" w:hAnsi="Times New Roman" w:cs="Times New Roman"/>
          <w:bCs/>
          <w:kern w:val="0"/>
          <w:sz w:val="24"/>
          <w:szCs w:val="24"/>
          <w:lang w:eastAsia="zh-CN"/>
          <w14:ligatures w14:val="none"/>
        </w:rPr>
        <w:t xml:space="preserve">” também foi utilizado o teste t de </w:t>
      </w:r>
      <w:proofErr w:type="spellStart"/>
      <w:r>
        <w:rPr>
          <w:rFonts w:ascii="Times New Roman" w:eastAsia="Times New Roman" w:hAnsi="Times New Roman" w:cs="Times New Roman"/>
          <w:bCs/>
          <w:kern w:val="0"/>
          <w:sz w:val="24"/>
          <w:szCs w:val="24"/>
          <w:lang w:eastAsia="zh-CN"/>
          <w14:ligatures w14:val="none"/>
        </w:rPr>
        <w:t>Student</w:t>
      </w:r>
      <w:proofErr w:type="spellEnd"/>
      <w:r>
        <w:rPr>
          <w:rFonts w:ascii="Times New Roman" w:eastAsia="Times New Roman" w:hAnsi="Times New Roman" w:cs="Times New Roman"/>
          <w:bCs/>
          <w:kern w:val="0"/>
          <w:sz w:val="24"/>
          <w:szCs w:val="24"/>
          <w:lang w:eastAsia="zh-CN"/>
          <w14:ligatures w14:val="none"/>
        </w:rPr>
        <w:t>.</w:t>
      </w:r>
    </w:p>
    <w:p w14:paraId="74179BD6" w14:textId="61320D5B" w:rsidR="006E7674" w:rsidRPr="002A16C9" w:rsidRDefault="006E7674" w:rsidP="006E7674">
      <w:pPr>
        <w:suppressAutoHyphens/>
        <w:spacing w:after="0" w:line="360" w:lineRule="auto"/>
        <w:ind w:firstLine="708"/>
        <w:jc w:val="both"/>
        <w:rPr>
          <w:rFonts w:ascii="Times New Roman" w:eastAsia="Times New Roman" w:hAnsi="Times New Roman" w:cs="Times New Roman"/>
          <w:bCs/>
          <w:kern w:val="0"/>
          <w:sz w:val="24"/>
          <w:szCs w:val="24"/>
          <w:lang w:eastAsia="zh-CN"/>
          <w14:ligatures w14:val="none"/>
        </w:rPr>
      </w:pPr>
      <w:r w:rsidRPr="002A16C9">
        <w:rPr>
          <w:rFonts w:ascii="Times New Roman" w:eastAsia="Times New Roman" w:hAnsi="Times New Roman" w:cs="Times New Roman"/>
          <w:bCs/>
          <w:kern w:val="0"/>
          <w:sz w:val="24"/>
          <w:szCs w:val="24"/>
          <w:lang w:eastAsia="zh-CN"/>
          <w14:ligatures w14:val="none"/>
        </w:rPr>
        <w:t>Além da comparação das médias</w:t>
      </w:r>
      <w:r>
        <w:rPr>
          <w:rFonts w:ascii="Times New Roman" w:eastAsia="Times New Roman" w:hAnsi="Times New Roman" w:cs="Times New Roman"/>
          <w:bCs/>
          <w:kern w:val="0"/>
          <w:sz w:val="24"/>
          <w:szCs w:val="24"/>
          <w:lang w:eastAsia="zh-CN"/>
          <w14:ligatures w14:val="none"/>
        </w:rPr>
        <w:t>, em ambos os instrumentos foi</w:t>
      </w:r>
      <w:r w:rsidRPr="002A16C9">
        <w:rPr>
          <w:rFonts w:ascii="Times New Roman" w:eastAsia="Times New Roman" w:hAnsi="Times New Roman" w:cs="Times New Roman"/>
          <w:bCs/>
          <w:kern w:val="0"/>
          <w:sz w:val="24"/>
          <w:szCs w:val="24"/>
          <w:lang w:eastAsia="zh-CN"/>
          <w14:ligatures w14:val="none"/>
        </w:rPr>
        <w:t xml:space="preserve"> realizado o cálculo do tamanho do efeito pelo “d” de Cohen para informar a magnitude das diferenças significativas, caso elas fossem detectadas e, tamanhos de efeito &lt;0,20 serão considerados </w:t>
      </w:r>
      <w:r w:rsidRPr="002A16C9">
        <w:rPr>
          <w:rFonts w:ascii="Times New Roman" w:eastAsia="Times New Roman" w:hAnsi="Times New Roman" w:cs="Times New Roman"/>
          <w:bCs/>
          <w:kern w:val="0"/>
          <w:sz w:val="24"/>
          <w:szCs w:val="24"/>
          <w:lang w:eastAsia="zh-CN"/>
          <w14:ligatures w14:val="none"/>
        </w:rPr>
        <w:lastRenderedPageBreak/>
        <w:t xml:space="preserve">irrisórios; entre 0,21 e 0,39 pequenos; entre 0,40 e 0,79 moderados e &gt;0,80 grandes). </w:t>
      </w:r>
      <w:r w:rsidR="003F4AD5">
        <w:rPr>
          <w:rFonts w:ascii="Times New Roman" w:eastAsia="Times New Roman" w:hAnsi="Times New Roman" w:cs="Times New Roman"/>
          <w:bCs/>
          <w:kern w:val="0"/>
          <w:sz w:val="24"/>
          <w:szCs w:val="24"/>
          <w:lang w:eastAsia="zh-CN"/>
          <w14:ligatures w14:val="none"/>
        </w:rPr>
        <w:fldChar w:fldCharType="begin"/>
      </w:r>
      <w:r w:rsidR="003F4AD5">
        <w:rPr>
          <w:rFonts w:ascii="Times New Roman" w:eastAsia="Times New Roman" w:hAnsi="Times New Roman" w:cs="Times New Roman"/>
          <w:bCs/>
          <w:kern w:val="0"/>
          <w:sz w:val="24"/>
          <w:szCs w:val="24"/>
          <w:lang w:eastAsia="zh-CN"/>
          <w14:ligatures w14:val="none"/>
        </w:rPr>
        <w:instrText xml:space="preserve"> ADDIN ZOTERO_ITEM CSL_CITATION {"citationID":"U8dt5ygm","properties":{"formattedCitation":"(Cunningham e McCrum-Gardner, 2007; Morris, 2008; Lenhard e Lenhard, 2017; Serdar {\\i{}et al.}, 2021)","plainCitation":"(Cunningham e McCrum-Gardner, 2007; Morris, 2008; Lenhard e Lenhard, 2017; Serdar et al., 2021)","noteIndex":0},"citationItems":[{"id":225,"uris":["http://zotero.org/users/6283264/items/8MG3NJFC"],"itemData":{"id":225,"type":"article-journal","abstract":"Background. The issue of sample size has become a dominant concern for UK research ethics committees since their reform in 2004. Sample size estimation is now a major, but often misunderstood concern for researchers, academic supervisors and members of research ethics committees. Aim. To enable researchers and research ethics committee members with non-statistical backgrounds to use freely available statistical software to explore and address issues relating to sample size, effect size and power. Method. Basic concepts are examined before utilising the statistical software package GPower to illustrate the use of alpha level, beta level and effect size in sample size calculation. Examples involving t-tests, analysis of variance (ANOVA) and chi-square tests are used. Results. The examples illustrate the importance of effect and sample size in optimising the probability of a study to detect treatment effects, without requiring these effects to be massive. Conclusions. Researchers and research ethics committee members need to be familiar with the technicalities of sample size estimation in order to make informed judgements on sample size, power of tests and associated ethical issues. Alpha and power levels can be pre-specified, but effect size is more problematic. GPower may be used to replicate the examples in this paper, which may be generalised to more complex study designs.","container-title":"Evidence Based Midwifery","journalAbbreviation":"Evidence Based Midwifery","page":"132-136","source":"ResearchGate","title":"Power, effect and sample size using GPower: Practical issues for researchers and members of research ethics committees","title-short":"Power, effect and sample size using GPower","volume":"5","author":[{"family":"Cunningham","given":"J.B."},{"family":"McCrum-Gardner","given":"E."}],"issued":{"date-parts":[["2007",12,1]]}}},{"id":228,"uris":["http://zotero.org/users/6283264/items/5MSGLI8R"],"itemData":{"id":228,"type":"article-journal","abstract":"Previous research has recommended several measures of effect size for studies with repeated measurements in both treatment and control groups. Three alternate effect size estimates were compared in terms of bias, precision, and robustness to heterogeneity of variance. The results favored an effect size based on the mean pre-post change in the treatment group minus the mean pre-post change in the control group, divided by the pooled pretest standard deviation.","container-title":"Organizational Research Methods","DOI":"10.1177/1094428106291059","ISSN":"1094-4281, 1552-7425","issue":"2","journalAbbreviation":"Organizational Research Methods","language":"en","page":"364-386","source":"DOI.org (Crossref)","title":"Estimating Effect Sizes From Pretest-Posttest-Control Group Designs","volume":"11","author":[{"family":"Morris","given":"Scott B."}],"issued":{"date-parts":[["2008",4]]}}},{"id":227,"uris":["http://zotero.org/users/6283264/items/Q5FQCVHU"],"itemData":{"id":227,"type":"dataset","DOI":"10.13140/RG.2.2.17823.92329","language":"en","publisher":"Unpublished","source":"DOI.org (Datacite)","title":"Computation of Effect Sizes","URL":"http://rgdoi.net/10.13140/RG.2.2.17823.92329","author":[{"family":"Lenhard","given":"Wolfgang"},{"family":"Lenhard","given":"Alexandra"}],"accessed":{"date-parts":[["2022",9,15]]},"issued":{"date-parts":[["2017"]]}}},{"id":861,"uris":["http://zotero.org/users/6283264/items/6RC6YQ2G"],"itemData":{"id":861,"type":"article-journal","abstract":"Calculating the sample size in scientific studies is one of the critical issues as regards the scientific contribution of the study. The sample size critically affects the hypothesis and the study design, and there is no straightforward way of calculating the effective sample size for reaching an accurate conclusion. Use of a statistically incorrect sample size may lead to inadequate results in both clinical and laboratory studies as well as resulting in time loss, cost, and ethical problems. This review holds two main aims. The first aim is to explain the importance of sample size and its relationship to effect size (ES) and statistical significance. The second aim is to assist researchers planning to perform sample size estimations by suggesting and elucidating available alternative software, guidelines and references that will serve different scientific purposes.","container-title":"Biochemia medica","DOI":"10.11613/BM.2021.010502","ISSN":"18467482, 13300962","issue":"1","journalAbbreviation":"Biochem. med. (Online)","page":"27-53","source":"DOI.org (Crossref)","title":"Sample size, power and effect size revisited: simplified and practical approaches in pre-clinical, clinical and laboratory studies","title-short":"Sample size, power and effect size revisited","volume":"31","author":[{"family":"Serdar","given":"Ceyhan Ceran"},{"family":"Cihan","given":"Murat"},{"family":"Yücel","given":"Doğan"},{"family":"Serdar","given":"Muhittin A"}],"issued":{"date-parts":[["2021",2,15]]}}}],"schema":"https://github.com/citation-style-language/schema/raw/master/csl-citation.json"} </w:instrText>
      </w:r>
      <w:r w:rsidR="003F4AD5">
        <w:rPr>
          <w:rFonts w:ascii="Times New Roman" w:eastAsia="Times New Roman" w:hAnsi="Times New Roman" w:cs="Times New Roman"/>
          <w:bCs/>
          <w:kern w:val="0"/>
          <w:sz w:val="24"/>
          <w:szCs w:val="24"/>
          <w:lang w:eastAsia="zh-CN"/>
          <w14:ligatures w14:val="none"/>
        </w:rPr>
        <w:fldChar w:fldCharType="separate"/>
      </w:r>
      <w:r w:rsidR="008938BB" w:rsidRPr="008938BB">
        <w:rPr>
          <w:rFonts w:ascii="Times New Roman" w:hAnsi="Times New Roman" w:cs="Times New Roman"/>
          <w:kern w:val="0"/>
          <w:sz w:val="24"/>
        </w:rPr>
        <w:t xml:space="preserve">(Cunningham e </w:t>
      </w:r>
      <w:proofErr w:type="spellStart"/>
      <w:r w:rsidR="008938BB" w:rsidRPr="008938BB">
        <w:rPr>
          <w:rFonts w:ascii="Times New Roman" w:hAnsi="Times New Roman" w:cs="Times New Roman"/>
          <w:kern w:val="0"/>
          <w:sz w:val="24"/>
        </w:rPr>
        <w:t>McCrum</w:t>
      </w:r>
      <w:proofErr w:type="spellEnd"/>
      <w:r w:rsidR="008938BB" w:rsidRPr="008938BB">
        <w:rPr>
          <w:rFonts w:ascii="Times New Roman" w:hAnsi="Times New Roman" w:cs="Times New Roman"/>
          <w:kern w:val="0"/>
          <w:sz w:val="24"/>
        </w:rPr>
        <w:t xml:space="preserve">-Gardner, 2007; Morris, 2008; </w:t>
      </w:r>
      <w:proofErr w:type="spellStart"/>
      <w:r w:rsidR="008938BB" w:rsidRPr="008938BB">
        <w:rPr>
          <w:rFonts w:ascii="Times New Roman" w:hAnsi="Times New Roman" w:cs="Times New Roman"/>
          <w:kern w:val="0"/>
          <w:sz w:val="24"/>
        </w:rPr>
        <w:t>Lenhard</w:t>
      </w:r>
      <w:proofErr w:type="spellEnd"/>
      <w:r w:rsidR="008938BB" w:rsidRPr="008938BB">
        <w:rPr>
          <w:rFonts w:ascii="Times New Roman" w:hAnsi="Times New Roman" w:cs="Times New Roman"/>
          <w:kern w:val="0"/>
          <w:sz w:val="24"/>
        </w:rPr>
        <w:t xml:space="preserve"> e </w:t>
      </w:r>
      <w:proofErr w:type="spellStart"/>
      <w:r w:rsidR="008938BB" w:rsidRPr="008938BB">
        <w:rPr>
          <w:rFonts w:ascii="Times New Roman" w:hAnsi="Times New Roman" w:cs="Times New Roman"/>
          <w:kern w:val="0"/>
          <w:sz w:val="24"/>
        </w:rPr>
        <w:t>Lenhard</w:t>
      </w:r>
      <w:proofErr w:type="spellEnd"/>
      <w:r w:rsidR="008938BB" w:rsidRPr="008938BB">
        <w:rPr>
          <w:rFonts w:ascii="Times New Roman" w:hAnsi="Times New Roman" w:cs="Times New Roman"/>
          <w:kern w:val="0"/>
          <w:sz w:val="24"/>
        </w:rPr>
        <w:t xml:space="preserve">, 2017; Serdar </w:t>
      </w:r>
      <w:r w:rsidR="008938BB" w:rsidRPr="008938BB">
        <w:rPr>
          <w:rFonts w:ascii="Times New Roman" w:hAnsi="Times New Roman" w:cs="Times New Roman"/>
          <w:i/>
          <w:iCs/>
          <w:kern w:val="0"/>
          <w:sz w:val="24"/>
        </w:rPr>
        <w:t>et al.</w:t>
      </w:r>
      <w:r w:rsidR="008938BB" w:rsidRPr="008938BB">
        <w:rPr>
          <w:rFonts w:ascii="Times New Roman" w:hAnsi="Times New Roman" w:cs="Times New Roman"/>
          <w:kern w:val="0"/>
          <w:sz w:val="24"/>
        </w:rPr>
        <w:t>, 2021)</w:t>
      </w:r>
      <w:r w:rsidR="003F4AD5">
        <w:rPr>
          <w:rFonts w:ascii="Times New Roman" w:eastAsia="Times New Roman" w:hAnsi="Times New Roman" w:cs="Times New Roman"/>
          <w:bCs/>
          <w:kern w:val="0"/>
          <w:sz w:val="24"/>
          <w:szCs w:val="24"/>
          <w:lang w:eastAsia="zh-CN"/>
          <w14:ligatures w14:val="none"/>
        </w:rPr>
        <w:fldChar w:fldCharType="end"/>
      </w:r>
    </w:p>
    <w:p w14:paraId="48C2678A" w14:textId="77777777" w:rsidR="006E7674" w:rsidRDefault="006E7674" w:rsidP="006E7674">
      <w:pPr>
        <w:suppressAutoHyphens/>
        <w:spacing w:after="0" w:line="360" w:lineRule="auto"/>
        <w:jc w:val="both"/>
        <w:rPr>
          <w:rFonts w:ascii="Times New Roman" w:eastAsia="Times New Roman" w:hAnsi="Times New Roman" w:cs="Times New Roman"/>
          <w:bCs/>
          <w:kern w:val="0"/>
          <w:sz w:val="24"/>
          <w:szCs w:val="24"/>
          <w:lang w:eastAsia="zh-CN"/>
          <w14:ligatures w14:val="none"/>
        </w:rPr>
      </w:pPr>
      <w:r>
        <w:rPr>
          <w:rFonts w:ascii="Times New Roman" w:eastAsia="Times New Roman" w:hAnsi="Times New Roman" w:cs="Times New Roman"/>
          <w:bCs/>
          <w:kern w:val="0"/>
          <w:sz w:val="24"/>
          <w:szCs w:val="24"/>
          <w:lang w:eastAsia="zh-CN"/>
          <w14:ligatures w14:val="none"/>
        </w:rPr>
        <w:tab/>
        <w:t>O nível de significância adotado para o presente estudo foi de p&lt;0,05.</w:t>
      </w:r>
    </w:p>
    <w:p w14:paraId="7F3094C5" w14:textId="77777777" w:rsidR="006E7674" w:rsidRDefault="006E7674">
      <w:pPr>
        <w:rPr>
          <w:rFonts w:ascii="Times New Roman" w:hAnsi="Times New Roman" w:cs="Times New Roman"/>
          <w:b/>
          <w:bCs/>
          <w:sz w:val="24"/>
          <w:szCs w:val="24"/>
        </w:rPr>
      </w:pPr>
    </w:p>
    <w:p w14:paraId="2235D868" w14:textId="77777777" w:rsidR="00C67D85" w:rsidRDefault="00C67D85">
      <w:pPr>
        <w:rPr>
          <w:rFonts w:ascii="Times New Roman" w:hAnsi="Times New Roman" w:cs="Times New Roman"/>
          <w:b/>
          <w:bCs/>
          <w:sz w:val="24"/>
          <w:szCs w:val="24"/>
        </w:rPr>
      </w:pPr>
    </w:p>
    <w:p w14:paraId="6DB51E57" w14:textId="77777777" w:rsidR="00C67D85" w:rsidRDefault="00C67D85">
      <w:pPr>
        <w:rPr>
          <w:rFonts w:ascii="Times New Roman" w:hAnsi="Times New Roman" w:cs="Times New Roman"/>
          <w:b/>
          <w:bCs/>
          <w:sz w:val="24"/>
          <w:szCs w:val="24"/>
        </w:rPr>
      </w:pPr>
    </w:p>
    <w:p w14:paraId="0E06C1E0" w14:textId="77777777" w:rsidR="00C67D85" w:rsidRDefault="00C67D85">
      <w:pPr>
        <w:rPr>
          <w:rFonts w:ascii="Times New Roman" w:hAnsi="Times New Roman" w:cs="Times New Roman"/>
          <w:b/>
          <w:bCs/>
          <w:sz w:val="24"/>
          <w:szCs w:val="24"/>
        </w:rPr>
      </w:pPr>
    </w:p>
    <w:p w14:paraId="5B3A3333" w14:textId="77777777" w:rsidR="00C67D85" w:rsidRDefault="00C67D85">
      <w:pPr>
        <w:rPr>
          <w:rFonts w:ascii="Times New Roman" w:hAnsi="Times New Roman" w:cs="Times New Roman"/>
          <w:b/>
          <w:bCs/>
          <w:sz w:val="24"/>
          <w:szCs w:val="24"/>
        </w:rPr>
      </w:pPr>
    </w:p>
    <w:p w14:paraId="20D9217D" w14:textId="77777777" w:rsidR="00C67D85" w:rsidRDefault="00C67D85">
      <w:pPr>
        <w:rPr>
          <w:rFonts w:ascii="Times New Roman" w:hAnsi="Times New Roman" w:cs="Times New Roman"/>
          <w:b/>
          <w:bCs/>
          <w:sz w:val="24"/>
          <w:szCs w:val="24"/>
        </w:rPr>
      </w:pPr>
    </w:p>
    <w:p w14:paraId="57D6C8D9" w14:textId="77777777" w:rsidR="00C67D85" w:rsidRDefault="00C67D85">
      <w:pPr>
        <w:rPr>
          <w:rFonts w:ascii="Times New Roman" w:hAnsi="Times New Roman" w:cs="Times New Roman"/>
          <w:b/>
          <w:bCs/>
          <w:sz w:val="24"/>
          <w:szCs w:val="24"/>
        </w:rPr>
      </w:pPr>
    </w:p>
    <w:p w14:paraId="7C61724B" w14:textId="77777777" w:rsidR="00C67D85" w:rsidRDefault="00C67D85">
      <w:pPr>
        <w:rPr>
          <w:rFonts w:ascii="Times New Roman" w:hAnsi="Times New Roman" w:cs="Times New Roman"/>
          <w:b/>
          <w:bCs/>
          <w:sz w:val="24"/>
          <w:szCs w:val="24"/>
        </w:rPr>
      </w:pPr>
    </w:p>
    <w:p w14:paraId="33255E6B" w14:textId="77777777" w:rsidR="00C67D85" w:rsidRDefault="00C67D85">
      <w:pPr>
        <w:rPr>
          <w:rFonts w:ascii="Times New Roman" w:hAnsi="Times New Roman" w:cs="Times New Roman"/>
          <w:b/>
          <w:bCs/>
          <w:sz w:val="24"/>
          <w:szCs w:val="24"/>
        </w:rPr>
      </w:pPr>
    </w:p>
    <w:p w14:paraId="20001381" w14:textId="77777777" w:rsidR="00C67D85" w:rsidRDefault="00C67D85">
      <w:pPr>
        <w:rPr>
          <w:rFonts w:ascii="Times New Roman" w:hAnsi="Times New Roman" w:cs="Times New Roman"/>
          <w:b/>
          <w:bCs/>
          <w:sz w:val="24"/>
          <w:szCs w:val="24"/>
        </w:rPr>
      </w:pPr>
    </w:p>
    <w:p w14:paraId="16835A6C" w14:textId="77777777" w:rsidR="00C67D85" w:rsidRDefault="00C67D85">
      <w:pPr>
        <w:rPr>
          <w:rFonts w:ascii="Times New Roman" w:hAnsi="Times New Roman" w:cs="Times New Roman"/>
          <w:b/>
          <w:bCs/>
          <w:sz w:val="24"/>
          <w:szCs w:val="24"/>
        </w:rPr>
      </w:pPr>
    </w:p>
    <w:p w14:paraId="0A44819D" w14:textId="77777777" w:rsidR="00C67D85" w:rsidRDefault="00C67D85">
      <w:pPr>
        <w:rPr>
          <w:rFonts w:ascii="Times New Roman" w:hAnsi="Times New Roman" w:cs="Times New Roman"/>
          <w:b/>
          <w:bCs/>
          <w:sz w:val="24"/>
          <w:szCs w:val="24"/>
        </w:rPr>
      </w:pPr>
    </w:p>
    <w:p w14:paraId="38E63A08" w14:textId="77777777" w:rsidR="00C67D85" w:rsidRDefault="00C67D85">
      <w:pPr>
        <w:rPr>
          <w:rFonts w:ascii="Times New Roman" w:hAnsi="Times New Roman" w:cs="Times New Roman"/>
          <w:b/>
          <w:bCs/>
          <w:sz w:val="24"/>
          <w:szCs w:val="24"/>
        </w:rPr>
      </w:pPr>
    </w:p>
    <w:p w14:paraId="6F45922B" w14:textId="77777777" w:rsidR="00C67D85" w:rsidRDefault="00C67D85">
      <w:pPr>
        <w:rPr>
          <w:rFonts w:ascii="Times New Roman" w:hAnsi="Times New Roman" w:cs="Times New Roman"/>
          <w:b/>
          <w:bCs/>
          <w:sz w:val="24"/>
          <w:szCs w:val="24"/>
        </w:rPr>
      </w:pPr>
    </w:p>
    <w:p w14:paraId="7B2A2DE1" w14:textId="77777777" w:rsidR="00C67D85" w:rsidRDefault="00C67D85">
      <w:pPr>
        <w:rPr>
          <w:rFonts w:ascii="Times New Roman" w:hAnsi="Times New Roman" w:cs="Times New Roman"/>
          <w:b/>
          <w:bCs/>
          <w:sz w:val="24"/>
          <w:szCs w:val="24"/>
        </w:rPr>
      </w:pPr>
    </w:p>
    <w:p w14:paraId="55D1D20D" w14:textId="77777777" w:rsidR="00C67D85" w:rsidRDefault="00C67D85">
      <w:pPr>
        <w:rPr>
          <w:rFonts w:ascii="Times New Roman" w:hAnsi="Times New Roman" w:cs="Times New Roman"/>
          <w:b/>
          <w:bCs/>
          <w:sz w:val="24"/>
          <w:szCs w:val="24"/>
        </w:rPr>
      </w:pPr>
    </w:p>
    <w:p w14:paraId="1B38F0FA" w14:textId="77777777" w:rsidR="00C67D85" w:rsidRDefault="00C67D85">
      <w:pPr>
        <w:rPr>
          <w:rFonts w:ascii="Times New Roman" w:hAnsi="Times New Roman" w:cs="Times New Roman"/>
          <w:b/>
          <w:bCs/>
          <w:sz w:val="24"/>
          <w:szCs w:val="24"/>
        </w:rPr>
      </w:pPr>
    </w:p>
    <w:p w14:paraId="68971A16" w14:textId="77777777" w:rsidR="00C67D85" w:rsidRDefault="00C67D85">
      <w:pPr>
        <w:rPr>
          <w:rFonts w:ascii="Times New Roman" w:hAnsi="Times New Roman" w:cs="Times New Roman"/>
          <w:b/>
          <w:bCs/>
          <w:sz w:val="24"/>
          <w:szCs w:val="24"/>
        </w:rPr>
      </w:pPr>
    </w:p>
    <w:p w14:paraId="6E4B53C4" w14:textId="77777777" w:rsidR="00C67D85" w:rsidRDefault="00C67D85">
      <w:pPr>
        <w:rPr>
          <w:rFonts w:ascii="Times New Roman" w:hAnsi="Times New Roman" w:cs="Times New Roman"/>
          <w:b/>
          <w:bCs/>
          <w:sz w:val="24"/>
          <w:szCs w:val="24"/>
        </w:rPr>
      </w:pPr>
    </w:p>
    <w:p w14:paraId="61D305E5" w14:textId="77777777" w:rsidR="00C67D85" w:rsidRDefault="00C67D85">
      <w:pPr>
        <w:rPr>
          <w:rFonts w:ascii="Times New Roman" w:hAnsi="Times New Roman" w:cs="Times New Roman"/>
          <w:b/>
          <w:bCs/>
          <w:sz w:val="24"/>
          <w:szCs w:val="24"/>
        </w:rPr>
      </w:pPr>
    </w:p>
    <w:p w14:paraId="51EF59B0" w14:textId="77777777" w:rsidR="00C67D85" w:rsidRDefault="00C67D85">
      <w:pPr>
        <w:rPr>
          <w:rFonts w:ascii="Times New Roman" w:hAnsi="Times New Roman" w:cs="Times New Roman"/>
          <w:b/>
          <w:bCs/>
          <w:sz w:val="24"/>
          <w:szCs w:val="24"/>
        </w:rPr>
      </w:pPr>
    </w:p>
    <w:p w14:paraId="3B5FBB84" w14:textId="77777777" w:rsidR="00C67D85" w:rsidRDefault="00C67D85">
      <w:pPr>
        <w:rPr>
          <w:rFonts w:ascii="Times New Roman" w:hAnsi="Times New Roman" w:cs="Times New Roman"/>
          <w:b/>
          <w:bCs/>
          <w:sz w:val="24"/>
          <w:szCs w:val="24"/>
        </w:rPr>
      </w:pPr>
    </w:p>
    <w:p w14:paraId="1FBCBB0E" w14:textId="77777777" w:rsidR="00C67D85" w:rsidRDefault="00C67D85">
      <w:pPr>
        <w:rPr>
          <w:rFonts w:ascii="Times New Roman" w:hAnsi="Times New Roman" w:cs="Times New Roman"/>
          <w:b/>
          <w:bCs/>
          <w:sz w:val="24"/>
          <w:szCs w:val="24"/>
        </w:rPr>
      </w:pPr>
    </w:p>
    <w:p w14:paraId="6C41245B" w14:textId="77777777" w:rsidR="00C67D85" w:rsidRDefault="00C67D85">
      <w:pPr>
        <w:rPr>
          <w:rFonts w:ascii="Times New Roman" w:hAnsi="Times New Roman" w:cs="Times New Roman"/>
          <w:b/>
          <w:bCs/>
          <w:sz w:val="24"/>
          <w:szCs w:val="24"/>
        </w:rPr>
      </w:pPr>
    </w:p>
    <w:p w14:paraId="585F31BA" w14:textId="77777777" w:rsidR="00C67D85" w:rsidRDefault="00C67D85">
      <w:pPr>
        <w:rPr>
          <w:rFonts w:ascii="Times New Roman" w:hAnsi="Times New Roman" w:cs="Times New Roman"/>
          <w:b/>
          <w:bCs/>
          <w:sz w:val="24"/>
          <w:szCs w:val="24"/>
        </w:rPr>
      </w:pPr>
    </w:p>
    <w:p w14:paraId="3F000808" w14:textId="77777777" w:rsidR="00C67D85" w:rsidRDefault="00C67D85">
      <w:pPr>
        <w:rPr>
          <w:rFonts w:ascii="Times New Roman" w:hAnsi="Times New Roman" w:cs="Times New Roman"/>
          <w:b/>
          <w:bCs/>
          <w:sz w:val="24"/>
          <w:szCs w:val="24"/>
        </w:rPr>
      </w:pPr>
    </w:p>
    <w:p w14:paraId="7767D2AC" w14:textId="77777777" w:rsidR="00C67D85" w:rsidRDefault="00C67D85">
      <w:pPr>
        <w:rPr>
          <w:rFonts w:ascii="Times New Roman" w:hAnsi="Times New Roman" w:cs="Times New Roman"/>
          <w:b/>
          <w:bCs/>
          <w:sz w:val="24"/>
          <w:szCs w:val="24"/>
        </w:rPr>
      </w:pPr>
    </w:p>
    <w:p w14:paraId="4BD35CD8" w14:textId="77777777" w:rsidR="00C67D85" w:rsidRDefault="00C67D85">
      <w:pPr>
        <w:rPr>
          <w:rFonts w:ascii="Times New Roman" w:hAnsi="Times New Roman" w:cs="Times New Roman"/>
          <w:b/>
          <w:bCs/>
          <w:sz w:val="24"/>
          <w:szCs w:val="24"/>
        </w:rPr>
      </w:pPr>
    </w:p>
    <w:p w14:paraId="55F2FF71" w14:textId="650A00F3" w:rsidR="00794D09" w:rsidRDefault="007F3104">
      <w:pPr>
        <w:rPr>
          <w:rFonts w:ascii="Times New Roman" w:hAnsi="Times New Roman" w:cs="Times New Roman"/>
          <w:b/>
          <w:bCs/>
          <w:sz w:val="24"/>
          <w:szCs w:val="24"/>
        </w:rPr>
      </w:pPr>
      <w:r w:rsidRPr="004E74E7">
        <w:rPr>
          <w:rFonts w:ascii="Times New Roman" w:hAnsi="Times New Roman" w:cs="Times New Roman"/>
          <w:b/>
          <w:bCs/>
          <w:sz w:val="24"/>
          <w:szCs w:val="24"/>
        </w:rPr>
        <w:t>RESULTADOS</w:t>
      </w:r>
    </w:p>
    <w:p w14:paraId="1ED3980E" w14:textId="77777777" w:rsidR="004E74E7" w:rsidRDefault="004E74E7">
      <w:pPr>
        <w:rPr>
          <w:rFonts w:ascii="Times New Roman" w:hAnsi="Times New Roman" w:cs="Times New Roman"/>
          <w:b/>
          <w:bCs/>
          <w:sz w:val="24"/>
          <w:szCs w:val="24"/>
        </w:rPr>
      </w:pPr>
    </w:p>
    <w:p w14:paraId="608C36B2" w14:textId="3B15DD78" w:rsidR="001F55AB" w:rsidRDefault="004E74E7" w:rsidP="001F55AB">
      <w:pPr>
        <w:spacing w:after="0" w:line="360" w:lineRule="auto"/>
        <w:jc w:val="both"/>
        <w:rPr>
          <w:rFonts w:ascii="Times New Roman" w:hAnsi="Times New Roman" w:cs="Times New Roman"/>
          <w:sz w:val="24"/>
          <w:szCs w:val="24"/>
        </w:rPr>
      </w:pPr>
      <w:r>
        <w:rPr>
          <w:rFonts w:ascii="Times New Roman" w:hAnsi="Times New Roman" w:cs="Times New Roman"/>
          <w:b/>
          <w:bCs/>
          <w:sz w:val="24"/>
          <w:szCs w:val="24"/>
        </w:rPr>
        <w:tab/>
      </w:r>
      <w:r w:rsidR="000550DC">
        <w:rPr>
          <w:rFonts w:ascii="Times New Roman" w:hAnsi="Times New Roman" w:cs="Times New Roman"/>
          <w:sz w:val="24"/>
          <w:szCs w:val="24"/>
        </w:rPr>
        <w:t xml:space="preserve">No presente estudo foram investigados </w:t>
      </w:r>
      <w:r w:rsidR="008468FF">
        <w:rPr>
          <w:rFonts w:ascii="Times New Roman" w:hAnsi="Times New Roman" w:cs="Times New Roman"/>
          <w:sz w:val="24"/>
          <w:szCs w:val="24"/>
        </w:rPr>
        <w:t xml:space="preserve">195,00 pacientes no ATTACK 1 e </w:t>
      </w:r>
      <w:r w:rsidR="005F5959">
        <w:rPr>
          <w:rFonts w:ascii="Times New Roman" w:hAnsi="Times New Roman" w:cs="Times New Roman"/>
          <w:sz w:val="24"/>
          <w:szCs w:val="24"/>
        </w:rPr>
        <w:t xml:space="preserve">373,00 pacientes no ATTACK 2. No ATTACK </w:t>
      </w:r>
      <w:r w:rsidR="001F55AB">
        <w:rPr>
          <w:rFonts w:ascii="Times New Roman" w:hAnsi="Times New Roman" w:cs="Times New Roman"/>
          <w:sz w:val="24"/>
          <w:szCs w:val="24"/>
        </w:rPr>
        <w:t>1 a</w:t>
      </w:r>
      <w:r w:rsidR="002929B2">
        <w:rPr>
          <w:rFonts w:ascii="Times New Roman" w:hAnsi="Times New Roman" w:cs="Times New Roman"/>
          <w:sz w:val="24"/>
          <w:szCs w:val="24"/>
        </w:rPr>
        <w:t xml:space="preserve"> idade média de diagnóstico foi de 14,66 anos (</w:t>
      </w:r>
      <w:r w:rsidR="00A44143" w:rsidRPr="00A44143">
        <w:rPr>
          <w:rFonts w:ascii="Times New Roman" w:hAnsi="Times New Roman" w:cs="Times New Roman"/>
          <w:sz w:val="24"/>
          <w:szCs w:val="24"/>
          <w:u w:val="single"/>
        </w:rPr>
        <w:t>+</w:t>
      </w:r>
      <w:r w:rsidR="00A44143">
        <w:rPr>
          <w:rFonts w:ascii="Times New Roman" w:hAnsi="Times New Roman" w:cs="Times New Roman"/>
          <w:sz w:val="24"/>
          <w:szCs w:val="24"/>
        </w:rPr>
        <w:t xml:space="preserve"> 14,48) anos</w:t>
      </w:r>
      <w:r w:rsidR="007902A9">
        <w:rPr>
          <w:rFonts w:ascii="Times New Roman" w:hAnsi="Times New Roman" w:cs="Times New Roman"/>
          <w:sz w:val="24"/>
          <w:szCs w:val="24"/>
        </w:rPr>
        <w:t xml:space="preserve"> e, o responsável pelo diagnóstico não foi informado e</w:t>
      </w:r>
      <w:r w:rsidR="00AD4070">
        <w:rPr>
          <w:rFonts w:ascii="Times New Roman" w:hAnsi="Times New Roman" w:cs="Times New Roman"/>
          <w:sz w:val="24"/>
          <w:szCs w:val="24"/>
        </w:rPr>
        <w:t xml:space="preserve">m 65,64% dos casos e em 25,64% dos casos ele foi feito por um médico. </w:t>
      </w:r>
      <w:r w:rsidR="00C02726">
        <w:rPr>
          <w:rFonts w:ascii="Times New Roman" w:hAnsi="Times New Roman" w:cs="Times New Roman"/>
          <w:sz w:val="24"/>
          <w:szCs w:val="24"/>
        </w:rPr>
        <w:t xml:space="preserve">Em relação ao uso de medicação, </w:t>
      </w:r>
      <w:r w:rsidR="00954342">
        <w:rPr>
          <w:rFonts w:ascii="Times New Roman" w:hAnsi="Times New Roman" w:cs="Times New Roman"/>
          <w:sz w:val="24"/>
          <w:szCs w:val="24"/>
        </w:rPr>
        <w:t xml:space="preserve">65,64% não informou se faz ou não uso de medicação </w:t>
      </w:r>
      <w:r w:rsidR="00BB0BBB">
        <w:rPr>
          <w:rFonts w:ascii="Times New Roman" w:hAnsi="Times New Roman" w:cs="Times New Roman"/>
          <w:sz w:val="24"/>
          <w:szCs w:val="24"/>
        </w:rPr>
        <w:t>regular e</w:t>
      </w:r>
      <w:r w:rsidR="00954342">
        <w:rPr>
          <w:rFonts w:ascii="Times New Roman" w:hAnsi="Times New Roman" w:cs="Times New Roman"/>
          <w:sz w:val="24"/>
          <w:szCs w:val="24"/>
        </w:rPr>
        <w:t xml:space="preserve"> 27,18% alego fazer o uso </w:t>
      </w:r>
      <w:r w:rsidR="00E21781">
        <w:rPr>
          <w:rFonts w:ascii="Times New Roman" w:hAnsi="Times New Roman" w:cs="Times New Roman"/>
          <w:sz w:val="24"/>
          <w:szCs w:val="24"/>
        </w:rPr>
        <w:t xml:space="preserve">regular </w:t>
      </w:r>
      <w:r w:rsidR="00954342">
        <w:rPr>
          <w:rFonts w:ascii="Times New Roman" w:hAnsi="Times New Roman" w:cs="Times New Roman"/>
          <w:sz w:val="24"/>
          <w:szCs w:val="24"/>
        </w:rPr>
        <w:t>de alguma medicação para o controle da asma</w:t>
      </w:r>
      <w:r w:rsidR="00C45F0E">
        <w:rPr>
          <w:rFonts w:ascii="Times New Roman" w:hAnsi="Times New Roman" w:cs="Times New Roman"/>
          <w:sz w:val="24"/>
          <w:szCs w:val="24"/>
        </w:rPr>
        <w:t xml:space="preserve">, e, sobre o uso contínuos de </w:t>
      </w:r>
      <w:r w:rsidR="006D50C9">
        <w:rPr>
          <w:rFonts w:ascii="Times New Roman" w:hAnsi="Times New Roman" w:cs="Times New Roman"/>
          <w:sz w:val="24"/>
          <w:szCs w:val="24"/>
        </w:rPr>
        <w:t>medicação 68</w:t>
      </w:r>
      <w:r w:rsidR="00E21781">
        <w:rPr>
          <w:rFonts w:ascii="Times New Roman" w:hAnsi="Times New Roman" w:cs="Times New Roman"/>
          <w:sz w:val="24"/>
          <w:szCs w:val="24"/>
        </w:rPr>
        <w:t>,79% dos pacientes pesquisado</w:t>
      </w:r>
      <w:r w:rsidR="00C45F0E">
        <w:rPr>
          <w:rFonts w:ascii="Times New Roman" w:hAnsi="Times New Roman" w:cs="Times New Roman"/>
          <w:sz w:val="24"/>
          <w:szCs w:val="24"/>
        </w:rPr>
        <w:t>s alegram f</w:t>
      </w:r>
      <w:r w:rsidR="00597722">
        <w:rPr>
          <w:rFonts w:ascii="Times New Roman" w:hAnsi="Times New Roman" w:cs="Times New Roman"/>
          <w:sz w:val="24"/>
          <w:szCs w:val="24"/>
        </w:rPr>
        <w:t>azer uso de alguma droga dessa forma.</w:t>
      </w:r>
      <w:r w:rsidR="003174DF">
        <w:rPr>
          <w:rFonts w:ascii="Times New Roman" w:hAnsi="Times New Roman" w:cs="Times New Roman"/>
          <w:sz w:val="24"/>
          <w:szCs w:val="24"/>
        </w:rPr>
        <w:t xml:space="preserve"> Ainda sobre a medicação, ela é preferencialmente </w:t>
      </w:r>
      <w:r w:rsidR="003B776D">
        <w:rPr>
          <w:rFonts w:ascii="Times New Roman" w:hAnsi="Times New Roman" w:cs="Times New Roman"/>
          <w:sz w:val="24"/>
          <w:szCs w:val="24"/>
        </w:rPr>
        <w:t>adquirida</w:t>
      </w:r>
      <w:r w:rsidR="003174DF">
        <w:rPr>
          <w:rFonts w:ascii="Times New Roman" w:hAnsi="Times New Roman" w:cs="Times New Roman"/>
          <w:sz w:val="24"/>
          <w:szCs w:val="24"/>
        </w:rPr>
        <w:t xml:space="preserve"> </w:t>
      </w:r>
      <w:r w:rsidR="003B776D">
        <w:rPr>
          <w:rFonts w:ascii="Times New Roman" w:hAnsi="Times New Roman" w:cs="Times New Roman"/>
          <w:sz w:val="24"/>
          <w:szCs w:val="24"/>
        </w:rPr>
        <w:t xml:space="preserve">por meio da farmácia </w:t>
      </w:r>
      <w:r w:rsidR="006D50C9">
        <w:rPr>
          <w:rFonts w:ascii="Times New Roman" w:hAnsi="Times New Roman" w:cs="Times New Roman"/>
          <w:sz w:val="24"/>
          <w:szCs w:val="24"/>
        </w:rPr>
        <w:t>privada (</w:t>
      </w:r>
      <w:r w:rsidR="003B776D">
        <w:rPr>
          <w:rFonts w:ascii="Times New Roman" w:hAnsi="Times New Roman" w:cs="Times New Roman"/>
          <w:sz w:val="24"/>
          <w:szCs w:val="24"/>
        </w:rPr>
        <w:t>4</w:t>
      </w:r>
      <w:r w:rsidR="00A35C03">
        <w:rPr>
          <w:rFonts w:ascii="Times New Roman" w:hAnsi="Times New Roman" w:cs="Times New Roman"/>
          <w:sz w:val="24"/>
          <w:szCs w:val="24"/>
        </w:rPr>
        <w:t>5</w:t>
      </w:r>
      <w:r w:rsidR="003B776D">
        <w:rPr>
          <w:rFonts w:ascii="Times New Roman" w:hAnsi="Times New Roman" w:cs="Times New Roman"/>
          <w:sz w:val="24"/>
          <w:szCs w:val="24"/>
        </w:rPr>
        <w:t>,13%)</w:t>
      </w:r>
      <w:r w:rsidR="00A35C03">
        <w:rPr>
          <w:rFonts w:ascii="Times New Roman" w:hAnsi="Times New Roman" w:cs="Times New Roman"/>
          <w:sz w:val="24"/>
          <w:szCs w:val="24"/>
        </w:rPr>
        <w:t xml:space="preserve"> e mais da </w:t>
      </w:r>
      <w:r w:rsidR="00E55987">
        <w:rPr>
          <w:rFonts w:ascii="Times New Roman" w:hAnsi="Times New Roman" w:cs="Times New Roman"/>
          <w:sz w:val="24"/>
          <w:szCs w:val="24"/>
        </w:rPr>
        <w:t>metade (</w:t>
      </w:r>
      <w:r w:rsidR="00452B39">
        <w:rPr>
          <w:rFonts w:ascii="Times New Roman" w:hAnsi="Times New Roman" w:cs="Times New Roman"/>
          <w:sz w:val="24"/>
          <w:szCs w:val="24"/>
        </w:rPr>
        <w:t xml:space="preserve">51,28%) </w:t>
      </w:r>
      <w:r w:rsidR="00A35C03">
        <w:rPr>
          <w:rFonts w:ascii="Times New Roman" w:hAnsi="Times New Roman" w:cs="Times New Roman"/>
          <w:sz w:val="24"/>
          <w:szCs w:val="24"/>
        </w:rPr>
        <w:t xml:space="preserve">dos </w:t>
      </w:r>
      <w:r w:rsidR="00BB0BBB">
        <w:rPr>
          <w:rFonts w:ascii="Times New Roman" w:hAnsi="Times New Roman" w:cs="Times New Roman"/>
          <w:sz w:val="24"/>
          <w:szCs w:val="24"/>
        </w:rPr>
        <w:t>indivíduos pesquisados</w:t>
      </w:r>
      <w:r w:rsidR="00A35C03">
        <w:rPr>
          <w:rFonts w:ascii="Times New Roman" w:hAnsi="Times New Roman" w:cs="Times New Roman"/>
          <w:sz w:val="24"/>
          <w:szCs w:val="24"/>
        </w:rPr>
        <w:t xml:space="preserve"> declarou </w:t>
      </w:r>
      <w:r w:rsidR="00452B39">
        <w:rPr>
          <w:rFonts w:ascii="Times New Roman" w:hAnsi="Times New Roman" w:cs="Times New Roman"/>
          <w:sz w:val="24"/>
          <w:szCs w:val="24"/>
        </w:rPr>
        <w:t xml:space="preserve">te </w:t>
      </w:r>
      <w:r w:rsidR="00BB0BBB">
        <w:rPr>
          <w:rFonts w:ascii="Times New Roman" w:hAnsi="Times New Roman" w:cs="Times New Roman"/>
          <w:sz w:val="24"/>
          <w:szCs w:val="24"/>
        </w:rPr>
        <w:t>alguma</w:t>
      </w:r>
      <w:r w:rsidR="00452B39">
        <w:rPr>
          <w:rFonts w:ascii="Times New Roman" w:hAnsi="Times New Roman" w:cs="Times New Roman"/>
          <w:sz w:val="24"/>
          <w:szCs w:val="24"/>
        </w:rPr>
        <w:t xml:space="preserve"> dificuldade para a </w:t>
      </w:r>
      <w:r w:rsidR="00BB0BBB">
        <w:rPr>
          <w:rFonts w:ascii="Times New Roman" w:hAnsi="Times New Roman" w:cs="Times New Roman"/>
          <w:sz w:val="24"/>
          <w:szCs w:val="24"/>
        </w:rPr>
        <w:t>aquisição desses</w:t>
      </w:r>
      <w:r w:rsidR="00452B39">
        <w:rPr>
          <w:rFonts w:ascii="Times New Roman" w:hAnsi="Times New Roman" w:cs="Times New Roman"/>
          <w:sz w:val="24"/>
          <w:szCs w:val="24"/>
        </w:rPr>
        <w:t xml:space="preserve"> medicamentos</w:t>
      </w:r>
      <w:r w:rsidR="006D50C9">
        <w:rPr>
          <w:rFonts w:ascii="Times New Roman" w:hAnsi="Times New Roman" w:cs="Times New Roman"/>
          <w:sz w:val="24"/>
          <w:szCs w:val="24"/>
        </w:rPr>
        <w:t xml:space="preserve"> </w:t>
      </w:r>
      <w:r w:rsidR="0025102C">
        <w:rPr>
          <w:rFonts w:ascii="Times New Roman" w:hAnsi="Times New Roman" w:cs="Times New Roman"/>
          <w:sz w:val="24"/>
          <w:szCs w:val="24"/>
        </w:rPr>
        <w:t xml:space="preserve">e 80,00% dos </w:t>
      </w:r>
      <w:r w:rsidR="00E55987">
        <w:rPr>
          <w:rFonts w:ascii="Times New Roman" w:hAnsi="Times New Roman" w:cs="Times New Roman"/>
          <w:sz w:val="24"/>
          <w:szCs w:val="24"/>
        </w:rPr>
        <w:t>sujeitos</w:t>
      </w:r>
      <w:r w:rsidR="0025102C">
        <w:rPr>
          <w:rFonts w:ascii="Times New Roman" w:hAnsi="Times New Roman" w:cs="Times New Roman"/>
          <w:sz w:val="24"/>
          <w:szCs w:val="24"/>
        </w:rPr>
        <w:t xml:space="preserve"> fez uso de recursos </w:t>
      </w:r>
      <w:r w:rsidR="00E55987">
        <w:rPr>
          <w:rFonts w:ascii="Times New Roman" w:hAnsi="Times New Roman" w:cs="Times New Roman"/>
          <w:sz w:val="24"/>
          <w:szCs w:val="24"/>
        </w:rPr>
        <w:t>próprios</w:t>
      </w:r>
      <w:r w:rsidR="0025102C">
        <w:rPr>
          <w:rFonts w:ascii="Times New Roman" w:hAnsi="Times New Roman" w:cs="Times New Roman"/>
          <w:sz w:val="24"/>
          <w:szCs w:val="24"/>
        </w:rPr>
        <w:t xml:space="preserve"> no último ano para </w:t>
      </w:r>
      <w:r w:rsidR="00E55987">
        <w:rPr>
          <w:rFonts w:ascii="Times New Roman" w:hAnsi="Times New Roman" w:cs="Times New Roman"/>
          <w:sz w:val="24"/>
          <w:szCs w:val="24"/>
        </w:rPr>
        <w:t>adquiri-los</w:t>
      </w:r>
      <w:r w:rsidR="0025102C">
        <w:rPr>
          <w:rFonts w:ascii="Times New Roman" w:hAnsi="Times New Roman" w:cs="Times New Roman"/>
          <w:sz w:val="24"/>
          <w:szCs w:val="24"/>
        </w:rPr>
        <w:t xml:space="preserve">. </w:t>
      </w:r>
      <w:r w:rsidR="001F1BE7">
        <w:rPr>
          <w:rFonts w:ascii="Times New Roman" w:hAnsi="Times New Roman" w:cs="Times New Roman"/>
          <w:sz w:val="24"/>
          <w:szCs w:val="24"/>
        </w:rPr>
        <w:t>Em relação</w:t>
      </w:r>
      <w:r w:rsidR="0025102C">
        <w:rPr>
          <w:rFonts w:ascii="Times New Roman" w:hAnsi="Times New Roman" w:cs="Times New Roman"/>
          <w:sz w:val="24"/>
          <w:szCs w:val="24"/>
        </w:rPr>
        <w:t xml:space="preserve"> a </w:t>
      </w:r>
      <w:r w:rsidR="00E55987">
        <w:rPr>
          <w:rFonts w:ascii="Times New Roman" w:hAnsi="Times New Roman" w:cs="Times New Roman"/>
          <w:sz w:val="24"/>
          <w:szCs w:val="24"/>
        </w:rPr>
        <w:t>assistência</w:t>
      </w:r>
      <w:r w:rsidR="0025102C">
        <w:rPr>
          <w:rFonts w:ascii="Times New Roman" w:hAnsi="Times New Roman" w:cs="Times New Roman"/>
          <w:sz w:val="24"/>
          <w:szCs w:val="24"/>
        </w:rPr>
        <w:t xml:space="preserve"> </w:t>
      </w:r>
      <w:r w:rsidR="00365034">
        <w:rPr>
          <w:rFonts w:ascii="Times New Roman" w:hAnsi="Times New Roman" w:cs="Times New Roman"/>
          <w:sz w:val="24"/>
          <w:szCs w:val="24"/>
        </w:rPr>
        <w:t xml:space="preserve">médica, o local </w:t>
      </w:r>
      <w:r w:rsidR="00E55987">
        <w:rPr>
          <w:rFonts w:ascii="Times New Roman" w:hAnsi="Times New Roman" w:cs="Times New Roman"/>
          <w:sz w:val="24"/>
          <w:szCs w:val="24"/>
        </w:rPr>
        <w:t>procurado com a maior prioridade</w:t>
      </w:r>
      <w:r w:rsidR="00365034">
        <w:rPr>
          <w:rFonts w:ascii="Times New Roman" w:hAnsi="Times New Roman" w:cs="Times New Roman"/>
          <w:sz w:val="24"/>
          <w:szCs w:val="24"/>
        </w:rPr>
        <w:t xml:space="preserve"> pelos pacientes </w:t>
      </w:r>
      <w:r w:rsidR="002C77D7">
        <w:rPr>
          <w:rFonts w:ascii="Times New Roman" w:hAnsi="Times New Roman" w:cs="Times New Roman"/>
          <w:sz w:val="24"/>
          <w:szCs w:val="24"/>
        </w:rPr>
        <w:t xml:space="preserve">quando </w:t>
      </w:r>
      <w:r w:rsidR="00E55987">
        <w:rPr>
          <w:rFonts w:ascii="Times New Roman" w:hAnsi="Times New Roman" w:cs="Times New Roman"/>
          <w:sz w:val="24"/>
          <w:szCs w:val="24"/>
        </w:rPr>
        <w:t>apresentam</w:t>
      </w:r>
      <w:r w:rsidR="002C77D7">
        <w:rPr>
          <w:rFonts w:ascii="Times New Roman" w:hAnsi="Times New Roman" w:cs="Times New Roman"/>
          <w:sz w:val="24"/>
          <w:szCs w:val="24"/>
        </w:rPr>
        <w:t xml:space="preserve"> </w:t>
      </w:r>
      <w:r w:rsidR="00E55987">
        <w:rPr>
          <w:rFonts w:ascii="Times New Roman" w:hAnsi="Times New Roman" w:cs="Times New Roman"/>
          <w:sz w:val="24"/>
          <w:szCs w:val="24"/>
        </w:rPr>
        <w:t>crises</w:t>
      </w:r>
      <w:r w:rsidR="002C77D7">
        <w:rPr>
          <w:rFonts w:ascii="Times New Roman" w:hAnsi="Times New Roman" w:cs="Times New Roman"/>
          <w:sz w:val="24"/>
          <w:szCs w:val="24"/>
        </w:rPr>
        <w:t xml:space="preserve"> de a</w:t>
      </w:r>
      <w:r w:rsidR="00E55987">
        <w:rPr>
          <w:rFonts w:ascii="Times New Roman" w:hAnsi="Times New Roman" w:cs="Times New Roman"/>
          <w:sz w:val="24"/>
          <w:szCs w:val="24"/>
        </w:rPr>
        <w:t>s</w:t>
      </w:r>
      <w:r w:rsidR="002C77D7">
        <w:rPr>
          <w:rFonts w:ascii="Times New Roman" w:hAnsi="Times New Roman" w:cs="Times New Roman"/>
          <w:sz w:val="24"/>
          <w:szCs w:val="24"/>
        </w:rPr>
        <w:t>ma é a UPA</w:t>
      </w:r>
      <w:r w:rsidR="00193F76">
        <w:rPr>
          <w:rFonts w:ascii="Times New Roman" w:hAnsi="Times New Roman" w:cs="Times New Roman"/>
          <w:sz w:val="24"/>
          <w:szCs w:val="24"/>
        </w:rPr>
        <w:t xml:space="preserve"> e o</w:t>
      </w:r>
      <w:r w:rsidR="006213D1">
        <w:rPr>
          <w:rFonts w:ascii="Times New Roman" w:hAnsi="Times New Roman" w:cs="Times New Roman"/>
          <w:sz w:val="24"/>
          <w:szCs w:val="24"/>
        </w:rPr>
        <w:t xml:space="preserve"> a principal forma de utilização </w:t>
      </w:r>
      <w:r w:rsidR="009B0F40">
        <w:rPr>
          <w:rFonts w:ascii="Times New Roman" w:hAnsi="Times New Roman" w:cs="Times New Roman"/>
          <w:sz w:val="24"/>
          <w:szCs w:val="24"/>
        </w:rPr>
        <w:t>dos serviços</w:t>
      </w:r>
      <w:r w:rsidR="006213D1">
        <w:rPr>
          <w:rFonts w:ascii="Times New Roman" w:hAnsi="Times New Roman" w:cs="Times New Roman"/>
          <w:sz w:val="24"/>
          <w:szCs w:val="24"/>
        </w:rPr>
        <w:t xml:space="preserve"> de saúde é o SUS (95,38%) </w:t>
      </w:r>
      <w:r w:rsidR="009B0F40">
        <w:rPr>
          <w:rFonts w:ascii="Times New Roman" w:hAnsi="Times New Roman" w:cs="Times New Roman"/>
          <w:sz w:val="24"/>
          <w:szCs w:val="24"/>
        </w:rPr>
        <w:t>e meio</w:t>
      </w:r>
      <w:r w:rsidR="00193F76">
        <w:rPr>
          <w:rFonts w:ascii="Times New Roman" w:hAnsi="Times New Roman" w:cs="Times New Roman"/>
          <w:sz w:val="24"/>
          <w:szCs w:val="24"/>
        </w:rPr>
        <w:t xml:space="preserve"> de deslocamentos para esses </w:t>
      </w:r>
      <w:r w:rsidR="00CF2CD7">
        <w:rPr>
          <w:rFonts w:ascii="Times New Roman" w:hAnsi="Times New Roman" w:cs="Times New Roman"/>
          <w:sz w:val="24"/>
          <w:szCs w:val="24"/>
        </w:rPr>
        <w:t>locais é</w:t>
      </w:r>
      <w:r w:rsidR="00193F76">
        <w:rPr>
          <w:rFonts w:ascii="Times New Roman" w:hAnsi="Times New Roman" w:cs="Times New Roman"/>
          <w:sz w:val="24"/>
          <w:szCs w:val="24"/>
        </w:rPr>
        <w:t xml:space="preserve"> mais comumente o transporte público </w:t>
      </w:r>
      <w:r w:rsidR="00B92CAB">
        <w:rPr>
          <w:rFonts w:ascii="Times New Roman" w:hAnsi="Times New Roman" w:cs="Times New Roman"/>
          <w:sz w:val="24"/>
          <w:szCs w:val="24"/>
        </w:rPr>
        <w:t>(42,26%)</w:t>
      </w:r>
      <w:r w:rsidR="007D6F33">
        <w:rPr>
          <w:rFonts w:ascii="Times New Roman" w:hAnsi="Times New Roman" w:cs="Times New Roman"/>
          <w:sz w:val="24"/>
          <w:szCs w:val="24"/>
        </w:rPr>
        <w:t>.</w:t>
      </w:r>
      <w:r w:rsidR="001F55AB">
        <w:rPr>
          <w:rFonts w:ascii="Times New Roman" w:hAnsi="Times New Roman" w:cs="Times New Roman"/>
          <w:sz w:val="24"/>
          <w:szCs w:val="24"/>
        </w:rPr>
        <w:t xml:space="preserve"> As informações detalhadas das categorias sócio</w:t>
      </w:r>
      <w:r w:rsidR="00005954">
        <w:rPr>
          <w:rFonts w:ascii="Times New Roman" w:hAnsi="Times New Roman" w:cs="Times New Roman"/>
          <w:sz w:val="24"/>
          <w:szCs w:val="24"/>
        </w:rPr>
        <w:t>-</w:t>
      </w:r>
      <w:r w:rsidR="001F55AB">
        <w:rPr>
          <w:rFonts w:ascii="Times New Roman" w:hAnsi="Times New Roman" w:cs="Times New Roman"/>
          <w:sz w:val="24"/>
          <w:szCs w:val="24"/>
        </w:rPr>
        <w:t>clínico</w:t>
      </w:r>
      <w:r w:rsidR="00005954">
        <w:rPr>
          <w:rFonts w:ascii="Times New Roman" w:hAnsi="Times New Roman" w:cs="Times New Roman"/>
          <w:sz w:val="24"/>
          <w:szCs w:val="24"/>
        </w:rPr>
        <w:t>-</w:t>
      </w:r>
      <w:r w:rsidR="001F55AB">
        <w:rPr>
          <w:rFonts w:ascii="Times New Roman" w:hAnsi="Times New Roman" w:cs="Times New Roman"/>
          <w:sz w:val="24"/>
          <w:szCs w:val="24"/>
        </w:rPr>
        <w:t>demográficas se encontram na tabela 1.</w:t>
      </w:r>
    </w:p>
    <w:p w14:paraId="427522B9" w14:textId="05838DA2" w:rsidR="007D6F33" w:rsidRPr="002E5524" w:rsidRDefault="007D6F33" w:rsidP="001F55AB">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Em relação ao ATTACK 2</w:t>
      </w:r>
      <w:r w:rsidR="00AA17DD">
        <w:rPr>
          <w:rFonts w:ascii="Times New Roman" w:hAnsi="Times New Roman" w:cs="Times New Roman"/>
          <w:sz w:val="24"/>
          <w:szCs w:val="24"/>
        </w:rPr>
        <w:t xml:space="preserve"> (tabela 2)</w:t>
      </w:r>
      <w:r w:rsidR="002E5524">
        <w:rPr>
          <w:rFonts w:ascii="Times New Roman" w:hAnsi="Times New Roman" w:cs="Times New Roman"/>
          <w:sz w:val="24"/>
          <w:szCs w:val="24"/>
        </w:rPr>
        <w:t xml:space="preserve">, os pacientes </w:t>
      </w:r>
      <w:r w:rsidR="001A75FD">
        <w:rPr>
          <w:rFonts w:ascii="Times New Roman" w:hAnsi="Times New Roman" w:cs="Times New Roman"/>
          <w:sz w:val="24"/>
          <w:szCs w:val="24"/>
        </w:rPr>
        <w:t xml:space="preserve">apresentaram média de </w:t>
      </w:r>
      <w:r w:rsidR="002E5524">
        <w:rPr>
          <w:rFonts w:ascii="Times New Roman" w:hAnsi="Times New Roman" w:cs="Times New Roman"/>
          <w:sz w:val="24"/>
          <w:szCs w:val="24"/>
        </w:rPr>
        <w:t>idade de 31,84 anos (</w:t>
      </w:r>
      <w:r w:rsidR="002E5524" w:rsidRPr="002E5524">
        <w:rPr>
          <w:rFonts w:ascii="Times New Roman" w:hAnsi="Times New Roman" w:cs="Times New Roman"/>
          <w:sz w:val="24"/>
          <w:szCs w:val="24"/>
          <w:u w:val="single"/>
        </w:rPr>
        <w:t>+</w:t>
      </w:r>
      <w:r w:rsidR="002E5524">
        <w:rPr>
          <w:rFonts w:ascii="Times New Roman" w:hAnsi="Times New Roman" w:cs="Times New Roman"/>
          <w:sz w:val="24"/>
          <w:szCs w:val="24"/>
          <w:u w:val="single"/>
        </w:rPr>
        <w:t xml:space="preserve"> </w:t>
      </w:r>
      <w:r w:rsidR="002E5524" w:rsidRPr="002E5524">
        <w:rPr>
          <w:rFonts w:ascii="Times New Roman" w:hAnsi="Times New Roman" w:cs="Times New Roman"/>
          <w:sz w:val="24"/>
          <w:szCs w:val="24"/>
        </w:rPr>
        <w:t>14,18)</w:t>
      </w:r>
      <w:r w:rsidR="00237D98">
        <w:rPr>
          <w:rFonts w:ascii="Times New Roman" w:hAnsi="Times New Roman" w:cs="Times New Roman"/>
          <w:sz w:val="24"/>
          <w:szCs w:val="24"/>
        </w:rPr>
        <w:t xml:space="preserve"> na sua </w:t>
      </w:r>
      <w:r w:rsidR="00B31F7F">
        <w:rPr>
          <w:rFonts w:ascii="Times New Roman" w:hAnsi="Times New Roman" w:cs="Times New Roman"/>
          <w:sz w:val="24"/>
          <w:szCs w:val="24"/>
        </w:rPr>
        <w:t>maioria</w:t>
      </w:r>
      <w:r w:rsidR="00237D98">
        <w:rPr>
          <w:rFonts w:ascii="Times New Roman" w:hAnsi="Times New Roman" w:cs="Times New Roman"/>
          <w:sz w:val="24"/>
          <w:szCs w:val="24"/>
        </w:rPr>
        <w:t xml:space="preserve"> do sexo feminino </w:t>
      </w:r>
      <w:r w:rsidR="0091045A">
        <w:rPr>
          <w:rFonts w:ascii="Times New Roman" w:hAnsi="Times New Roman" w:cs="Times New Roman"/>
          <w:sz w:val="24"/>
          <w:szCs w:val="24"/>
        </w:rPr>
        <w:t>(72,65%)</w:t>
      </w:r>
      <w:r w:rsidR="00B31F7F">
        <w:rPr>
          <w:rFonts w:ascii="Times New Roman" w:hAnsi="Times New Roman" w:cs="Times New Roman"/>
          <w:sz w:val="24"/>
          <w:szCs w:val="24"/>
        </w:rPr>
        <w:t>, solteiros (69,44</w:t>
      </w:r>
      <w:r w:rsidR="001F1BE7">
        <w:rPr>
          <w:rFonts w:ascii="Times New Roman" w:hAnsi="Times New Roman" w:cs="Times New Roman"/>
          <w:sz w:val="24"/>
          <w:szCs w:val="24"/>
        </w:rPr>
        <w:t>%)</w:t>
      </w:r>
      <w:r w:rsidR="00B31F7F">
        <w:rPr>
          <w:rFonts w:ascii="Times New Roman" w:hAnsi="Times New Roman" w:cs="Times New Roman"/>
          <w:sz w:val="24"/>
          <w:szCs w:val="24"/>
        </w:rPr>
        <w:t xml:space="preserve"> e de cor autodeclarada preta (47,18%)</w:t>
      </w:r>
      <w:r w:rsidR="007A5449">
        <w:rPr>
          <w:rFonts w:ascii="Times New Roman" w:hAnsi="Times New Roman" w:cs="Times New Roman"/>
          <w:sz w:val="24"/>
          <w:szCs w:val="24"/>
        </w:rPr>
        <w:t xml:space="preserve">. Sobre a escolaridade </w:t>
      </w:r>
      <w:r w:rsidR="00CF2CD7">
        <w:rPr>
          <w:rFonts w:ascii="Times New Roman" w:hAnsi="Times New Roman" w:cs="Times New Roman"/>
          <w:sz w:val="24"/>
          <w:szCs w:val="24"/>
        </w:rPr>
        <w:t xml:space="preserve">a escolaridade mais frequente foi a ensino médio completo (39,68%). Em relação ao diagnóstico e manejo da asma, </w:t>
      </w:r>
      <w:r w:rsidR="001F1BE7">
        <w:rPr>
          <w:rFonts w:ascii="Times New Roman" w:hAnsi="Times New Roman" w:cs="Times New Roman"/>
          <w:sz w:val="24"/>
          <w:szCs w:val="24"/>
        </w:rPr>
        <w:t>82,34% dos pacientes informaram</w:t>
      </w:r>
      <w:r w:rsidR="00FC204D">
        <w:rPr>
          <w:rFonts w:ascii="Times New Roman" w:hAnsi="Times New Roman" w:cs="Times New Roman"/>
          <w:sz w:val="24"/>
          <w:szCs w:val="24"/>
        </w:rPr>
        <w:t xml:space="preserve"> quem </w:t>
      </w:r>
      <w:r w:rsidR="00AA17DD">
        <w:rPr>
          <w:rFonts w:ascii="Times New Roman" w:hAnsi="Times New Roman" w:cs="Times New Roman"/>
          <w:sz w:val="24"/>
          <w:szCs w:val="24"/>
        </w:rPr>
        <w:t>e</w:t>
      </w:r>
      <w:r w:rsidR="00FC204D">
        <w:rPr>
          <w:rFonts w:ascii="Times New Roman" w:hAnsi="Times New Roman" w:cs="Times New Roman"/>
          <w:sz w:val="24"/>
          <w:szCs w:val="24"/>
        </w:rPr>
        <w:t>la foi diagnosticada por médicos e 98</w:t>
      </w:r>
      <w:r w:rsidR="00FC427C">
        <w:rPr>
          <w:rFonts w:ascii="Times New Roman" w:hAnsi="Times New Roman" w:cs="Times New Roman"/>
          <w:sz w:val="24"/>
          <w:szCs w:val="24"/>
        </w:rPr>
        <w:t xml:space="preserve">,93% dos pacientes não informou se faz ou não </w:t>
      </w:r>
      <w:r w:rsidR="009B0F40">
        <w:rPr>
          <w:rFonts w:ascii="Times New Roman" w:hAnsi="Times New Roman" w:cs="Times New Roman"/>
          <w:sz w:val="24"/>
          <w:szCs w:val="24"/>
        </w:rPr>
        <w:t>usos contínuos</w:t>
      </w:r>
      <w:r w:rsidR="00FC427C">
        <w:rPr>
          <w:rFonts w:ascii="Times New Roman" w:hAnsi="Times New Roman" w:cs="Times New Roman"/>
          <w:sz w:val="24"/>
          <w:szCs w:val="24"/>
        </w:rPr>
        <w:t xml:space="preserve"> de </w:t>
      </w:r>
      <w:r w:rsidR="001F1BE7">
        <w:rPr>
          <w:rFonts w:ascii="Times New Roman" w:hAnsi="Times New Roman" w:cs="Times New Roman"/>
          <w:sz w:val="24"/>
          <w:szCs w:val="24"/>
        </w:rPr>
        <w:t>medicamentos, o</w:t>
      </w:r>
      <w:r w:rsidR="00AA0F17">
        <w:rPr>
          <w:rFonts w:ascii="Times New Roman" w:hAnsi="Times New Roman" w:cs="Times New Roman"/>
          <w:sz w:val="24"/>
          <w:szCs w:val="24"/>
        </w:rPr>
        <w:t xml:space="preserve"> mesmo percentual não declarou onde adquirem o medicamento</w:t>
      </w:r>
      <w:r w:rsidR="00A4639A">
        <w:rPr>
          <w:rFonts w:ascii="Times New Roman" w:hAnsi="Times New Roman" w:cs="Times New Roman"/>
          <w:sz w:val="24"/>
          <w:szCs w:val="24"/>
        </w:rPr>
        <w:t xml:space="preserve">, qual o meio de transporte utilizado para </w:t>
      </w:r>
      <w:r w:rsidR="005B51F8">
        <w:rPr>
          <w:rFonts w:ascii="Times New Roman" w:hAnsi="Times New Roman" w:cs="Times New Roman"/>
          <w:sz w:val="24"/>
          <w:szCs w:val="24"/>
        </w:rPr>
        <w:t>chegar aos serviços de saúde e se teve dificuldades para adquirir medicamentos</w:t>
      </w:r>
      <w:r w:rsidR="00CA11A9">
        <w:rPr>
          <w:rFonts w:ascii="Times New Roman" w:hAnsi="Times New Roman" w:cs="Times New Roman"/>
          <w:sz w:val="24"/>
          <w:szCs w:val="24"/>
        </w:rPr>
        <w:t xml:space="preserve">. </w:t>
      </w:r>
      <w:r w:rsidR="00303185">
        <w:rPr>
          <w:rFonts w:ascii="Times New Roman" w:hAnsi="Times New Roman" w:cs="Times New Roman"/>
          <w:sz w:val="24"/>
          <w:szCs w:val="24"/>
        </w:rPr>
        <w:t xml:space="preserve">Em relação ao serviço de saúde buscado quando em crises de asma, </w:t>
      </w:r>
      <w:r w:rsidR="001F55AB">
        <w:rPr>
          <w:rFonts w:ascii="Times New Roman" w:hAnsi="Times New Roman" w:cs="Times New Roman"/>
          <w:sz w:val="24"/>
          <w:szCs w:val="24"/>
        </w:rPr>
        <w:t>apenas 1,10% declararam</w:t>
      </w:r>
      <w:r w:rsidR="009B0F40">
        <w:rPr>
          <w:rFonts w:ascii="Times New Roman" w:hAnsi="Times New Roman" w:cs="Times New Roman"/>
          <w:sz w:val="24"/>
          <w:szCs w:val="24"/>
        </w:rPr>
        <w:t xml:space="preserve"> buscar a UPA</w:t>
      </w:r>
      <w:r w:rsidR="00AA17DD">
        <w:rPr>
          <w:rFonts w:ascii="Times New Roman" w:hAnsi="Times New Roman" w:cs="Times New Roman"/>
          <w:sz w:val="24"/>
          <w:szCs w:val="24"/>
        </w:rPr>
        <w:t>.</w:t>
      </w:r>
    </w:p>
    <w:p w14:paraId="431D1091" w14:textId="77777777" w:rsidR="00832CC7" w:rsidRDefault="00832CC7"/>
    <w:p w14:paraId="2BB38022" w14:textId="77777777" w:rsidR="008463C7" w:rsidRDefault="008463C7"/>
    <w:p w14:paraId="6D5C9158" w14:textId="77777777" w:rsidR="008463C7" w:rsidRDefault="008463C7"/>
    <w:p w14:paraId="0437E4AE" w14:textId="77777777" w:rsidR="00F64785" w:rsidRDefault="00F64785"/>
    <w:p w14:paraId="68B4A529" w14:textId="77777777" w:rsidR="00F64785" w:rsidRDefault="00F64785"/>
    <w:p w14:paraId="10C9F85E" w14:textId="6E24F646" w:rsidR="00BE6BE6" w:rsidRPr="00BE6BE6" w:rsidRDefault="00BE6BE6" w:rsidP="000F7725">
      <w:pPr>
        <w:jc w:val="both"/>
      </w:pPr>
      <w:r>
        <w:rPr>
          <w:rFonts w:ascii="Times New Roman" w:hAnsi="Times New Roman" w:cs="Times New Roman"/>
          <w:b/>
          <w:bCs/>
          <w:sz w:val="20"/>
          <w:szCs w:val="20"/>
        </w:rPr>
        <w:t>Tabela 1 – Estatísticas descritivas das características sócio-clínico-demográficas dos 195,00 participantes do ATTACK1.</w:t>
      </w:r>
    </w:p>
    <w:tbl>
      <w:tblPr>
        <w:tblStyle w:val="Tabelacomgrade"/>
        <w:tblW w:w="90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16"/>
        <w:gridCol w:w="967"/>
        <w:gridCol w:w="1584"/>
      </w:tblGrid>
      <w:tr w:rsidR="00BE6BE6" w:rsidRPr="0065203E" w14:paraId="69EA9380" w14:textId="77777777" w:rsidTr="00A845A3">
        <w:trPr>
          <w:trHeight w:val="227"/>
        </w:trPr>
        <w:tc>
          <w:tcPr>
            <w:tcW w:w="6516" w:type="dxa"/>
            <w:tcBorders>
              <w:top w:val="single" w:sz="4" w:space="0" w:color="auto"/>
              <w:bottom w:val="single" w:sz="4" w:space="0" w:color="auto"/>
            </w:tcBorders>
            <w:noWrap/>
            <w:hideMark/>
          </w:tcPr>
          <w:p w14:paraId="2F49DBA2" w14:textId="77777777" w:rsidR="00BE6BE6" w:rsidRPr="0065203E" w:rsidRDefault="00BE6BE6" w:rsidP="00A845A3">
            <w:pPr>
              <w:rPr>
                <w:rFonts w:ascii="Times New Roman" w:hAnsi="Times New Roman" w:cs="Times New Roman"/>
                <w:b/>
                <w:bCs/>
                <w:sz w:val="20"/>
                <w:szCs w:val="20"/>
              </w:rPr>
            </w:pPr>
            <w:r w:rsidRPr="0065203E">
              <w:rPr>
                <w:rFonts w:ascii="Times New Roman" w:hAnsi="Times New Roman" w:cs="Times New Roman"/>
                <w:b/>
                <w:bCs/>
                <w:sz w:val="20"/>
                <w:szCs w:val="20"/>
              </w:rPr>
              <w:t>Característica</w:t>
            </w:r>
          </w:p>
        </w:tc>
        <w:tc>
          <w:tcPr>
            <w:tcW w:w="967" w:type="dxa"/>
            <w:tcBorders>
              <w:top w:val="single" w:sz="4" w:space="0" w:color="auto"/>
              <w:bottom w:val="single" w:sz="4" w:space="0" w:color="auto"/>
            </w:tcBorders>
            <w:noWrap/>
            <w:hideMark/>
          </w:tcPr>
          <w:p w14:paraId="3F7B9325" w14:textId="77777777" w:rsidR="00BE6BE6" w:rsidRPr="0065203E" w:rsidRDefault="00BE6BE6" w:rsidP="00A845A3">
            <w:pPr>
              <w:jc w:val="center"/>
              <w:rPr>
                <w:rFonts w:ascii="Times New Roman" w:hAnsi="Times New Roman" w:cs="Times New Roman"/>
                <w:b/>
                <w:bCs/>
                <w:sz w:val="20"/>
                <w:szCs w:val="20"/>
              </w:rPr>
            </w:pPr>
            <w:r w:rsidRPr="0065203E">
              <w:rPr>
                <w:rFonts w:ascii="Times New Roman" w:hAnsi="Times New Roman" w:cs="Times New Roman"/>
                <w:b/>
                <w:bCs/>
                <w:sz w:val="20"/>
                <w:szCs w:val="20"/>
              </w:rPr>
              <w:t>Média</w:t>
            </w:r>
          </w:p>
        </w:tc>
        <w:tc>
          <w:tcPr>
            <w:tcW w:w="1584" w:type="dxa"/>
            <w:tcBorders>
              <w:top w:val="single" w:sz="4" w:space="0" w:color="auto"/>
              <w:bottom w:val="single" w:sz="4" w:space="0" w:color="auto"/>
            </w:tcBorders>
            <w:noWrap/>
            <w:hideMark/>
          </w:tcPr>
          <w:p w14:paraId="02C8BC40" w14:textId="77777777" w:rsidR="00BE6BE6" w:rsidRPr="0065203E" w:rsidRDefault="00BE6BE6" w:rsidP="00A845A3">
            <w:pPr>
              <w:jc w:val="center"/>
              <w:rPr>
                <w:rFonts w:ascii="Times New Roman" w:hAnsi="Times New Roman" w:cs="Times New Roman"/>
                <w:b/>
                <w:bCs/>
                <w:sz w:val="20"/>
                <w:szCs w:val="20"/>
              </w:rPr>
            </w:pPr>
            <w:r w:rsidRPr="0065203E">
              <w:rPr>
                <w:rFonts w:ascii="Times New Roman" w:hAnsi="Times New Roman" w:cs="Times New Roman"/>
                <w:b/>
                <w:bCs/>
                <w:sz w:val="20"/>
                <w:szCs w:val="20"/>
              </w:rPr>
              <w:t>Desvio padrão</w:t>
            </w:r>
          </w:p>
        </w:tc>
      </w:tr>
      <w:tr w:rsidR="00BE6BE6" w:rsidRPr="0065203E" w14:paraId="412B021E" w14:textId="77777777" w:rsidTr="00A845A3">
        <w:trPr>
          <w:trHeight w:val="227"/>
        </w:trPr>
        <w:tc>
          <w:tcPr>
            <w:tcW w:w="6516" w:type="dxa"/>
            <w:tcBorders>
              <w:top w:val="single" w:sz="4" w:space="0" w:color="auto"/>
            </w:tcBorders>
            <w:noWrap/>
            <w:hideMark/>
          </w:tcPr>
          <w:p w14:paraId="672994CE" w14:textId="77777777" w:rsidR="00BE6BE6" w:rsidRPr="0065203E" w:rsidRDefault="00BE6BE6" w:rsidP="00A845A3">
            <w:pPr>
              <w:rPr>
                <w:rFonts w:ascii="Times New Roman" w:hAnsi="Times New Roman" w:cs="Times New Roman"/>
                <w:b/>
                <w:bCs/>
                <w:sz w:val="20"/>
                <w:szCs w:val="20"/>
              </w:rPr>
            </w:pPr>
            <w:r w:rsidRPr="0065203E">
              <w:rPr>
                <w:rFonts w:ascii="Times New Roman" w:hAnsi="Times New Roman" w:cs="Times New Roman"/>
                <w:b/>
                <w:bCs/>
                <w:sz w:val="20"/>
                <w:szCs w:val="20"/>
              </w:rPr>
              <w:t>Idade que foi diagnosticado (n=56)</w:t>
            </w:r>
          </w:p>
        </w:tc>
        <w:tc>
          <w:tcPr>
            <w:tcW w:w="967" w:type="dxa"/>
            <w:tcBorders>
              <w:top w:val="single" w:sz="4" w:space="0" w:color="auto"/>
            </w:tcBorders>
            <w:noWrap/>
            <w:hideMark/>
          </w:tcPr>
          <w:p w14:paraId="413E849E" w14:textId="77777777" w:rsidR="00BE6BE6" w:rsidRPr="0065203E" w:rsidRDefault="00BE6BE6" w:rsidP="00A845A3">
            <w:pPr>
              <w:jc w:val="center"/>
              <w:rPr>
                <w:rFonts w:ascii="Times New Roman" w:hAnsi="Times New Roman" w:cs="Times New Roman"/>
                <w:sz w:val="20"/>
                <w:szCs w:val="20"/>
              </w:rPr>
            </w:pPr>
            <w:r w:rsidRPr="0065203E">
              <w:rPr>
                <w:rFonts w:ascii="Times New Roman" w:hAnsi="Times New Roman" w:cs="Times New Roman"/>
                <w:sz w:val="20"/>
                <w:szCs w:val="20"/>
              </w:rPr>
              <w:t>14,66</w:t>
            </w:r>
          </w:p>
        </w:tc>
        <w:tc>
          <w:tcPr>
            <w:tcW w:w="1584" w:type="dxa"/>
            <w:tcBorders>
              <w:top w:val="single" w:sz="4" w:space="0" w:color="auto"/>
            </w:tcBorders>
            <w:noWrap/>
            <w:hideMark/>
          </w:tcPr>
          <w:p w14:paraId="16727CD0" w14:textId="77777777" w:rsidR="00BE6BE6" w:rsidRPr="0065203E" w:rsidRDefault="00BE6BE6" w:rsidP="00A845A3">
            <w:pPr>
              <w:jc w:val="center"/>
              <w:rPr>
                <w:rFonts w:ascii="Times New Roman" w:hAnsi="Times New Roman" w:cs="Times New Roman"/>
                <w:sz w:val="20"/>
                <w:szCs w:val="20"/>
              </w:rPr>
            </w:pPr>
            <w:r w:rsidRPr="0065203E">
              <w:rPr>
                <w:rFonts w:ascii="Times New Roman" w:hAnsi="Times New Roman" w:cs="Times New Roman"/>
                <w:sz w:val="20"/>
                <w:szCs w:val="20"/>
              </w:rPr>
              <w:t>14,84</w:t>
            </w:r>
          </w:p>
        </w:tc>
      </w:tr>
      <w:tr w:rsidR="00BE6BE6" w:rsidRPr="0065203E" w14:paraId="68B25583" w14:textId="77777777" w:rsidTr="00A845A3">
        <w:trPr>
          <w:trHeight w:val="227"/>
        </w:trPr>
        <w:tc>
          <w:tcPr>
            <w:tcW w:w="6516" w:type="dxa"/>
            <w:noWrap/>
            <w:hideMark/>
          </w:tcPr>
          <w:p w14:paraId="29FD0879" w14:textId="77777777" w:rsidR="00BE6BE6" w:rsidRPr="0065203E" w:rsidRDefault="00BE6BE6" w:rsidP="00A845A3">
            <w:pPr>
              <w:rPr>
                <w:rFonts w:ascii="Times New Roman" w:hAnsi="Times New Roman" w:cs="Times New Roman"/>
                <w:b/>
                <w:bCs/>
                <w:sz w:val="20"/>
                <w:szCs w:val="20"/>
              </w:rPr>
            </w:pPr>
            <w:r w:rsidRPr="0065203E">
              <w:rPr>
                <w:rFonts w:ascii="Times New Roman" w:hAnsi="Times New Roman" w:cs="Times New Roman"/>
                <w:b/>
                <w:bCs/>
                <w:sz w:val="20"/>
                <w:szCs w:val="20"/>
              </w:rPr>
              <w:t>Foi diagnosticado por médico</w:t>
            </w:r>
          </w:p>
        </w:tc>
        <w:tc>
          <w:tcPr>
            <w:tcW w:w="967" w:type="dxa"/>
            <w:noWrap/>
            <w:hideMark/>
          </w:tcPr>
          <w:p w14:paraId="6B3AE00C" w14:textId="77777777" w:rsidR="00BE6BE6" w:rsidRPr="0065203E" w:rsidRDefault="00BE6BE6" w:rsidP="00A845A3">
            <w:pPr>
              <w:jc w:val="center"/>
              <w:rPr>
                <w:rFonts w:ascii="Times New Roman" w:hAnsi="Times New Roman" w:cs="Times New Roman"/>
                <w:b/>
                <w:bCs/>
                <w:sz w:val="20"/>
                <w:szCs w:val="20"/>
              </w:rPr>
            </w:pPr>
            <w:r w:rsidRPr="0065203E">
              <w:rPr>
                <w:rFonts w:ascii="Times New Roman" w:hAnsi="Times New Roman" w:cs="Times New Roman"/>
                <w:b/>
                <w:bCs/>
                <w:sz w:val="20"/>
                <w:szCs w:val="20"/>
              </w:rPr>
              <w:t>n</w:t>
            </w:r>
          </w:p>
        </w:tc>
        <w:tc>
          <w:tcPr>
            <w:tcW w:w="1584" w:type="dxa"/>
            <w:noWrap/>
            <w:hideMark/>
          </w:tcPr>
          <w:p w14:paraId="4CB2213F" w14:textId="77777777" w:rsidR="00BE6BE6" w:rsidRPr="0065203E" w:rsidRDefault="00BE6BE6" w:rsidP="00A845A3">
            <w:pPr>
              <w:jc w:val="center"/>
              <w:rPr>
                <w:rFonts w:ascii="Times New Roman" w:hAnsi="Times New Roman" w:cs="Times New Roman"/>
                <w:b/>
                <w:bCs/>
                <w:sz w:val="20"/>
                <w:szCs w:val="20"/>
              </w:rPr>
            </w:pPr>
            <w:r w:rsidRPr="0065203E">
              <w:rPr>
                <w:rFonts w:ascii="Times New Roman" w:hAnsi="Times New Roman" w:cs="Times New Roman"/>
                <w:b/>
                <w:bCs/>
                <w:sz w:val="20"/>
                <w:szCs w:val="20"/>
              </w:rPr>
              <w:t>%</w:t>
            </w:r>
          </w:p>
        </w:tc>
      </w:tr>
      <w:tr w:rsidR="00BE6BE6" w:rsidRPr="0065203E" w14:paraId="5C977F71" w14:textId="77777777" w:rsidTr="00A845A3">
        <w:trPr>
          <w:trHeight w:val="227"/>
        </w:trPr>
        <w:tc>
          <w:tcPr>
            <w:tcW w:w="6516" w:type="dxa"/>
            <w:noWrap/>
            <w:hideMark/>
          </w:tcPr>
          <w:p w14:paraId="1C876473" w14:textId="77777777" w:rsidR="00BE6BE6" w:rsidRPr="0065203E" w:rsidRDefault="00BE6BE6" w:rsidP="00A845A3">
            <w:pPr>
              <w:rPr>
                <w:rFonts w:ascii="Times New Roman" w:hAnsi="Times New Roman" w:cs="Times New Roman"/>
                <w:sz w:val="20"/>
                <w:szCs w:val="20"/>
              </w:rPr>
            </w:pPr>
            <w:r w:rsidRPr="0065203E">
              <w:rPr>
                <w:rFonts w:ascii="Times New Roman" w:hAnsi="Times New Roman" w:cs="Times New Roman"/>
                <w:sz w:val="20"/>
                <w:szCs w:val="20"/>
              </w:rPr>
              <w:t xml:space="preserve">Sim </w:t>
            </w:r>
          </w:p>
        </w:tc>
        <w:tc>
          <w:tcPr>
            <w:tcW w:w="967" w:type="dxa"/>
            <w:noWrap/>
            <w:hideMark/>
          </w:tcPr>
          <w:p w14:paraId="11254BCC" w14:textId="77777777" w:rsidR="00BE6BE6" w:rsidRPr="0065203E" w:rsidRDefault="00BE6BE6" w:rsidP="00A845A3">
            <w:pPr>
              <w:jc w:val="center"/>
              <w:rPr>
                <w:rFonts w:ascii="Times New Roman" w:hAnsi="Times New Roman" w:cs="Times New Roman"/>
                <w:sz w:val="20"/>
                <w:szCs w:val="20"/>
              </w:rPr>
            </w:pPr>
            <w:r w:rsidRPr="0065203E">
              <w:rPr>
                <w:rFonts w:ascii="Times New Roman" w:hAnsi="Times New Roman" w:cs="Times New Roman"/>
                <w:sz w:val="20"/>
                <w:szCs w:val="20"/>
              </w:rPr>
              <w:t>50,00</w:t>
            </w:r>
          </w:p>
        </w:tc>
        <w:tc>
          <w:tcPr>
            <w:tcW w:w="1584" w:type="dxa"/>
            <w:noWrap/>
            <w:hideMark/>
          </w:tcPr>
          <w:p w14:paraId="5ED9978A" w14:textId="77777777" w:rsidR="00BE6BE6" w:rsidRPr="0065203E" w:rsidRDefault="00BE6BE6" w:rsidP="00A845A3">
            <w:pPr>
              <w:jc w:val="center"/>
              <w:rPr>
                <w:rFonts w:ascii="Times New Roman" w:hAnsi="Times New Roman" w:cs="Times New Roman"/>
                <w:sz w:val="20"/>
                <w:szCs w:val="20"/>
              </w:rPr>
            </w:pPr>
            <w:r w:rsidRPr="0065203E">
              <w:rPr>
                <w:rFonts w:ascii="Times New Roman" w:hAnsi="Times New Roman" w:cs="Times New Roman"/>
                <w:sz w:val="20"/>
                <w:szCs w:val="20"/>
              </w:rPr>
              <w:t>25,64</w:t>
            </w:r>
          </w:p>
        </w:tc>
      </w:tr>
      <w:tr w:rsidR="00BE6BE6" w:rsidRPr="0065203E" w14:paraId="2B1DFB34" w14:textId="77777777" w:rsidTr="00A845A3">
        <w:trPr>
          <w:trHeight w:val="227"/>
        </w:trPr>
        <w:tc>
          <w:tcPr>
            <w:tcW w:w="6516" w:type="dxa"/>
            <w:noWrap/>
            <w:hideMark/>
          </w:tcPr>
          <w:p w14:paraId="3B010AFC" w14:textId="77777777" w:rsidR="00BE6BE6" w:rsidRPr="0065203E" w:rsidRDefault="00BE6BE6" w:rsidP="00A845A3">
            <w:pPr>
              <w:rPr>
                <w:rFonts w:ascii="Times New Roman" w:hAnsi="Times New Roman" w:cs="Times New Roman"/>
                <w:sz w:val="20"/>
                <w:szCs w:val="20"/>
              </w:rPr>
            </w:pPr>
            <w:r w:rsidRPr="0065203E">
              <w:rPr>
                <w:rFonts w:ascii="Times New Roman" w:hAnsi="Times New Roman" w:cs="Times New Roman"/>
                <w:sz w:val="20"/>
                <w:szCs w:val="20"/>
              </w:rPr>
              <w:t>Não</w:t>
            </w:r>
          </w:p>
        </w:tc>
        <w:tc>
          <w:tcPr>
            <w:tcW w:w="967" w:type="dxa"/>
            <w:noWrap/>
            <w:hideMark/>
          </w:tcPr>
          <w:p w14:paraId="320F45D5" w14:textId="77777777" w:rsidR="00BE6BE6" w:rsidRPr="0065203E" w:rsidRDefault="00BE6BE6" w:rsidP="00A845A3">
            <w:pPr>
              <w:jc w:val="center"/>
              <w:rPr>
                <w:rFonts w:ascii="Times New Roman" w:hAnsi="Times New Roman" w:cs="Times New Roman"/>
                <w:sz w:val="20"/>
                <w:szCs w:val="20"/>
              </w:rPr>
            </w:pPr>
            <w:r w:rsidRPr="0065203E">
              <w:rPr>
                <w:rFonts w:ascii="Times New Roman" w:hAnsi="Times New Roman" w:cs="Times New Roman"/>
                <w:sz w:val="20"/>
                <w:szCs w:val="20"/>
              </w:rPr>
              <w:t>17,00</w:t>
            </w:r>
          </w:p>
        </w:tc>
        <w:tc>
          <w:tcPr>
            <w:tcW w:w="1584" w:type="dxa"/>
            <w:noWrap/>
            <w:hideMark/>
          </w:tcPr>
          <w:p w14:paraId="0EF6BF85" w14:textId="77777777" w:rsidR="00BE6BE6" w:rsidRPr="0065203E" w:rsidRDefault="00BE6BE6" w:rsidP="00A845A3">
            <w:pPr>
              <w:jc w:val="center"/>
              <w:rPr>
                <w:rFonts w:ascii="Times New Roman" w:hAnsi="Times New Roman" w:cs="Times New Roman"/>
                <w:sz w:val="20"/>
                <w:szCs w:val="20"/>
              </w:rPr>
            </w:pPr>
            <w:r w:rsidRPr="0065203E">
              <w:rPr>
                <w:rFonts w:ascii="Times New Roman" w:hAnsi="Times New Roman" w:cs="Times New Roman"/>
                <w:sz w:val="20"/>
                <w:szCs w:val="20"/>
              </w:rPr>
              <w:t>8,72</w:t>
            </w:r>
          </w:p>
        </w:tc>
      </w:tr>
      <w:tr w:rsidR="00BE6BE6" w:rsidRPr="0065203E" w14:paraId="1E383633" w14:textId="77777777" w:rsidTr="00A845A3">
        <w:trPr>
          <w:trHeight w:val="227"/>
        </w:trPr>
        <w:tc>
          <w:tcPr>
            <w:tcW w:w="6516" w:type="dxa"/>
            <w:noWrap/>
            <w:hideMark/>
          </w:tcPr>
          <w:p w14:paraId="383AC1F9" w14:textId="77777777" w:rsidR="00BE6BE6" w:rsidRPr="0065203E" w:rsidRDefault="00BE6BE6" w:rsidP="00A845A3">
            <w:pPr>
              <w:rPr>
                <w:rFonts w:ascii="Times New Roman" w:hAnsi="Times New Roman" w:cs="Times New Roman"/>
                <w:sz w:val="20"/>
                <w:szCs w:val="20"/>
              </w:rPr>
            </w:pPr>
            <w:r w:rsidRPr="0065203E">
              <w:rPr>
                <w:rFonts w:ascii="Times New Roman" w:hAnsi="Times New Roman" w:cs="Times New Roman"/>
                <w:sz w:val="20"/>
                <w:szCs w:val="20"/>
              </w:rPr>
              <w:t>Não informado</w:t>
            </w:r>
          </w:p>
        </w:tc>
        <w:tc>
          <w:tcPr>
            <w:tcW w:w="967" w:type="dxa"/>
            <w:noWrap/>
            <w:hideMark/>
          </w:tcPr>
          <w:p w14:paraId="41303D42" w14:textId="77777777" w:rsidR="00BE6BE6" w:rsidRPr="0065203E" w:rsidRDefault="00BE6BE6" w:rsidP="00A845A3">
            <w:pPr>
              <w:jc w:val="center"/>
              <w:rPr>
                <w:rFonts w:ascii="Times New Roman" w:hAnsi="Times New Roman" w:cs="Times New Roman"/>
                <w:sz w:val="20"/>
                <w:szCs w:val="20"/>
              </w:rPr>
            </w:pPr>
            <w:r w:rsidRPr="0065203E">
              <w:rPr>
                <w:rFonts w:ascii="Times New Roman" w:hAnsi="Times New Roman" w:cs="Times New Roman"/>
                <w:sz w:val="20"/>
                <w:szCs w:val="20"/>
              </w:rPr>
              <w:t>128,00</w:t>
            </w:r>
          </w:p>
        </w:tc>
        <w:tc>
          <w:tcPr>
            <w:tcW w:w="1584" w:type="dxa"/>
            <w:noWrap/>
            <w:hideMark/>
          </w:tcPr>
          <w:p w14:paraId="72AAD19C" w14:textId="77777777" w:rsidR="00BE6BE6" w:rsidRPr="0065203E" w:rsidRDefault="00BE6BE6" w:rsidP="00A845A3">
            <w:pPr>
              <w:jc w:val="center"/>
              <w:rPr>
                <w:rFonts w:ascii="Times New Roman" w:hAnsi="Times New Roman" w:cs="Times New Roman"/>
                <w:sz w:val="20"/>
                <w:szCs w:val="20"/>
              </w:rPr>
            </w:pPr>
            <w:r w:rsidRPr="0065203E">
              <w:rPr>
                <w:rFonts w:ascii="Times New Roman" w:hAnsi="Times New Roman" w:cs="Times New Roman"/>
                <w:sz w:val="20"/>
                <w:szCs w:val="20"/>
              </w:rPr>
              <w:t>65,64</w:t>
            </w:r>
          </w:p>
        </w:tc>
      </w:tr>
      <w:tr w:rsidR="00BE6BE6" w:rsidRPr="0065203E" w14:paraId="746939FD" w14:textId="77777777" w:rsidTr="00A845A3">
        <w:trPr>
          <w:trHeight w:val="227"/>
        </w:trPr>
        <w:tc>
          <w:tcPr>
            <w:tcW w:w="6516" w:type="dxa"/>
            <w:noWrap/>
            <w:hideMark/>
          </w:tcPr>
          <w:p w14:paraId="6D8404FC" w14:textId="77777777" w:rsidR="00BE6BE6" w:rsidRPr="0065203E" w:rsidRDefault="00BE6BE6" w:rsidP="00A845A3">
            <w:pPr>
              <w:rPr>
                <w:rFonts w:ascii="Times New Roman" w:hAnsi="Times New Roman" w:cs="Times New Roman"/>
                <w:b/>
                <w:bCs/>
                <w:sz w:val="20"/>
                <w:szCs w:val="20"/>
              </w:rPr>
            </w:pPr>
            <w:r w:rsidRPr="0065203E">
              <w:rPr>
                <w:rFonts w:ascii="Times New Roman" w:hAnsi="Times New Roman" w:cs="Times New Roman"/>
                <w:b/>
                <w:bCs/>
                <w:sz w:val="20"/>
                <w:szCs w:val="20"/>
              </w:rPr>
              <w:t xml:space="preserve">Faz uso regular de medicação </w:t>
            </w:r>
          </w:p>
        </w:tc>
        <w:tc>
          <w:tcPr>
            <w:tcW w:w="967" w:type="dxa"/>
            <w:noWrap/>
            <w:hideMark/>
          </w:tcPr>
          <w:p w14:paraId="7CC03C2B" w14:textId="77777777" w:rsidR="00BE6BE6" w:rsidRPr="0065203E" w:rsidRDefault="00BE6BE6" w:rsidP="00A845A3">
            <w:pPr>
              <w:jc w:val="center"/>
              <w:rPr>
                <w:rFonts w:ascii="Times New Roman" w:hAnsi="Times New Roman" w:cs="Times New Roman"/>
                <w:sz w:val="20"/>
                <w:szCs w:val="20"/>
              </w:rPr>
            </w:pPr>
            <w:r w:rsidRPr="0065203E">
              <w:rPr>
                <w:rFonts w:ascii="Times New Roman" w:hAnsi="Times New Roman" w:cs="Times New Roman"/>
                <w:b/>
                <w:bCs/>
                <w:sz w:val="20"/>
                <w:szCs w:val="20"/>
              </w:rPr>
              <w:t>n</w:t>
            </w:r>
          </w:p>
        </w:tc>
        <w:tc>
          <w:tcPr>
            <w:tcW w:w="1584" w:type="dxa"/>
            <w:noWrap/>
            <w:hideMark/>
          </w:tcPr>
          <w:p w14:paraId="75D12AF0" w14:textId="77777777" w:rsidR="00BE6BE6" w:rsidRPr="0065203E" w:rsidRDefault="00BE6BE6" w:rsidP="00A845A3">
            <w:pPr>
              <w:jc w:val="center"/>
              <w:rPr>
                <w:rFonts w:ascii="Times New Roman" w:hAnsi="Times New Roman" w:cs="Times New Roman"/>
                <w:sz w:val="20"/>
                <w:szCs w:val="20"/>
              </w:rPr>
            </w:pPr>
            <w:r w:rsidRPr="0065203E">
              <w:rPr>
                <w:rFonts w:ascii="Times New Roman" w:hAnsi="Times New Roman" w:cs="Times New Roman"/>
                <w:b/>
                <w:bCs/>
                <w:sz w:val="20"/>
                <w:szCs w:val="20"/>
              </w:rPr>
              <w:t>%</w:t>
            </w:r>
          </w:p>
        </w:tc>
      </w:tr>
      <w:tr w:rsidR="00BE6BE6" w:rsidRPr="0065203E" w14:paraId="656CDA62" w14:textId="77777777" w:rsidTr="00A845A3">
        <w:trPr>
          <w:trHeight w:val="227"/>
        </w:trPr>
        <w:tc>
          <w:tcPr>
            <w:tcW w:w="6516" w:type="dxa"/>
            <w:noWrap/>
            <w:hideMark/>
          </w:tcPr>
          <w:p w14:paraId="03E2820B" w14:textId="77777777" w:rsidR="00BE6BE6" w:rsidRPr="0065203E" w:rsidRDefault="00BE6BE6" w:rsidP="00A845A3">
            <w:pPr>
              <w:rPr>
                <w:rFonts w:ascii="Times New Roman" w:hAnsi="Times New Roman" w:cs="Times New Roman"/>
                <w:sz w:val="20"/>
                <w:szCs w:val="20"/>
              </w:rPr>
            </w:pPr>
            <w:r w:rsidRPr="0065203E">
              <w:rPr>
                <w:rFonts w:ascii="Times New Roman" w:hAnsi="Times New Roman" w:cs="Times New Roman"/>
                <w:sz w:val="20"/>
                <w:szCs w:val="20"/>
              </w:rPr>
              <w:t xml:space="preserve">Sim </w:t>
            </w:r>
          </w:p>
        </w:tc>
        <w:tc>
          <w:tcPr>
            <w:tcW w:w="967" w:type="dxa"/>
            <w:noWrap/>
            <w:hideMark/>
          </w:tcPr>
          <w:p w14:paraId="23A39F76" w14:textId="77777777" w:rsidR="00BE6BE6" w:rsidRPr="0065203E" w:rsidRDefault="00BE6BE6" w:rsidP="00A845A3">
            <w:pPr>
              <w:jc w:val="center"/>
              <w:rPr>
                <w:rFonts w:ascii="Times New Roman" w:hAnsi="Times New Roman" w:cs="Times New Roman"/>
                <w:sz w:val="20"/>
                <w:szCs w:val="20"/>
              </w:rPr>
            </w:pPr>
            <w:r w:rsidRPr="0065203E">
              <w:rPr>
                <w:rFonts w:ascii="Times New Roman" w:hAnsi="Times New Roman" w:cs="Times New Roman"/>
                <w:sz w:val="20"/>
                <w:szCs w:val="20"/>
              </w:rPr>
              <w:t>53,00</w:t>
            </w:r>
          </w:p>
        </w:tc>
        <w:tc>
          <w:tcPr>
            <w:tcW w:w="1584" w:type="dxa"/>
            <w:noWrap/>
            <w:hideMark/>
          </w:tcPr>
          <w:p w14:paraId="572945F0" w14:textId="77777777" w:rsidR="00BE6BE6" w:rsidRPr="0065203E" w:rsidRDefault="00BE6BE6" w:rsidP="00A845A3">
            <w:pPr>
              <w:jc w:val="center"/>
              <w:rPr>
                <w:rFonts w:ascii="Times New Roman" w:hAnsi="Times New Roman" w:cs="Times New Roman"/>
                <w:sz w:val="20"/>
                <w:szCs w:val="20"/>
              </w:rPr>
            </w:pPr>
            <w:r w:rsidRPr="0065203E">
              <w:rPr>
                <w:rFonts w:ascii="Times New Roman" w:hAnsi="Times New Roman" w:cs="Times New Roman"/>
                <w:sz w:val="20"/>
                <w:szCs w:val="20"/>
              </w:rPr>
              <w:t>27,18</w:t>
            </w:r>
          </w:p>
        </w:tc>
      </w:tr>
      <w:tr w:rsidR="00BE6BE6" w:rsidRPr="0065203E" w14:paraId="0573D7C7" w14:textId="77777777" w:rsidTr="00A845A3">
        <w:trPr>
          <w:trHeight w:val="227"/>
        </w:trPr>
        <w:tc>
          <w:tcPr>
            <w:tcW w:w="6516" w:type="dxa"/>
            <w:noWrap/>
            <w:hideMark/>
          </w:tcPr>
          <w:p w14:paraId="1C02C569" w14:textId="77777777" w:rsidR="00BE6BE6" w:rsidRPr="0065203E" w:rsidRDefault="00BE6BE6" w:rsidP="00A845A3">
            <w:pPr>
              <w:rPr>
                <w:rFonts w:ascii="Times New Roman" w:hAnsi="Times New Roman" w:cs="Times New Roman"/>
                <w:sz w:val="20"/>
                <w:szCs w:val="20"/>
              </w:rPr>
            </w:pPr>
            <w:r w:rsidRPr="0065203E">
              <w:rPr>
                <w:rFonts w:ascii="Times New Roman" w:hAnsi="Times New Roman" w:cs="Times New Roman"/>
                <w:sz w:val="20"/>
                <w:szCs w:val="20"/>
              </w:rPr>
              <w:t>Não</w:t>
            </w:r>
          </w:p>
        </w:tc>
        <w:tc>
          <w:tcPr>
            <w:tcW w:w="967" w:type="dxa"/>
            <w:noWrap/>
            <w:hideMark/>
          </w:tcPr>
          <w:p w14:paraId="315BFE86" w14:textId="77777777" w:rsidR="00BE6BE6" w:rsidRPr="0065203E" w:rsidRDefault="00BE6BE6" w:rsidP="00A845A3">
            <w:pPr>
              <w:jc w:val="center"/>
              <w:rPr>
                <w:rFonts w:ascii="Times New Roman" w:hAnsi="Times New Roman" w:cs="Times New Roman"/>
                <w:sz w:val="20"/>
                <w:szCs w:val="20"/>
              </w:rPr>
            </w:pPr>
            <w:r w:rsidRPr="0065203E">
              <w:rPr>
                <w:rFonts w:ascii="Times New Roman" w:hAnsi="Times New Roman" w:cs="Times New Roman"/>
                <w:sz w:val="20"/>
                <w:szCs w:val="20"/>
              </w:rPr>
              <w:t>14,00</w:t>
            </w:r>
          </w:p>
        </w:tc>
        <w:tc>
          <w:tcPr>
            <w:tcW w:w="1584" w:type="dxa"/>
            <w:noWrap/>
            <w:hideMark/>
          </w:tcPr>
          <w:p w14:paraId="3140290E" w14:textId="77777777" w:rsidR="00BE6BE6" w:rsidRPr="0065203E" w:rsidRDefault="00BE6BE6" w:rsidP="00A845A3">
            <w:pPr>
              <w:jc w:val="center"/>
              <w:rPr>
                <w:rFonts w:ascii="Times New Roman" w:hAnsi="Times New Roman" w:cs="Times New Roman"/>
                <w:sz w:val="20"/>
                <w:szCs w:val="20"/>
              </w:rPr>
            </w:pPr>
            <w:r w:rsidRPr="0065203E">
              <w:rPr>
                <w:rFonts w:ascii="Times New Roman" w:hAnsi="Times New Roman" w:cs="Times New Roman"/>
                <w:sz w:val="20"/>
                <w:szCs w:val="20"/>
              </w:rPr>
              <w:t>7,18</w:t>
            </w:r>
          </w:p>
        </w:tc>
      </w:tr>
      <w:tr w:rsidR="00BE6BE6" w:rsidRPr="0065203E" w14:paraId="4EA64373" w14:textId="77777777" w:rsidTr="00A845A3">
        <w:trPr>
          <w:trHeight w:val="227"/>
        </w:trPr>
        <w:tc>
          <w:tcPr>
            <w:tcW w:w="6516" w:type="dxa"/>
            <w:noWrap/>
            <w:hideMark/>
          </w:tcPr>
          <w:p w14:paraId="4829B107" w14:textId="77777777" w:rsidR="00BE6BE6" w:rsidRPr="0065203E" w:rsidRDefault="00BE6BE6" w:rsidP="00A845A3">
            <w:pPr>
              <w:rPr>
                <w:rFonts w:ascii="Times New Roman" w:hAnsi="Times New Roman" w:cs="Times New Roman"/>
                <w:sz w:val="20"/>
                <w:szCs w:val="20"/>
              </w:rPr>
            </w:pPr>
            <w:r w:rsidRPr="0065203E">
              <w:rPr>
                <w:rFonts w:ascii="Times New Roman" w:hAnsi="Times New Roman" w:cs="Times New Roman"/>
                <w:sz w:val="20"/>
                <w:szCs w:val="20"/>
              </w:rPr>
              <w:t>Não informado</w:t>
            </w:r>
          </w:p>
        </w:tc>
        <w:tc>
          <w:tcPr>
            <w:tcW w:w="967" w:type="dxa"/>
            <w:noWrap/>
            <w:hideMark/>
          </w:tcPr>
          <w:p w14:paraId="02793B2E" w14:textId="77777777" w:rsidR="00BE6BE6" w:rsidRPr="0065203E" w:rsidRDefault="00BE6BE6" w:rsidP="00A845A3">
            <w:pPr>
              <w:jc w:val="center"/>
              <w:rPr>
                <w:rFonts w:ascii="Times New Roman" w:hAnsi="Times New Roman" w:cs="Times New Roman"/>
                <w:sz w:val="20"/>
                <w:szCs w:val="20"/>
              </w:rPr>
            </w:pPr>
            <w:r w:rsidRPr="0065203E">
              <w:rPr>
                <w:rFonts w:ascii="Times New Roman" w:hAnsi="Times New Roman" w:cs="Times New Roman"/>
                <w:sz w:val="20"/>
                <w:szCs w:val="20"/>
              </w:rPr>
              <w:t>128,00</w:t>
            </w:r>
          </w:p>
        </w:tc>
        <w:tc>
          <w:tcPr>
            <w:tcW w:w="1584" w:type="dxa"/>
            <w:noWrap/>
            <w:hideMark/>
          </w:tcPr>
          <w:p w14:paraId="7FDFFAD2" w14:textId="77777777" w:rsidR="00BE6BE6" w:rsidRPr="0065203E" w:rsidRDefault="00BE6BE6" w:rsidP="00A845A3">
            <w:pPr>
              <w:jc w:val="center"/>
              <w:rPr>
                <w:rFonts w:ascii="Times New Roman" w:hAnsi="Times New Roman" w:cs="Times New Roman"/>
                <w:sz w:val="20"/>
                <w:szCs w:val="20"/>
              </w:rPr>
            </w:pPr>
            <w:r w:rsidRPr="0065203E">
              <w:rPr>
                <w:rFonts w:ascii="Times New Roman" w:hAnsi="Times New Roman" w:cs="Times New Roman"/>
                <w:sz w:val="20"/>
                <w:szCs w:val="20"/>
              </w:rPr>
              <w:t>65,64</w:t>
            </w:r>
          </w:p>
        </w:tc>
      </w:tr>
      <w:tr w:rsidR="00BE6BE6" w:rsidRPr="0065203E" w14:paraId="2244EB35" w14:textId="77777777" w:rsidTr="00A845A3">
        <w:trPr>
          <w:trHeight w:val="227"/>
        </w:trPr>
        <w:tc>
          <w:tcPr>
            <w:tcW w:w="6516" w:type="dxa"/>
            <w:noWrap/>
            <w:hideMark/>
          </w:tcPr>
          <w:p w14:paraId="5B76789B" w14:textId="77777777" w:rsidR="00BE6BE6" w:rsidRPr="0065203E" w:rsidRDefault="00BE6BE6" w:rsidP="00A845A3">
            <w:pPr>
              <w:rPr>
                <w:rFonts w:ascii="Times New Roman" w:hAnsi="Times New Roman" w:cs="Times New Roman"/>
                <w:b/>
                <w:bCs/>
                <w:sz w:val="20"/>
                <w:szCs w:val="20"/>
              </w:rPr>
            </w:pPr>
            <w:bookmarkStart w:id="0" w:name="_Hlk172441758"/>
            <w:r w:rsidRPr="0065203E">
              <w:rPr>
                <w:rFonts w:ascii="Times New Roman" w:hAnsi="Times New Roman" w:cs="Times New Roman"/>
                <w:b/>
                <w:bCs/>
                <w:sz w:val="20"/>
                <w:szCs w:val="20"/>
              </w:rPr>
              <w:t>Quando em crise de asma qual serviço de saúde procura</w:t>
            </w:r>
            <w:r>
              <w:rPr>
                <w:rFonts w:ascii="Times New Roman" w:hAnsi="Times New Roman" w:cs="Times New Roman"/>
                <w:b/>
                <w:bCs/>
                <w:sz w:val="20"/>
                <w:szCs w:val="20"/>
              </w:rPr>
              <w:t xml:space="preserve"> (alternativa sim)</w:t>
            </w:r>
          </w:p>
        </w:tc>
        <w:tc>
          <w:tcPr>
            <w:tcW w:w="967" w:type="dxa"/>
            <w:noWrap/>
            <w:hideMark/>
          </w:tcPr>
          <w:p w14:paraId="6AFDA660" w14:textId="77777777" w:rsidR="00BE6BE6" w:rsidRPr="0065203E" w:rsidRDefault="00BE6BE6" w:rsidP="00A845A3">
            <w:pPr>
              <w:jc w:val="center"/>
              <w:rPr>
                <w:rFonts w:ascii="Times New Roman" w:hAnsi="Times New Roman" w:cs="Times New Roman"/>
                <w:sz w:val="20"/>
                <w:szCs w:val="20"/>
              </w:rPr>
            </w:pPr>
            <w:r w:rsidRPr="0065203E">
              <w:rPr>
                <w:rFonts w:ascii="Times New Roman" w:hAnsi="Times New Roman" w:cs="Times New Roman"/>
                <w:b/>
                <w:bCs/>
                <w:sz w:val="20"/>
                <w:szCs w:val="20"/>
              </w:rPr>
              <w:t>n</w:t>
            </w:r>
          </w:p>
        </w:tc>
        <w:tc>
          <w:tcPr>
            <w:tcW w:w="1584" w:type="dxa"/>
            <w:noWrap/>
            <w:hideMark/>
          </w:tcPr>
          <w:p w14:paraId="1FE4A970" w14:textId="77777777" w:rsidR="00BE6BE6" w:rsidRPr="0065203E" w:rsidRDefault="00BE6BE6" w:rsidP="00A845A3">
            <w:pPr>
              <w:jc w:val="center"/>
              <w:rPr>
                <w:rFonts w:ascii="Times New Roman" w:hAnsi="Times New Roman" w:cs="Times New Roman"/>
                <w:sz w:val="20"/>
                <w:szCs w:val="20"/>
              </w:rPr>
            </w:pPr>
            <w:r w:rsidRPr="0065203E">
              <w:rPr>
                <w:rFonts w:ascii="Times New Roman" w:hAnsi="Times New Roman" w:cs="Times New Roman"/>
                <w:b/>
                <w:bCs/>
                <w:sz w:val="20"/>
                <w:szCs w:val="20"/>
              </w:rPr>
              <w:t>%</w:t>
            </w:r>
          </w:p>
        </w:tc>
      </w:tr>
      <w:tr w:rsidR="00BE6BE6" w:rsidRPr="0065203E" w14:paraId="7398C36E" w14:textId="77777777" w:rsidTr="00A845A3">
        <w:trPr>
          <w:trHeight w:val="227"/>
        </w:trPr>
        <w:tc>
          <w:tcPr>
            <w:tcW w:w="6516" w:type="dxa"/>
            <w:noWrap/>
            <w:hideMark/>
          </w:tcPr>
          <w:p w14:paraId="4900089A" w14:textId="77777777" w:rsidR="00BE6BE6" w:rsidRPr="0065203E" w:rsidRDefault="00BE6BE6" w:rsidP="00A845A3">
            <w:pPr>
              <w:rPr>
                <w:rFonts w:ascii="Times New Roman" w:hAnsi="Times New Roman" w:cs="Times New Roman"/>
                <w:sz w:val="20"/>
                <w:szCs w:val="20"/>
              </w:rPr>
            </w:pPr>
            <w:r w:rsidRPr="0065203E">
              <w:rPr>
                <w:rFonts w:ascii="Times New Roman" w:hAnsi="Times New Roman" w:cs="Times New Roman"/>
                <w:sz w:val="20"/>
                <w:szCs w:val="20"/>
              </w:rPr>
              <w:t>UPA</w:t>
            </w:r>
          </w:p>
        </w:tc>
        <w:tc>
          <w:tcPr>
            <w:tcW w:w="967" w:type="dxa"/>
            <w:noWrap/>
            <w:hideMark/>
          </w:tcPr>
          <w:p w14:paraId="2156C634" w14:textId="77777777" w:rsidR="00BE6BE6" w:rsidRPr="0065203E" w:rsidRDefault="00BE6BE6" w:rsidP="00A845A3">
            <w:pPr>
              <w:jc w:val="center"/>
              <w:rPr>
                <w:rFonts w:ascii="Times New Roman" w:hAnsi="Times New Roman" w:cs="Times New Roman"/>
                <w:sz w:val="20"/>
                <w:szCs w:val="20"/>
              </w:rPr>
            </w:pPr>
            <w:r w:rsidRPr="0065203E">
              <w:rPr>
                <w:rFonts w:ascii="Times New Roman" w:hAnsi="Times New Roman" w:cs="Times New Roman"/>
                <w:sz w:val="20"/>
                <w:szCs w:val="20"/>
              </w:rPr>
              <w:t>191,00</w:t>
            </w:r>
          </w:p>
        </w:tc>
        <w:tc>
          <w:tcPr>
            <w:tcW w:w="1584" w:type="dxa"/>
            <w:noWrap/>
            <w:hideMark/>
          </w:tcPr>
          <w:p w14:paraId="18FE6C98" w14:textId="77777777" w:rsidR="00BE6BE6" w:rsidRPr="0065203E" w:rsidRDefault="00BE6BE6" w:rsidP="00A845A3">
            <w:pPr>
              <w:jc w:val="center"/>
              <w:rPr>
                <w:rFonts w:ascii="Times New Roman" w:hAnsi="Times New Roman" w:cs="Times New Roman"/>
                <w:sz w:val="20"/>
                <w:szCs w:val="20"/>
              </w:rPr>
            </w:pPr>
            <w:r w:rsidRPr="0065203E">
              <w:rPr>
                <w:rFonts w:ascii="Times New Roman" w:hAnsi="Times New Roman" w:cs="Times New Roman"/>
                <w:sz w:val="20"/>
                <w:szCs w:val="20"/>
              </w:rPr>
              <w:t>97,95</w:t>
            </w:r>
          </w:p>
        </w:tc>
      </w:tr>
      <w:tr w:rsidR="00BE6BE6" w:rsidRPr="0065203E" w14:paraId="379218C0" w14:textId="77777777" w:rsidTr="00A845A3">
        <w:trPr>
          <w:trHeight w:val="227"/>
        </w:trPr>
        <w:tc>
          <w:tcPr>
            <w:tcW w:w="6516" w:type="dxa"/>
            <w:noWrap/>
            <w:hideMark/>
          </w:tcPr>
          <w:p w14:paraId="468E465A" w14:textId="77777777" w:rsidR="00BE6BE6" w:rsidRPr="0065203E" w:rsidRDefault="00BE6BE6" w:rsidP="00A845A3">
            <w:pPr>
              <w:rPr>
                <w:rFonts w:ascii="Times New Roman" w:hAnsi="Times New Roman" w:cs="Times New Roman"/>
                <w:sz w:val="20"/>
                <w:szCs w:val="20"/>
              </w:rPr>
            </w:pPr>
            <w:r w:rsidRPr="0065203E">
              <w:rPr>
                <w:rFonts w:ascii="Times New Roman" w:hAnsi="Times New Roman" w:cs="Times New Roman"/>
                <w:sz w:val="20"/>
                <w:szCs w:val="20"/>
              </w:rPr>
              <w:t>UBS</w:t>
            </w:r>
          </w:p>
        </w:tc>
        <w:tc>
          <w:tcPr>
            <w:tcW w:w="967" w:type="dxa"/>
            <w:noWrap/>
            <w:hideMark/>
          </w:tcPr>
          <w:p w14:paraId="5B2DBA0B" w14:textId="77777777" w:rsidR="00BE6BE6" w:rsidRPr="0065203E" w:rsidRDefault="00BE6BE6" w:rsidP="00A845A3">
            <w:pPr>
              <w:jc w:val="center"/>
              <w:rPr>
                <w:rFonts w:ascii="Times New Roman" w:hAnsi="Times New Roman" w:cs="Times New Roman"/>
                <w:sz w:val="20"/>
                <w:szCs w:val="20"/>
              </w:rPr>
            </w:pPr>
            <w:r w:rsidRPr="0065203E">
              <w:rPr>
                <w:rFonts w:ascii="Times New Roman" w:hAnsi="Times New Roman" w:cs="Times New Roman"/>
                <w:sz w:val="20"/>
                <w:szCs w:val="20"/>
              </w:rPr>
              <w:t>1,00</w:t>
            </w:r>
          </w:p>
        </w:tc>
        <w:tc>
          <w:tcPr>
            <w:tcW w:w="1584" w:type="dxa"/>
            <w:noWrap/>
            <w:hideMark/>
          </w:tcPr>
          <w:p w14:paraId="04471F8D" w14:textId="77777777" w:rsidR="00BE6BE6" w:rsidRPr="0065203E" w:rsidRDefault="00BE6BE6" w:rsidP="00A845A3">
            <w:pPr>
              <w:jc w:val="center"/>
              <w:rPr>
                <w:rFonts w:ascii="Times New Roman" w:hAnsi="Times New Roman" w:cs="Times New Roman"/>
                <w:sz w:val="20"/>
                <w:szCs w:val="20"/>
              </w:rPr>
            </w:pPr>
            <w:r w:rsidRPr="0065203E">
              <w:rPr>
                <w:rFonts w:ascii="Times New Roman" w:hAnsi="Times New Roman" w:cs="Times New Roman"/>
                <w:sz w:val="20"/>
                <w:szCs w:val="20"/>
              </w:rPr>
              <w:t>0,51</w:t>
            </w:r>
          </w:p>
        </w:tc>
      </w:tr>
      <w:tr w:rsidR="00BE6BE6" w:rsidRPr="0065203E" w14:paraId="3AD153DF" w14:textId="77777777" w:rsidTr="00A845A3">
        <w:trPr>
          <w:trHeight w:val="227"/>
        </w:trPr>
        <w:tc>
          <w:tcPr>
            <w:tcW w:w="6516" w:type="dxa"/>
            <w:noWrap/>
            <w:hideMark/>
          </w:tcPr>
          <w:p w14:paraId="7ACC3DE3" w14:textId="77777777" w:rsidR="00BE6BE6" w:rsidRPr="0065203E" w:rsidRDefault="00BE6BE6" w:rsidP="00A845A3">
            <w:pPr>
              <w:rPr>
                <w:rFonts w:ascii="Times New Roman" w:hAnsi="Times New Roman" w:cs="Times New Roman"/>
                <w:sz w:val="20"/>
                <w:szCs w:val="20"/>
              </w:rPr>
            </w:pPr>
            <w:r w:rsidRPr="0065203E">
              <w:rPr>
                <w:rFonts w:ascii="Times New Roman" w:hAnsi="Times New Roman" w:cs="Times New Roman"/>
                <w:sz w:val="20"/>
                <w:szCs w:val="20"/>
              </w:rPr>
              <w:t>USF</w:t>
            </w:r>
          </w:p>
        </w:tc>
        <w:tc>
          <w:tcPr>
            <w:tcW w:w="967" w:type="dxa"/>
            <w:noWrap/>
            <w:hideMark/>
          </w:tcPr>
          <w:p w14:paraId="086F19E4" w14:textId="77777777" w:rsidR="00BE6BE6" w:rsidRPr="0065203E" w:rsidRDefault="00BE6BE6" w:rsidP="00A845A3">
            <w:pPr>
              <w:jc w:val="center"/>
              <w:rPr>
                <w:rFonts w:ascii="Times New Roman" w:hAnsi="Times New Roman" w:cs="Times New Roman"/>
                <w:sz w:val="20"/>
                <w:szCs w:val="20"/>
              </w:rPr>
            </w:pPr>
            <w:r w:rsidRPr="0065203E">
              <w:rPr>
                <w:rFonts w:ascii="Times New Roman" w:hAnsi="Times New Roman" w:cs="Times New Roman"/>
                <w:sz w:val="20"/>
                <w:szCs w:val="20"/>
              </w:rPr>
              <w:t>3,00</w:t>
            </w:r>
          </w:p>
        </w:tc>
        <w:tc>
          <w:tcPr>
            <w:tcW w:w="1584" w:type="dxa"/>
            <w:noWrap/>
            <w:hideMark/>
          </w:tcPr>
          <w:p w14:paraId="2940ED03" w14:textId="77777777" w:rsidR="00BE6BE6" w:rsidRPr="0065203E" w:rsidRDefault="00BE6BE6" w:rsidP="00A845A3">
            <w:pPr>
              <w:jc w:val="center"/>
              <w:rPr>
                <w:rFonts w:ascii="Times New Roman" w:hAnsi="Times New Roman" w:cs="Times New Roman"/>
                <w:sz w:val="20"/>
                <w:szCs w:val="20"/>
              </w:rPr>
            </w:pPr>
            <w:r w:rsidRPr="0065203E">
              <w:rPr>
                <w:rFonts w:ascii="Times New Roman" w:hAnsi="Times New Roman" w:cs="Times New Roman"/>
                <w:sz w:val="20"/>
                <w:szCs w:val="20"/>
              </w:rPr>
              <w:t>1,54</w:t>
            </w:r>
          </w:p>
        </w:tc>
      </w:tr>
      <w:tr w:rsidR="00BE6BE6" w:rsidRPr="0065203E" w14:paraId="2CA08827" w14:textId="77777777" w:rsidTr="00A845A3">
        <w:trPr>
          <w:trHeight w:val="227"/>
        </w:trPr>
        <w:tc>
          <w:tcPr>
            <w:tcW w:w="6516" w:type="dxa"/>
            <w:noWrap/>
            <w:hideMark/>
          </w:tcPr>
          <w:p w14:paraId="0B8B6C4E" w14:textId="77777777" w:rsidR="00BE6BE6" w:rsidRPr="0065203E" w:rsidRDefault="00BE6BE6" w:rsidP="00A845A3">
            <w:pPr>
              <w:rPr>
                <w:rFonts w:ascii="Times New Roman" w:hAnsi="Times New Roman" w:cs="Times New Roman"/>
                <w:sz w:val="20"/>
                <w:szCs w:val="20"/>
              </w:rPr>
            </w:pPr>
            <w:r w:rsidRPr="0065203E">
              <w:rPr>
                <w:rFonts w:ascii="Times New Roman" w:hAnsi="Times New Roman" w:cs="Times New Roman"/>
                <w:sz w:val="20"/>
                <w:szCs w:val="20"/>
              </w:rPr>
              <w:t>Consulta particular</w:t>
            </w:r>
          </w:p>
        </w:tc>
        <w:tc>
          <w:tcPr>
            <w:tcW w:w="967" w:type="dxa"/>
            <w:noWrap/>
            <w:hideMark/>
          </w:tcPr>
          <w:p w14:paraId="7EC69B16" w14:textId="77777777" w:rsidR="00BE6BE6" w:rsidRPr="0065203E" w:rsidRDefault="00BE6BE6" w:rsidP="00A845A3">
            <w:pPr>
              <w:jc w:val="center"/>
              <w:rPr>
                <w:rFonts w:ascii="Times New Roman" w:hAnsi="Times New Roman" w:cs="Times New Roman"/>
                <w:sz w:val="20"/>
                <w:szCs w:val="20"/>
              </w:rPr>
            </w:pPr>
            <w:r w:rsidRPr="0065203E">
              <w:rPr>
                <w:rFonts w:ascii="Times New Roman" w:hAnsi="Times New Roman" w:cs="Times New Roman"/>
                <w:sz w:val="20"/>
                <w:szCs w:val="20"/>
              </w:rPr>
              <w:t>1,00</w:t>
            </w:r>
          </w:p>
        </w:tc>
        <w:tc>
          <w:tcPr>
            <w:tcW w:w="1584" w:type="dxa"/>
            <w:noWrap/>
            <w:hideMark/>
          </w:tcPr>
          <w:p w14:paraId="2438A862" w14:textId="77777777" w:rsidR="00BE6BE6" w:rsidRPr="0065203E" w:rsidRDefault="00BE6BE6" w:rsidP="00A845A3">
            <w:pPr>
              <w:jc w:val="center"/>
              <w:rPr>
                <w:rFonts w:ascii="Times New Roman" w:hAnsi="Times New Roman" w:cs="Times New Roman"/>
                <w:sz w:val="20"/>
                <w:szCs w:val="20"/>
              </w:rPr>
            </w:pPr>
            <w:r w:rsidRPr="0065203E">
              <w:rPr>
                <w:rFonts w:ascii="Times New Roman" w:hAnsi="Times New Roman" w:cs="Times New Roman"/>
                <w:sz w:val="20"/>
                <w:szCs w:val="20"/>
              </w:rPr>
              <w:t>0,51</w:t>
            </w:r>
          </w:p>
        </w:tc>
      </w:tr>
      <w:tr w:rsidR="00BE6BE6" w:rsidRPr="0065203E" w14:paraId="72A73132" w14:textId="77777777" w:rsidTr="00A845A3">
        <w:trPr>
          <w:trHeight w:val="227"/>
        </w:trPr>
        <w:tc>
          <w:tcPr>
            <w:tcW w:w="6516" w:type="dxa"/>
            <w:noWrap/>
            <w:hideMark/>
          </w:tcPr>
          <w:p w14:paraId="2593FDC3" w14:textId="77777777" w:rsidR="00BE6BE6" w:rsidRPr="0065203E" w:rsidRDefault="00BE6BE6" w:rsidP="00A845A3">
            <w:pPr>
              <w:rPr>
                <w:rFonts w:ascii="Times New Roman" w:hAnsi="Times New Roman" w:cs="Times New Roman"/>
                <w:sz w:val="20"/>
                <w:szCs w:val="20"/>
              </w:rPr>
            </w:pPr>
            <w:r w:rsidRPr="0065203E">
              <w:rPr>
                <w:rFonts w:ascii="Times New Roman" w:hAnsi="Times New Roman" w:cs="Times New Roman"/>
                <w:sz w:val="20"/>
                <w:szCs w:val="20"/>
              </w:rPr>
              <w:t>Hospital público</w:t>
            </w:r>
          </w:p>
        </w:tc>
        <w:tc>
          <w:tcPr>
            <w:tcW w:w="967" w:type="dxa"/>
            <w:noWrap/>
            <w:hideMark/>
          </w:tcPr>
          <w:p w14:paraId="397AE128" w14:textId="77777777" w:rsidR="00BE6BE6" w:rsidRPr="0065203E" w:rsidRDefault="00BE6BE6" w:rsidP="00A845A3">
            <w:pPr>
              <w:jc w:val="center"/>
              <w:rPr>
                <w:rFonts w:ascii="Times New Roman" w:hAnsi="Times New Roman" w:cs="Times New Roman"/>
                <w:sz w:val="20"/>
                <w:szCs w:val="20"/>
              </w:rPr>
            </w:pPr>
            <w:r w:rsidRPr="0065203E">
              <w:rPr>
                <w:rFonts w:ascii="Times New Roman" w:hAnsi="Times New Roman" w:cs="Times New Roman"/>
                <w:sz w:val="20"/>
                <w:szCs w:val="20"/>
              </w:rPr>
              <w:t>6,00</w:t>
            </w:r>
          </w:p>
        </w:tc>
        <w:tc>
          <w:tcPr>
            <w:tcW w:w="1584" w:type="dxa"/>
            <w:noWrap/>
            <w:hideMark/>
          </w:tcPr>
          <w:p w14:paraId="3A1C81AA" w14:textId="77777777" w:rsidR="00BE6BE6" w:rsidRPr="0065203E" w:rsidRDefault="00BE6BE6" w:rsidP="00A845A3">
            <w:pPr>
              <w:jc w:val="center"/>
              <w:rPr>
                <w:rFonts w:ascii="Times New Roman" w:hAnsi="Times New Roman" w:cs="Times New Roman"/>
                <w:sz w:val="20"/>
                <w:szCs w:val="20"/>
              </w:rPr>
            </w:pPr>
            <w:r w:rsidRPr="0065203E">
              <w:rPr>
                <w:rFonts w:ascii="Times New Roman" w:hAnsi="Times New Roman" w:cs="Times New Roman"/>
                <w:sz w:val="20"/>
                <w:szCs w:val="20"/>
              </w:rPr>
              <w:t>3,08</w:t>
            </w:r>
          </w:p>
        </w:tc>
      </w:tr>
      <w:tr w:rsidR="00BE6BE6" w:rsidRPr="0065203E" w14:paraId="4894197E" w14:textId="77777777" w:rsidTr="00A845A3">
        <w:trPr>
          <w:trHeight w:val="227"/>
        </w:trPr>
        <w:tc>
          <w:tcPr>
            <w:tcW w:w="6516" w:type="dxa"/>
            <w:noWrap/>
            <w:hideMark/>
          </w:tcPr>
          <w:p w14:paraId="13172E39" w14:textId="77777777" w:rsidR="00BE6BE6" w:rsidRPr="0065203E" w:rsidRDefault="00BE6BE6" w:rsidP="00A845A3">
            <w:pPr>
              <w:rPr>
                <w:rFonts w:ascii="Times New Roman" w:hAnsi="Times New Roman" w:cs="Times New Roman"/>
                <w:sz w:val="20"/>
                <w:szCs w:val="20"/>
              </w:rPr>
            </w:pPr>
            <w:r w:rsidRPr="0065203E">
              <w:rPr>
                <w:rFonts w:ascii="Times New Roman" w:hAnsi="Times New Roman" w:cs="Times New Roman"/>
                <w:sz w:val="20"/>
                <w:szCs w:val="20"/>
              </w:rPr>
              <w:t>Hospital particular</w:t>
            </w:r>
          </w:p>
        </w:tc>
        <w:tc>
          <w:tcPr>
            <w:tcW w:w="967" w:type="dxa"/>
            <w:noWrap/>
            <w:hideMark/>
          </w:tcPr>
          <w:p w14:paraId="7B54F946" w14:textId="77777777" w:rsidR="00BE6BE6" w:rsidRPr="0065203E" w:rsidRDefault="00BE6BE6" w:rsidP="00A845A3">
            <w:pPr>
              <w:jc w:val="center"/>
              <w:rPr>
                <w:rFonts w:ascii="Times New Roman" w:hAnsi="Times New Roman" w:cs="Times New Roman"/>
                <w:sz w:val="20"/>
                <w:szCs w:val="20"/>
              </w:rPr>
            </w:pPr>
            <w:r w:rsidRPr="0065203E">
              <w:rPr>
                <w:rFonts w:ascii="Times New Roman" w:hAnsi="Times New Roman" w:cs="Times New Roman"/>
                <w:sz w:val="20"/>
                <w:szCs w:val="20"/>
              </w:rPr>
              <w:t>1,00</w:t>
            </w:r>
          </w:p>
        </w:tc>
        <w:tc>
          <w:tcPr>
            <w:tcW w:w="1584" w:type="dxa"/>
            <w:noWrap/>
            <w:hideMark/>
          </w:tcPr>
          <w:p w14:paraId="05EBF7F5" w14:textId="77777777" w:rsidR="00BE6BE6" w:rsidRPr="0065203E" w:rsidRDefault="00BE6BE6" w:rsidP="00A845A3">
            <w:pPr>
              <w:jc w:val="center"/>
              <w:rPr>
                <w:rFonts w:ascii="Times New Roman" w:hAnsi="Times New Roman" w:cs="Times New Roman"/>
                <w:sz w:val="20"/>
                <w:szCs w:val="20"/>
              </w:rPr>
            </w:pPr>
            <w:r w:rsidRPr="0065203E">
              <w:rPr>
                <w:rFonts w:ascii="Times New Roman" w:hAnsi="Times New Roman" w:cs="Times New Roman"/>
                <w:sz w:val="20"/>
                <w:szCs w:val="20"/>
              </w:rPr>
              <w:t>0,51</w:t>
            </w:r>
          </w:p>
        </w:tc>
      </w:tr>
      <w:bookmarkEnd w:id="0"/>
      <w:tr w:rsidR="00BE6BE6" w:rsidRPr="0065203E" w14:paraId="4CB7A9F2" w14:textId="77777777" w:rsidTr="00A845A3">
        <w:trPr>
          <w:trHeight w:val="227"/>
        </w:trPr>
        <w:tc>
          <w:tcPr>
            <w:tcW w:w="6516" w:type="dxa"/>
            <w:noWrap/>
            <w:hideMark/>
          </w:tcPr>
          <w:p w14:paraId="74A2C60B" w14:textId="77777777" w:rsidR="00BE6BE6" w:rsidRPr="0065203E" w:rsidRDefault="00BE6BE6" w:rsidP="00A845A3">
            <w:pPr>
              <w:rPr>
                <w:rFonts w:ascii="Times New Roman" w:hAnsi="Times New Roman" w:cs="Times New Roman"/>
                <w:b/>
                <w:bCs/>
                <w:sz w:val="20"/>
                <w:szCs w:val="20"/>
              </w:rPr>
            </w:pPr>
            <w:r w:rsidRPr="0065203E">
              <w:rPr>
                <w:rFonts w:ascii="Times New Roman" w:hAnsi="Times New Roman" w:cs="Times New Roman"/>
                <w:b/>
                <w:bCs/>
                <w:sz w:val="20"/>
                <w:szCs w:val="20"/>
              </w:rPr>
              <w:t xml:space="preserve">Faz uso </w:t>
            </w:r>
            <w:r w:rsidRPr="00EF1AD9">
              <w:rPr>
                <w:rFonts w:ascii="Times New Roman" w:hAnsi="Times New Roman" w:cs="Times New Roman"/>
                <w:b/>
                <w:bCs/>
                <w:sz w:val="20"/>
                <w:szCs w:val="20"/>
              </w:rPr>
              <w:t>contínuo</w:t>
            </w:r>
            <w:r w:rsidRPr="0065203E">
              <w:rPr>
                <w:rFonts w:ascii="Times New Roman" w:hAnsi="Times New Roman" w:cs="Times New Roman"/>
                <w:b/>
                <w:bCs/>
                <w:sz w:val="20"/>
                <w:szCs w:val="20"/>
              </w:rPr>
              <w:t xml:space="preserve"> de medicamentos</w:t>
            </w:r>
          </w:p>
        </w:tc>
        <w:tc>
          <w:tcPr>
            <w:tcW w:w="967" w:type="dxa"/>
            <w:noWrap/>
            <w:hideMark/>
          </w:tcPr>
          <w:p w14:paraId="23949AF2" w14:textId="77777777" w:rsidR="00BE6BE6" w:rsidRPr="0065203E" w:rsidRDefault="00BE6BE6" w:rsidP="00A845A3">
            <w:pPr>
              <w:jc w:val="center"/>
              <w:rPr>
                <w:rFonts w:ascii="Times New Roman" w:hAnsi="Times New Roman" w:cs="Times New Roman"/>
                <w:sz w:val="20"/>
                <w:szCs w:val="20"/>
              </w:rPr>
            </w:pPr>
            <w:r w:rsidRPr="0065203E">
              <w:rPr>
                <w:rFonts w:ascii="Times New Roman" w:hAnsi="Times New Roman" w:cs="Times New Roman"/>
                <w:b/>
                <w:bCs/>
                <w:sz w:val="20"/>
                <w:szCs w:val="20"/>
              </w:rPr>
              <w:t>n</w:t>
            </w:r>
          </w:p>
        </w:tc>
        <w:tc>
          <w:tcPr>
            <w:tcW w:w="1584" w:type="dxa"/>
            <w:noWrap/>
            <w:hideMark/>
          </w:tcPr>
          <w:p w14:paraId="1708EEA3" w14:textId="77777777" w:rsidR="00BE6BE6" w:rsidRPr="0065203E" w:rsidRDefault="00BE6BE6" w:rsidP="00A845A3">
            <w:pPr>
              <w:jc w:val="center"/>
              <w:rPr>
                <w:rFonts w:ascii="Times New Roman" w:hAnsi="Times New Roman" w:cs="Times New Roman"/>
                <w:sz w:val="20"/>
                <w:szCs w:val="20"/>
              </w:rPr>
            </w:pPr>
            <w:r w:rsidRPr="0065203E">
              <w:rPr>
                <w:rFonts w:ascii="Times New Roman" w:hAnsi="Times New Roman" w:cs="Times New Roman"/>
                <w:b/>
                <w:bCs/>
                <w:sz w:val="20"/>
                <w:szCs w:val="20"/>
              </w:rPr>
              <w:t>%</w:t>
            </w:r>
          </w:p>
        </w:tc>
      </w:tr>
      <w:tr w:rsidR="00BE6BE6" w:rsidRPr="0065203E" w14:paraId="0DEFC209" w14:textId="77777777" w:rsidTr="00A845A3">
        <w:trPr>
          <w:trHeight w:val="227"/>
        </w:trPr>
        <w:tc>
          <w:tcPr>
            <w:tcW w:w="6516" w:type="dxa"/>
            <w:noWrap/>
            <w:hideMark/>
          </w:tcPr>
          <w:p w14:paraId="3CFF94BD" w14:textId="77777777" w:rsidR="00BE6BE6" w:rsidRPr="0065203E" w:rsidRDefault="00BE6BE6" w:rsidP="00A845A3">
            <w:pPr>
              <w:rPr>
                <w:rFonts w:ascii="Times New Roman" w:hAnsi="Times New Roman" w:cs="Times New Roman"/>
                <w:sz w:val="20"/>
                <w:szCs w:val="20"/>
              </w:rPr>
            </w:pPr>
            <w:r w:rsidRPr="0065203E">
              <w:rPr>
                <w:rFonts w:ascii="Times New Roman" w:hAnsi="Times New Roman" w:cs="Times New Roman"/>
                <w:sz w:val="20"/>
                <w:szCs w:val="20"/>
              </w:rPr>
              <w:t xml:space="preserve">Sim </w:t>
            </w:r>
          </w:p>
        </w:tc>
        <w:tc>
          <w:tcPr>
            <w:tcW w:w="967" w:type="dxa"/>
            <w:noWrap/>
            <w:hideMark/>
          </w:tcPr>
          <w:p w14:paraId="33F9D8BF" w14:textId="77777777" w:rsidR="00BE6BE6" w:rsidRPr="0065203E" w:rsidRDefault="00BE6BE6" w:rsidP="00A845A3">
            <w:pPr>
              <w:jc w:val="center"/>
              <w:rPr>
                <w:rFonts w:ascii="Times New Roman" w:hAnsi="Times New Roman" w:cs="Times New Roman"/>
                <w:sz w:val="20"/>
                <w:szCs w:val="20"/>
              </w:rPr>
            </w:pPr>
            <w:r w:rsidRPr="0065203E">
              <w:rPr>
                <w:rFonts w:ascii="Times New Roman" w:hAnsi="Times New Roman" w:cs="Times New Roman"/>
                <w:sz w:val="20"/>
                <w:szCs w:val="20"/>
              </w:rPr>
              <w:t>60,00</w:t>
            </w:r>
          </w:p>
        </w:tc>
        <w:tc>
          <w:tcPr>
            <w:tcW w:w="1584" w:type="dxa"/>
            <w:noWrap/>
            <w:hideMark/>
          </w:tcPr>
          <w:p w14:paraId="12FCF92C" w14:textId="77777777" w:rsidR="00BE6BE6" w:rsidRPr="0065203E" w:rsidRDefault="00BE6BE6" w:rsidP="00A845A3">
            <w:pPr>
              <w:jc w:val="center"/>
              <w:rPr>
                <w:rFonts w:ascii="Times New Roman" w:hAnsi="Times New Roman" w:cs="Times New Roman"/>
                <w:sz w:val="20"/>
                <w:szCs w:val="20"/>
              </w:rPr>
            </w:pPr>
            <w:r w:rsidRPr="0065203E">
              <w:rPr>
                <w:rFonts w:ascii="Times New Roman" w:hAnsi="Times New Roman" w:cs="Times New Roman"/>
                <w:sz w:val="20"/>
                <w:szCs w:val="20"/>
              </w:rPr>
              <w:t>30,77</w:t>
            </w:r>
          </w:p>
        </w:tc>
      </w:tr>
      <w:tr w:rsidR="00BE6BE6" w:rsidRPr="0065203E" w14:paraId="5C7193C8" w14:textId="77777777" w:rsidTr="00A845A3">
        <w:trPr>
          <w:trHeight w:val="227"/>
        </w:trPr>
        <w:tc>
          <w:tcPr>
            <w:tcW w:w="6516" w:type="dxa"/>
            <w:noWrap/>
            <w:hideMark/>
          </w:tcPr>
          <w:p w14:paraId="41F39DD3" w14:textId="77777777" w:rsidR="00BE6BE6" w:rsidRPr="0065203E" w:rsidRDefault="00BE6BE6" w:rsidP="00A845A3">
            <w:pPr>
              <w:rPr>
                <w:rFonts w:ascii="Times New Roman" w:hAnsi="Times New Roman" w:cs="Times New Roman"/>
                <w:sz w:val="20"/>
                <w:szCs w:val="20"/>
              </w:rPr>
            </w:pPr>
            <w:r w:rsidRPr="0065203E">
              <w:rPr>
                <w:rFonts w:ascii="Times New Roman" w:hAnsi="Times New Roman" w:cs="Times New Roman"/>
                <w:sz w:val="20"/>
                <w:szCs w:val="20"/>
              </w:rPr>
              <w:t>Não</w:t>
            </w:r>
          </w:p>
        </w:tc>
        <w:tc>
          <w:tcPr>
            <w:tcW w:w="967" w:type="dxa"/>
            <w:noWrap/>
            <w:hideMark/>
          </w:tcPr>
          <w:p w14:paraId="39FA773A" w14:textId="77777777" w:rsidR="00BE6BE6" w:rsidRPr="0065203E" w:rsidRDefault="00BE6BE6" w:rsidP="00A845A3">
            <w:pPr>
              <w:jc w:val="center"/>
              <w:rPr>
                <w:rFonts w:ascii="Times New Roman" w:hAnsi="Times New Roman" w:cs="Times New Roman"/>
                <w:sz w:val="20"/>
                <w:szCs w:val="20"/>
              </w:rPr>
            </w:pPr>
            <w:r w:rsidRPr="0065203E">
              <w:rPr>
                <w:rFonts w:ascii="Times New Roman" w:hAnsi="Times New Roman" w:cs="Times New Roman"/>
                <w:sz w:val="20"/>
                <w:szCs w:val="20"/>
              </w:rPr>
              <w:t>134,00</w:t>
            </w:r>
          </w:p>
        </w:tc>
        <w:tc>
          <w:tcPr>
            <w:tcW w:w="1584" w:type="dxa"/>
            <w:noWrap/>
            <w:hideMark/>
          </w:tcPr>
          <w:p w14:paraId="58BCC229" w14:textId="77777777" w:rsidR="00BE6BE6" w:rsidRPr="0065203E" w:rsidRDefault="00BE6BE6" w:rsidP="00A845A3">
            <w:pPr>
              <w:jc w:val="center"/>
              <w:rPr>
                <w:rFonts w:ascii="Times New Roman" w:hAnsi="Times New Roman" w:cs="Times New Roman"/>
                <w:sz w:val="20"/>
                <w:szCs w:val="20"/>
              </w:rPr>
            </w:pPr>
            <w:r w:rsidRPr="0065203E">
              <w:rPr>
                <w:rFonts w:ascii="Times New Roman" w:hAnsi="Times New Roman" w:cs="Times New Roman"/>
                <w:sz w:val="20"/>
                <w:szCs w:val="20"/>
              </w:rPr>
              <w:t>68,72</w:t>
            </w:r>
          </w:p>
        </w:tc>
      </w:tr>
      <w:tr w:rsidR="00BE6BE6" w:rsidRPr="0065203E" w14:paraId="2EDB3877" w14:textId="77777777" w:rsidTr="00A845A3">
        <w:trPr>
          <w:trHeight w:val="227"/>
        </w:trPr>
        <w:tc>
          <w:tcPr>
            <w:tcW w:w="6516" w:type="dxa"/>
            <w:noWrap/>
            <w:hideMark/>
          </w:tcPr>
          <w:p w14:paraId="0C3F4749" w14:textId="77777777" w:rsidR="00BE6BE6" w:rsidRPr="0065203E" w:rsidRDefault="00BE6BE6" w:rsidP="00A845A3">
            <w:pPr>
              <w:rPr>
                <w:rFonts w:ascii="Times New Roman" w:hAnsi="Times New Roman" w:cs="Times New Roman"/>
                <w:sz w:val="20"/>
                <w:szCs w:val="20"/>
              </w:rPr>
            </w:pPr>
            <w:r w:rsidRPr="0065203E">
              <w:rPr>
                <w:rFonts w:ascii="Times New Roman" w:hAnsi="Times New Roman" w:cs="Times New Roman"/>
                <w:sz w:val="20"/>
                <w:szCs w:val="20"/>
              </w:rPr>
              <w:t>Não informado</w:t>
            </w:r>
          </w:p>
        </w:tc>
        <w:tc>
          <w:tcPr>
            <w:tcW w:w="967" w:type="dxa"/>
            <w:noWrap/>
            <w:hideMark/>
          </w:tcPr>
          <w:p w14:paraId="729E7703" w14:textId="77777777" w:rsidR="00BE6BE6" w:rsidRPr="0065203E" w:rsidRDefault="00BE6BE6" w:rsidP="00A845A3">
            <w:pPr>
              <w:jc w:val="center"/>
              <w:rPr>
                <w:rFonts w:ascii="Times New Roman" w:hAnsi="Times New Roman" w:cs="Times New Roman"/>
                <w:sz w:val="20"/>
                <w:szCs w:val="20"/>
              </w:rPr>
            </w:pPr>
            <w:r w:rsidRPr="0065203E">
              <w:rPr>
                <w:rFonts w:ascii="Times New Roman" w:hAnsi="Times New Roman" w:cs="Times New Roman"/>
                <w:sz w:val="20"/>
                <w:szCs w:val="20"/>
              </w:rPr>
              <w:t>1,00</w:t>
            </w:r>
          </w:p>
        </w:tc>
        <w:tc>
          <w:tcPr>
            <w:tcW w:w="1584" w:type="dxa"/>
            <w:noWrap/>
            <w:hideMark/>
          </w:tcPr>
          <w:p w14:paraId="44489079" w14:textId="77777777" w:rsidR="00BE6BE6" w:rsidRPr="0065203E" w:rsidRDefault="00BE6BE6" w:rsidP="00A845A3">
            <w:pPr>
              <w:jc w:val="center"/>
              <w:rPr>
                <w:rFonts w:ascii="Times New Roman" w:hAnsi="Times New Roman" w:cs="Times New Roman"/>
                <w:sz w:val="20"/>
                <w:szCs w:val="20"/>
              </w:rPr>
            </w:pPr>
            <w:r w:rsidRPr="0065203E">
              <w:rPr>
                <w:rFonts w:ascii="Times New Roman" w:hAnsi="Times New Roman" w:cs="Times New Roman"/>
                <w:sz w:val="20"/>
                <w:szCs w:val="20"/>
              </w:rPr>
              <w:t>0,51</w:t>
            </w:r>
          </w:p>
        </w:tc>
      </w:tr>
      <w:tr w:rsidR="00BE6BE6" w:rsidRPr="0065203E" w14:paraId="6D35F441" w14:textId="77777777" w:rsidTr="00A845A3">
        <w:trPr>
          <w:trHeight w:val="227"/>
        </w:trPr>
        <w:tc>
          <w:tcPr>
            <w:tcW w:w="9067" w:type="dxa"/>
            <w:gridSpan w:val="3"/>
            <w:noWrap/>
            <w:hideMark/>
          </w:tcPr>
          <w:p w14:paraId="2B120426" w14:textId="77777777" w:rsidR="00BE6BE6" w:rsidRPr="0065203E" w:rsidRDefault="00BE6BE6" w:rsidP="00A845A3">
            <w:pPr>
              <w:rPr>
                <w:rFonts w:ascii="Times New Roman" w:hAnsi="Times New Roman" w:cs="Times New Roman"/>
                <w:b/>
                <w:bCs/>
                <w:sz w:val="20"/>
                <w:szCs w:val="20"/>
              </w:rPr>
            </w:pPr>
            <w:r w:rsidRPr="0065203E">
              <w:rPr>
                <w:rFonts w:ascii="Times New Roman" w:hAnsi="Times New Roman" w:cs="Times New Roman"/>
                <w:b/>
                <w:bCs/>
                <w:sz w:val="20"/>
                <w:szCs w:val="20"/>
              </w:rPr>
              <w:t xml:space="preserve">Por quais meios os seus </w:t>
            </w:r>
            <w:r w:rsidRPr="00EF1AD9">
              <w:rPr>
                <w:rFonts w:ascii="Times New Roman" w:hAnsi="Times New Roman" w:cs="Times New Roman"/>
                <w:b/>
                <w:bCs/>
                <w:sz w:val="20"/>
                <w:szCs w:val="20"/>
              </w:rPr>
              <w:t>medicamentos</w:t>
            </w:r>
            <w:r w:rsidRPr="0065203E">
              <w:rPr>
                <w:rFonts w:ascii="Times New Roman" w:hAnsi="Times New Roman" w:cs="Times New Roman"/>
                <w:b/>
                <w:bCs/>
                <w:sz w:val="20"/>
                <w:szCs w:val="20"/>
              </w:rPr>
              <w:t xml:space="preserve"> para asma são habitualmente adquiridos</w:t>
            </w:r>
          </w:p>
        </w:tc>
      </w:tr>
      <w:tr w:rsidR="00BE6BE6" w:rsidRPr="0065203E" w14:paraId="2F725B40" w14:textId="77777777" w:rsidTr="00A845A3">
        <w:trPr>
          <w:trHeight w:val="227"/>
        </w:trPr>
        <w:tc>
          <w:tcPr>
            <w:tcW w:w="6516" w:type="dxa"/>
            <w:noWrap/>
            <w:hideMark/>
          </w:tcPr>
          <w:p w14:paraId="49E84245" w14:textId="77777777" w:rsidR="00BE6BE6" w:rsidRPr="0065203E" w:rsidRDefault="00BE6BE6" w:rsidP="00A845A3">
            <w:pPr>
              <w:rPr>
                <w:rFonts w:ascii="Times New Roman" w:hAnsi="Times New Roman" w:cs="Times New Roman"/>
                <w:sz w:val="20"/>
                <w:szCs w:val="20"/>
              </w:rPr>
            </w:pPr>
            <w:r w:rsidRPr="0065203E">
              <w:rPr>
                <w:rFonts w:ascii="Times New Roman" w:hAnsi="Times New Roman" w:cs="Times New Roman"/>
                <w:sz w:val="20"/>
                <w:szCs w:val="20"/>
              </w:rPr>
              <w:t>Farmácia estadual</w:t>
            </w:r>
          </w:p>
        </w:tc>
        <w:tc>
          <w:tcPr>
            <w:tcW w:w="967" w:type="dxa"/>
            <w:noWrap/>
            <w:hideMark/>
          </w:tcPr>
          <w:p w14:paraId="6E433731" w14:textId="77777777" w:rsidR="00BE6BE6" w:rsidRPr="0065203E" w:rsidRDefault="00BE6BE6" w:rsidP="00A845A3">
            <w:pPr>
              <w:jc w:val="center"/>
              <w:rPr>
                <w:rFonts w:ascii="Times New Roman" w:hAnsi="Times New Roman" w:cs="Times New Roman"/>
                <w:sz w:val="20"/>
                <w:szCs w:val="20"/>
              </w:rPr>
            </w:pPr>
            <w:r w:rsidRPr="0065203E">
              <w:rPr>
                <w:rFonts w:ascii="Times New Roman" w:hAnsi="Times New Roman" w:cs="Times New Roman"/>
                <w:sz w:val="20"/>
                <w:szCs w:val="20"/>
              </w:rPr>
              <w:t>1,00</w:t>
            </w:r>
          </w:p>
        </w:tc>
        <w:tc>
          <w:tcPr>
            <w:tcW w:w="1584" w:type="dxa"/>
            <w:noWrap/>
            <w:hideMark/>
          </w:tcPr>
          <w:p w14:paraId="23A942BF" w14:textId="77777777" w:rsidR="00BE6BE6" w:rsidRPr="0065203E" w:rsidRDefault="00BE6BE6" w:rsidP="00A845A3">
            <w:pPr>
              <w:jc w:val="center"/>
              <w:rPr>
                <w:rFonts w:ascii="Times New Roman" w:hAnsi="Times New Roman" w:cs="Times New Roman"/>
                <w:sz w:val="20"/>
                <w:szCs w:val="20"/>
              </w:rPr>
            </w:pPr>
            <w:r w:rsidRPr="0065203E">
              <w:rPr>
                <w:rFonts w:ascii="Times New Roman" w:hAnsi="Times New Roman" w:cs="Times New Roman"/>
                <w:sz w:val="20"/>
                <w:szCs w:val="20"/>
              </w:rPr>
              <w:t>0,51</w:t>
            </w:r>
          </w:p>
        </w:tc>
      </w:tr>
      <w:tr w:rsidR="00BE6BE6" w:rsidRPr="0065203E" w14:paraId="145380F9" w14:textId="77777777" w:rsidTr="00A845A3">
        <w:trPr>
          <w:trHeight w:val="227"/>
        </w:trPr>
        <w:tc>
          <w:tcPr>
            <w:tcW w:w="6516" w:type="dxa"/>
            <w:noWrap/>
            <w:hideMark/>
          </w:tcPr>
          <w:p w14:paraId="51237320" w14:textId="77777777" w:rsidR="00BE6BE6" w:rsidRPr="0065203E" w:rsidRDefault="00BE6BE6" w:rsidP="00A845A3">
            <w:pPr>
              <w:rPr>
                <w:rFonts w:ascii="Times New Roman" w:hAnsi="Times New Roman" w:cs="Times New Roman"/>
                <w:sz w:val="20"/>
                <w:szCs w:val="20"/>
              </w:rPr>
            </w:pPr>
            <w:r w:rsidRPr="0065203E">
              <w:rPr>
                <w:rFonts w:ascii="Times New Roman" w:hAnsi="Times New Roman" w:cs="Times New Roman"/>
                <w:sz w:val="20"/>
                <w:szCs w:val="20"/>
              </w:rPr>
              <w:t>Farmácia popular</w:t>
            </w:r>
          </w:p>
        </w:tc>
        <w:tc>
          <w:tcPr>
            <w:tcW w:w="967" w:type="dxa"/>
            <w:noWrap/>
            <w:hideMark/>
          </w:tcPr>
          <w:p w14:paraId="58047A66" w14:textId="77777777" w:rsidR="00BE6BE6" w:rsidRPr="0065203E" w:rsidRDefault="00BE6BE6" w:rsidP="00A845A3">
            <w:pPr>
              <w:jc w:val="center"/>
              <w:rPr>
                <w:rFonts w:ascii="Times New Roman" w:hAnsi="Times New Roman" w:cs="Times New Roman"/>
                <w:sz w:val="20"/>
                <w:szCs w:val="20"/>
              </w:rPr>
            </w:pPr>
            <w:r w:rsidRPr="0065203E">
              <w:rPr>
                <w:rFonts w:ascii="Times New Roman" w:hAnsi="Times New Roman" w:cs="Times New Roman"/>
                <w:sz w:val="20"/>
                <w:szCs w:val="20"/>
              </w:rPr>
              <w:t>21,00</w:t>
            </w:r>
          </w:p>
        </w:tc>
        <w:tc>
          <w:tcPr>
            <w:tcW w:w="1584" w:type="dxa"/>
            <w:noWrap/>
            <w:hideMark/>
          </w:tcPr>
          <w:p w14:paraId="3ED88AD9" w14:textId="77777777" w:rsidR="00BE6BE6" w:rsidRPr="0065203E" w:rsidRDefault="00BE6BE6" w:rsidP="00A845A3">
            <w:pPr>
              <w:jc w:val="center"/>
              <w:rPr>
                <w:rFonts w:ascii="Times New Roman" w:hAnsi="Times New Roman" w:cs="Times New Roman"/>
                <w:sz w:val="20"/>
                <w:szCs w:val="20"/>
              </w:rPr>
            </w:pPr>
            <w:r w:rsidRPr="0065203E">
              <w:rPr>
                <w:rFonts w:ascii="Times New Roman" w:hAnsi="Times New Roman" w:cs="Times New Roman"/>
                <w:sz w:val="20"/>
                <w:szCs w:val="20"/>
              </w:rPr>
              <w:t>10,77</w:t>
            </w:r>
          </w:p>
        </w:tc>
      </w:tr>
      <w:tr w:rsidR="00BE6BE6" w:rsidRPr="0065203E" w14:paraId="7748EC98" w14:textId="77777777" w:rsidTr="00A845A3">
        <w:trPr>
          <w:trHeight w:val="227"/>
        </w:trPr>
        <w:tc>
          <w:tcPr>
            <w:tcW w:w="6516" w:type="dxa"/>
            <w:noWrap/>
            <w:hideMark/>
          </w:tcPr>
          <w:p w14:paraId="628797A3" w14:textId="77777777" w:rsidR="00BE6BE6" w:rsidRPr="0065203E" w:rsidRDefault="00BE6BE6" w:rsidP="00A845A3">
            <w:pPr>
              <w:rPr>
                <w:rFonts w:ascii="Times New Roman" w:hAnsi="Times New Roman" w:cs="Times New Roman"/>
                <w:sz w:val="20"/>
                <w:szCs w:val="20"/>
              </w:rPr>
            </w:pPr>
            <w:r w:rsidRPr="0065203E">
              <w:rPr>
                <w:rFonts w:ascii="Times New Roman" w:hAnsi="Times New Roman" w:cs="Times New Roman"/>
                <w:sz w:val="20"/>
                <w:szCs w:val="20"/>
              </w:rPr>
              <w:t>Farmácia municipal</w:t>
            </w:r>
          </w:p>
        </w:tc>
        <w:tc>
          <w:tcPr>
            <w:tcW w:w="967" w:type="dxa"/>
            <w:noWrap/>
            <w:hideMark/>
          </w:tcPr>
          <w:p w14:paraId="06D1377D" w14:textId="77777777" w:rsidR="00BE6BE6" w:rsidRPr="0065203E" w:rsidRDefault="00BE6BE6" w:rsidP="00A845A3">
            <w:pPr>
              <w:jc w:val="center"/>
              <w:rPr>
                <w:rFonts w:ascii="Times New Roman" w:hAnsi="Times New Roman" w:cs="Times New Roman"/>
                <w:sz w:val="20"/>
                <w:szCs w:val="20"/>
              </w:rPr>
            </w:pPr>
            <w:r w:rsidRPr="0065203E">
              <w:rPr>
                <w:rFonts w:ascii="Times New Roman" w:hAnsi="Times New Roman" w:cs="Times New Roman"/>
                <w:sz w:val="20"/>
                <w:szCs w:val="20"/>
              </w:rPr>
              <w:t>25,00</w:t>
            </w:r>
          </w:p>
        </w:tc>
        <w:tc>
          <w:tcPr>
            <w:tcW w:w="1584" w:type="dxa"/>
            <w:noWrap/>
            <w:hideMark/>
          </w:tcPr>
          <w:p w14:paraId="234A5FC6" w14:textId="77777777" w:rsidR="00BE6BE6" w:rsidRPr="0065203E" w:rsidRDefault="00BE6BE6" w:rsidP="00A845A3">
            <w:pPr>
              <w:jc w:val="center"/>
              <w:rPr>
                <w:rFonts w:ascii="Times New Roman" w:hAnsi="Times New Roman" w:cs="Times New Roman"/>
                <w:sz w:val="20"/>
                <w:szCs w:val="20"/>
              </w:rPr>
            </w:pPr>
            <w:r w:rsidRPr="0065203E">
              <w:rPr>
                <w:rFonts w:ascii="Times New Roman" w:hAnsi="Times New Roman" w:cs="Times New Roman"/>
                <w:sz w:val="20"/>
                <w:szCs w:val="20"/>
              </w:rPr>
              <w:t>12,82</w:t>
            </w:r>
          </w:p>
        </w:tc>
      </w:tr>
      <w:tr w:rsidR="00BE6BE6" w:rsidRPr="0065203E" w14:paraId="78EC3B91" w14:textId="77777777" w:rsidTr="00A845A3">
        <w:trPr>
          <w:trHeight w:val="227"/>
        </w:trPr>
        <w:tc>
          <w:tcPr>
            <w:tcW w:w="6516" w:type="dxa"/>
            <w:noWrap/>
            <w:hideMark/>
          </w:tcPr>
          <w:p w14:paraId="43A96FDD" w14:textId="77777777" w:rsidR="00BE6BE6" w:rsidRPr="0065203E" w:rsidRDefault="00BE6BE6" w:rsidP="00A845A3">
            <w:pPr>
              <w:rPr>
                <w:rFonts w:ascii="Times New Roman" w:hAnsi="Times New Roman" w:cs="Times New Roman"/>
                <w:sz w:val="20"/>
                <w:szCs w:val="20"/>
              </w:rPr>
            </w:pPr>
            <w:r w:rsidRPr="0065203E">
              <w:rPr>
                <w:rFonts w:ascii="Times New Roman" w:hAnsi="Times New Roman" w:cs="Times New Roman"/>
                <w:sz w:val="20"/>
                <w:szCs w:val="20"/>
              </w:rPr>
              <w:t>Farmácia privada</w:t>
            </w:r>
          </w:p>
        </w:tc>
        <w:tc>
          <w:tcPr>
            <w:tcW w:w="967" w:type="dxa"/>
            <w:noWrap/>
            <w:hideMark/>
          </w:tcPr>
          <w:p w14:paraId="563559CF" w14:textId="77777777" w:rsidR="00BE6BE6" w:rsidRPr="0065203E" w:rsidRDefault="00BE6BE6" w:rsidP="00A845A3">
            <w:pPr>
              <w:jc w:val="center"/>
              <w:rPr>
                <w:rFonts w:ascii="Times New Roman" w:hAnsi="Times New Roman" w:cs="Times New Roman"/>
                <w:sz w:val="20"/>
                <w:szCs w:val="20"/>
              </w:rPr>
            </w:pPr>
            <w:r w:rsidRPr="0065203E">
              <w:rPr>
                <w:rFonts w:ascii="Times New Roman" w:hAnsi="Times New Roman" w:cs="Times New Roman"/>
                <w:sz w:val="20"/>
                <w:szCs w:val="20"/>
              </w:rPr>
              <w:t>88,00</w:t>
            </w:r>
          </w:p>
        </w:tc>
        <w:tc>
          <w:tcPr>
            <w:tcW w:w="1584" w:type="dxa"/>
            <w:noWrap/>
            <w:hideMark/>
          </w:tcPr>
          <w:p w14:paraId="57C342F3" w14:textId="77777777" w:rsidR="00BE6BE6" w:rsidRPr="0065203E" w:rsidRDefault="00BE6BE6" w:rsidP="00A845A3">
            <w:pPr>
              <w:jc w:val="center"/>
              <w:rPr>
                <w:rFonts w:ascii="Times New Roman" w:hAnsi="Times New Roman" w:cs="Times New Roman"/>
                <w:sz w:val="20"/>
                <w:szCs w:val="20"/>
              </w:rPr>
            </w:pPr>
            <w:r w:rsidRPr="0065203E">
              <w:rPr>
                <w:rFonts w:ascii="Times New Roman" w:hAnsi="Times New Roman" w:cs="Times New Roman"/>
                <w:sz w:val="20"/>
                <w:szCs w:val="20"/>
              </w:rPr>
              <w:t>45,13</w:t>
            </w:r>
          </w:p>
        </w:tc>
      </w:tr>
      <w:tr w:rsidR="00BE6BE6" w:rsidRPr="0065203E" w14:paraId="7A356825" w14:textId="77777777" w:rsidTr="00A845A3">
        <w:trPr>
          <w:trHeight w:val="227"/>
        </w:trPr>
        <w:tc>
          <w:tcPr>
            <w:tcW w:w="9067" w:type="dxa"/>
            <w:gridSpan w:val="3"/>
            <w:noWrap/>
            <w:hideMark/>
          </w:tcPr>
          <w:p w14:paraId="19B61AF8" w14:textId="77777777" w:rsidR="00BE6BE6" w:rsidRPr="0065203E" w:rsidRDefault="00BE6BE6" w:rsidP="00A845A3">
            <w:pPr>
              <w:rPr>
                <w:rFonts w:ascii="Times New Roman" w:hAnsi="Times New Roman" w:cs="Times New Roman"/>
                <w:b/>
                <w:bCs/>
                <w:sz w:val="20"/>
                <w:szCs w:val="20"/>
              </w:rPr>
            </w:pPr>
            <w:r w:rsidRPr="0065203E">
              <w:rPr>
                <w:rFonts w:ascii="Times New Roman" w:hAnsi="Times New Roman" w:cs="Times New Roman"/>
                <w:b/>
                <w:bCs/>
                <w:sz w:val="20"/>
                <w:szCs w:val="20"/>
              </w:rPr>
              <w:t xml:space="preserve">Qual o meio de transporte </w:t>
            </w:r>
            <w:r w:rsidRPr="00EF1AD9">
              <w:rPr>
                <w:rFonts w:ascii="Times New Roman" w:hAnsi="Times New Roman" w:cs="Times New Roman"/>
                <w:b/>
                <w:bCs/>
                <w:sz w:val="20"/>
                <w:szCs w:val="20"/>
              </w:rPr>
              <w:t>normalmente</w:t>
            </w:r>
            <w:r w:rsidRPr="0065203E">
              <w:rPr>
                <w:rFonts w:ascii="Times New Roman" w:hAnsi="Times New Roman" w:cs="Times New Roman"/>
                <w:b/>
                <w:bCs/>
                <w:sz w:val="20"/>
                <w:szCs w:val="20"/>
              </w:rPr>
              <w:t xml:space="preserve"> é utilizado para chegar aos serviços de saúde?</w:t>
            </w:r>
          </w:p>
        </w:tc>
      </w:tr>
      <w:tr w:rsidR="00BE6BE6" w:rsidRPr="0065203E" w14:paraId="1EC1A794" w14:textId="77777777" w:rsidTr="00A845A3">
        <w:trPr>
          <w:trHeight w:val="227"/>
        </w:trPr>
        <w:tc>
          <w:tcPr>
            <w:tcW w:w="6516" w:type="dxa"/>
            <w:noWrap/>
            <w:hideMark/>
          </w:tcPr>
          <w:p w14:paraId="6DE93B4A" w14:textId="77777777" w:rsidR="00BE6BE6" w:rsidRPr="0065203E" w:rsidRDefault="00BE6BE6" w:rsidP="00A845A3">
            <w:pPr>
              <w:rPr>
                <w:rFonts w:ascii="Times New Roman" w:hAnsi="Times New Roman" w:cs="Times New Roman"/>
                <w:sz w:val="20"/>
                <w:szCs w:val="20"/>
              </w:rPr>
            </w:pPr>
            <w:r w:rsidRPr="0065203E">
              <w:rPr>
                <w:rFonts w:ascii="Times New Roman" w:hAnsi="Times New Roman" w:cs="Times New Roman"/>
                <w:sz w:val="20"/>
                <w:szCs w:val="20"/>
              </w:rPr>
              <w:t>Caminhando</w:t>
            </w:r>
          </w:p>
        </w:tc>
        <w:tc>
          <w:tcPr>
            <w:tcW w:w="967" w:type="dxa"/>
            <w:noWrap/>
            <w:hideMark/>
          </w:tcPr>
          <w:p w14:paraId="27947CCC" w14:textId="77777777" w:rsidR="00BE6BE6" w:rsidRPr="0065203E" w:rsidRDefault="00BE6BE6" w:rsidP="00A845A3">
            <w:pPr>
              <w:jc w:val="center"/>
              <w:rPr>
                <w:rFonts w:ascii="Times New Roman" w:hAnsi="Times New Roman" w:cs="Times New Roman"/>
                <w:sz w:val="20"/>
                <w:szCs w:val="20"/>
              </w:rPr>
            </w:pPr>
            <w:r w:rsidRPr="0065203E">
              <w:rPr>
                <w:rFonts w:ascii="Times New Roman" w:hAnsi="Times New Roman" w:cs="Times New Roman"/>
                <w:sz w:val="20"/>
                <w:szCs w:val="20"/>
              </w:rPr>
              <w:t>34,00</w:t>
            </w:r>
          </w:p>
        </w:tc>
        <w:tc>
          <w:tcPr>
            <w:tcW w:w="1584" w:type="dxa"/>
            <w:noWrap/>
            <w:hideMark/>
          </w:tcPr>
          <w:p w14:paraId="06845BC7" w14:textId="77777777" w:rsidR="00BE6BE6" w:rsidRPr="0065203E" w:rsidRDefault="00BE6BE6" w:rsidP="00A845A3">
            <w:pPr>
              <w:jc w:val="center"/>
              <w:rPr>
                <w:rFonts w:ascii="Times New Roman" w:hAnsi="Times New Roman" w:cs="Times New Roman"/>
                <w:sz w:val="20"/>
                <w:szCs w:val="20"/>
              </w:rPr>
            </w:pPr>
            <w:r w:rsidRPr="0065203E">
              <w:rPr>
                <w:rFonts w:ascii="Times New Roman" w:hAnsi="Times New Roman" w:cs="Times New Roman"/>
                <w:sz w:val="20"/>
                <w:szCs w:val="20"/>
              </w:rPr>
              <w:t>17,44</w:t>
            </w:r>
          </w:p>
        </w:tc>
      </w:tr>
      <w:tr w:rsidR="00BE6BE6" w:rsidRPr="0065203E" w14:paraId="120D3027" w14:textId="77777777" w:rsidTr="00A845A3">
        <w:trPr>
          <w:trHeight w:val="227"/>
        </w:trPr>
        <w:tc>
          <w:tcPr>
            <w:tcW w:w="6516" w:type="dxa"/>
            <w:noWrap/>
            <w:hideMark/>
          </w:tcPr>
          <w:p w14:paraId="06469AC8" w14:textId="77777777" w:rsidR="00BE6BE6" w:rsidRPr="0065203E" w:rsidRDefault="00BE6BE6" w:rsidP="00A845A3">
            <w:pPr>
              <w:rPr>
                <w:rFonts w:ascii="Times New Roman" w:hAnsi="Times New Roman" w:cs="Times New Roman"/>
                <w:sz w:val="20"/>
                <w:szCs w:val="20"/>
              </w:rPr>
            </w:pPr>
            <w:r w:rsidRPr="0065203E">
              <w:rPr>
                <w:rFonts w:ascii="Times New Roman" w:hAnsi="Times New Roman" w:cs="Times New Roman"/>
                <w:sz w:val="20"/>
                <w:szCs w:val="20"/>
              </w:rPr>
              <w:t>Carona</w:t>
            </w:r>
          </w:p>
        </w:tc>
        <w:tc>
          <w:tcPr>
            <w:tcW w:w="967" w:type="dxa"/>
            <w:noWrap/>
            <w:hideMark/>
          </w:tcPr>
          <w:p w14:paraId="5DAC9F1B" w14:textId="77777777" w:rsidR="00BE6BE6" w:rsidRPr="0065203E" w:rsidRDefault="00BE6BE6" w:rsidP="00A845A3">
            <w:pPr>
              <w:jc w:val="center"/>
              <w:rPr>
                <w:rFonts w:ascii="Times New Roman" w:hAnsi="Times New Roman" w:cs="Times New Roman"/>
                <w:sz w:val="20"/>
                <w:szCs w:val="20"/>
              </w:rPr>
            </w:pPr>
            <w:r w:rsidRPr="0065203E">
              <w:rPr>
                <w:rFonts w:ascii="Times New Roman" w:hAnsi="Times New Roman" w:cs="Times New Roman"/>
                <w:sz w:val="20"/>
                <w:szCs w:val="20"/>
              </w:rPr>
              <w:t>9,00</w:t>
            </w:r>
          </w:p>
        </w:tc>
        <w:tc>
          <w:tcPr>
            <w:tcW w:w="1584" w:type="dxa"/>
            <w:noWrap/>
            <w:hideMark/>
          </w:tcPr>
          <w:p w14:paraId="4260AE58" w14:textId="77777777" w:rsidR="00BE6BE6" w:rsidRPr="0065203E" w:rsidRDefault="00BE6BE6" w:rsidP="00A845A3">
            <w:pPr>
              <w:jc w:val="center"/>
              <w:rPr>
                <w:rFonts w:ascii="Times New Roman" w:hAnsi="Times New Roman" w:cs="Times New Roman"/>
                <w:sz w:val="20"/>
                <w:szCs w:val="20"/>
              </w:rPr>
            </w:pPr>
            <w:r w:rsidRPr="0065203E">
              <w:rPr>
                <w:rFonts w:ascii="Times New Roman" w:hAnsi="Times New Roman" w:cs="Times New Roman"/>
                <w:sz w:val="20"/>
                <w:szCs w:val="20"/>
              </w:rPr>
              <w:t>4,62</w:t>
            </w:r>
          </w:p>
        </w:tc>
      </w:tr>
      <w:tr w:rsidR="00BE6BE6" w:rsidRPr="0065203E" w14:paraId="11E1DB94" w14:textId="77777777" w:rsidTr="00A845A3">
        <w:trPr>
          <w:trHeight w:val="227"/>
        </w:trPr>
        <w:tc>
          <w:tcPr>
            <w:tcW w:w="6516" w:type="dxa"/>
            <w:noWrap/>
            <w:hideMark/>
          </w:tcPr>
          <w:p w14:paraId="1EFCF4E7" w14:textId="77777777" w:rsidR="00BE6BE6" w:rsidRPr="0065203E" w:rsidRDefault="00BE6BE6" w:rsidP="00A845A3">
            <w:pPr>
              <w:rPr>
                <w:rFonts w:ascii="Times New Roman" w:hAnsi="Times New Roman" w:cs="Times New Roman"/>
                <w:sz w:val="20"/>
                <w:szCs w:val="20"/>
              </w:rPr>
            </w:pPr>
            <w:r w:rsidRPr="0065203E">
              <w:rPr>
                <w:rFonts w:ascii="Times New Roman" w:hAnsi="Times New Roman" w:cs="Times New Roman"/>
                <w:sz w:val="20"/>
                <w:szCs w:val="20"/>
              </w:rPr>
              <w:t>Táxi/veículo de aplicativo</w:t>
            </w:r>
          </w:p>
        </w:tc>
        <w:tc>
          <w:tcPr>
            <w:tcW w:w="967" w:type="dxa"/>
            <w:noWrap/>
            <w:hideMark/>
          </w:tcPr>
          <w:p w14:paraId="694C0640" w14:textId="77777777" w:rsidR="00BE6BE6" w:rsidRPr="0065203E" w:rsidRDefault="00BE6BE6" w:rsidP="00A845A3">
            <w:pPr>
              <w:jc w:val="center"/>
              <w:rPr>
                <w:rFonts w:ascii="Times New Roman" w:hAnsi="Times New Roman" w:cs="Times New Roman"/>
                <w:sz w:val="20"/>
                <w:szCs w:val="20"/>
              </w:rPr>
            </w:pPr>
            <w:r w:rsidRPr="0065203E">
              <w:rPr>
                <w:rFonts w:ascii="Times New Roman" w:hAnsi="Times New Roman" w:cs="Times New Roman"/>
                <w:sz w:val="20"/>
                <w:szCs w:val="20"/>
              </w:rPr>
              <w:t>51,00</w:t>
            </w:r>
          </w:p>
        </w:tc>
        <w:tc>
          <w:tcPr>
            <w:tcW w:w="1584" w:type="dxa"/>
            <w:noWrap/>
            <w:hideMark/>
          </w:tcPr>
          <w:p w14:paraId="2498B844" w14:textId="77777777" w:rsidR="00BE6BE6" w:rsidRPr="0065203E" w:rsidRDefault="00BE6BE6" w:rsidP="00A845A3">
            <w:pPr>
              <w:jc w:val="center"/>
              <w:rPr>
                <w:rFonts w:ascii="Times New Roman" w:hAnsi="Times New Roman" w:cs="Times New Roman"/>
                <w:sz w:val="20"/>
                <w:szCs w:val="20"/>
              </w:rPr>
            </w:pPr>
            <w:r w:rsidRPr="0065203E">
              <w:rPr>
                <w:rFonts w:ascii="Times New Roman" w:hAnsi="Times New Roman" w:cs="Times New Roman"/>
                <w:sz w:val="20"/>
                <w:szCs w:val="20"/>
              </w:rPr>
              <w:t>26,15</w:t>
            </w:r>
          </w:p>
        </w:tc>
      </w:tr>
      <w:tr w:rsidR="00BE6BE6" w:rsidRPr="0065203E" w14:paraId="5255F1DC" w14:textId="77777777" w:rsidTr="00A845A3">
        <w:trPr>
          <w:trHeight w:val="227"/>
        </w:trPr>
        <w:tc>
          <w:tcPr>
            <w:tcW w:w="6516" w:type="dxa"/>
            <w:noWrap/>
            <w:hideMark/>
          </w:tcPr>
          <w:p w14:paraId="20B16C33" w14:textId="77777777" w:rsidR="00BE6BE6" w:rsidRPr="0065203E" w:rsidRDefault="00BE6BE6" w:rsidP="00A845A3">
            <w:pPr>
              <w:rPr>
                <w:rFonts w:ascii="Times New Roman" w:hAnsi="Times New Roman" w:cs="Times New Roman"/>
                <w:sz w:val="20"/>
                <w:szCs w:val="20"/>
              </w:rPr>
            </w:pPr>
            <w:r w:rsidRPr="0065203E">
              <w:rPr>
                <w:rFonts w:ascii="Times New Roman" w:hAnsi="Times New Roman" w:cs="Times New Roman"/>
                <w:sz w:val="20"/>
                <w:szCs w:val="20"/>
              </w:rPr>
              <w:t>Transporte público (ônibus/metrô)</w:t>
            </w:r>
          </w:p>
        </w:tc>
        <w:tc>
          <w:tcPr>
            <w:tcW w:w="967" w:type="dxa"/>
            <w:noWrap/>
            <w:hideMark/>
          </w:tcPr>
          <w:p w14:paraId="5190932E" w14:textId="77777777" w:rsidR="00BE6BE6" w:rsidRPr="0065203E" w:rsidRDefault="00BE6BE6" w:rsidP="00A845A3">
            <w:pPr>
              <w:jc w:val="center"/>
              <w:rPr>
                <w:rFonts w:ascii="Times New Roman" w:hAnsi="Times New Roman" w:cs="Times New Roman"/>
                <w:sz w:val="20"/>
                <w:szCs w:val="20"/>
              </w:rPr>
            </w:pPr>
            <w:r w:rsidRPr="0065203E">
              <w:rPr>
                <w:rFonts w:ascii="Times New Roman" w:hAnsi="Times New Roman" w:cs="Times New Roman"/>
                <w:sz w:val="20"/>
                <w:szCs w:val="20"/>
              </w:rPr>
              <w:t>83,00</w:t>
            </w:r>
          </w:p>
        </w:tc>
        <w:tc>
          <w:tcPr>
            <w:tcW w:w="1584" w:type="dxa"/>
            <w:noWrap/>
            <w:hideMark/>
          </w:tcPr>
          <w:p w14:paraId="326B1D75" w14:textId="77777777" w:rsidR="00BE6BE6" w:rsidRPr="0065203E" w:rsidRDefault="00BE6BE6" w:rsidP="00A845A3">
            <w:pPr>
              <w:jc w:val="center"/>
              <w:rPr>
                <w:rFonts w:ascii="Times New Roman" w:hAnsi="Times New Roman" w:cs="Times New Roman"/>
                <w:sz w:val="20"/>
                <w:szCs w:val="20"/>
              </w:rPr>
            </w:pPr>
            <w:r w:rsidRPr="0065203E">
              <w:rPr>
                <w:rFonts w:ascii="Times New Roman" w:hAnsi="Times New Roman" w:cs="Times New Roman"/>
                <w:sz w:val="20"/>
                <w:szCs w:val="20"/>
              </w:rPr>
              <w:t>42,56</w:t>
            </w:r>
          </w:p>
        </w:tc>
      </w:tr>
      <w:tr w:rsidR="00BE6BE6" w:rsidRPr="0065203E" w14:paraId="01D30AA6" w14:textId="77777777" w:rsidTr="00A845A3">
        <w:trPr>
          <w:trHeight w:val="227"/>
        </w:trPr>
        <w:tc>
          <w:tcPr>
            <w:tcW w:w="6516" w:type="dxa"/>
            <w:noWrap/>
            <w:hideMark/>
          </w:tcPr>
          <w:p w14:paraId="462C7564" w14:textId="77777777" w:rsidR="00BE6BE6" w:rsidRPr="0065203E" w:rsidRDefault="00BE6BE6" w:rsidP="00A845A3">
            <w:pPr>
              <w:rPr>
                <w:rFonts w:ascii="Times New Roman" w:hAnsi="Times New Roman" w:cs="Times New Roman"/>
                <w:sz w:val="20"/>
                <w:szCs w:val="20"/>
              </w:rPr>
            </w:pPr>
            <w:r w:rsidRPr="0065203E">
              <w:rPr>
                <w:rFonts w:ascii="Times New Roman" w:hAnsi="Times New Roman" w:cs="Times New Roman"/>
                <w:sz w:val="20"/>
                <w:szCs w:val="20"/>
              </w:rPr>
              <w:t>Veículo próprio</w:t>
            </w:r>
          </w:p>
        </w:tc>
        <w:tc>
          <w:tcPr>
            <w:tcW w:w="967" w:type="dxa"/>
            <w:noWrap/>
            <w:hideMark/>
          </w:tcPr>
          <w:p w14:paraId="32A04975" w14:textId="77777777" w:rsidR="00BE6BE6" w:rsidRPr="0065203E" w:rsidRDefault="00BE6BE6" w:rsidP="00A845A3">
            <w:pPr>
              <w:jc w:val="center"/>
              <w:rPr>
                <w:rFonts w:ascii="Times New Roman" w:hAnsi="Times New Roman" w:cs="Times New Roman"/>
                <w:sz w:val="20"/>
                <w:szCs w:val="20"/>
              </w:rPr>
            </w:pPr>
            <w:r w:rsidRPr="0065203E">
              <w:rPr>
                <w:rFonts w:ascii="Times New Roman" w:hAnsi="Times New Roman" w:cs="Times New Roman"/>
                <w:sz w:val="20"/>
                <w:szCs w:val="20"/>
              </w:rPr>
              <w:t>17,00</w:t>
            </w:r>
          </w:p>
        </w:tc>
        <w:tc>
          <w:tcPr>
            <w:tcW w:w="1584" w:type="dxa"/>
            <w:noWrap/>
            <w:hideMark/>
          </w:tcPr>
          <w:p w14:paraId="4A2ED5F6" w14:textId="77777777" w:rsidR="00BE6BE6" w:rsidRPr="0065203E" w:rsidRDefault="00BE6BE6" w:rsidP="00A845A3">
            <w:pPr>
              <w:jc w:val="center"/>
              <w:rPr>
                <w:rFonts w:ascii="Times New Roman" w:hAnsi="Times New Roman" w:cs="Times New Roman"/>
                <w:sz w:val="20"/>
                <w:szCs w:val="20"/>
              </w:rPr>
            </w:pPr>
            <w:r w:rsidRPr="0065203E">
              <w:rPr>
                <w:rFonts w:ascii="Times New Roman" w:hAnsi="Times New Roman" w:cs="Times New Roman"/>
                <w:sz w:val="20"/>
                <w:szCs w:val="20"/>
              </w:rPr>
              <w:t>8,72</w:t>
            </w:r>
          </w:p>
        </w:tc>
      </w:tr>
      <w:tr w:rsidR="00BE6BE6" w:rsidRPr="0065203E" w14:paraId="79429779" w14:textId="77777777" w:rsidTr="00A845A3">
        <w:trPr>
          <w:trHeight w:val="227"/>
        </w:trPr>
        <w:tc>
          <w:tcPr>
            <w:tcW w:w="6516" w:type="dxa"/>
            <w:noWrap/>
            <w:hideMark/>
          </w:tcPr>
          <w:p w14:paraId="184C3256" w14:textId="77777777" w:rsidR="00BE6BE6" w:rsidRPr="0065203E" w:rsidRDefault="00BE6BE6" w:rsidP="00A845A3">
            <w:pPr>
              <w:rPr>
                <w:rFonts w:ascii="Times New Roman" w:hAnsi="Times New Roman" w:cs="Times New Roman"/>
                <w:sz w:val="20"/>
                <w:szCs w:val="20"/>
              </w:rPr>
            </w:pPr>
            <w:r w:rsidRPr="0065203E">
              <w:rPr>
                <w:rFonts w:ascii="Times New Roman" w:hAnsi="Times New Roman" w:cs="Times New Roman"/>
                <w:sz w:val="20"/>
                <w:szCs w:val="20"/>
              </w:rPr>
              <w:t>Não informado</w:t>
            </w:r>
          </w:p>
        </w:tc>
        <w:tc>
          <w:tcPr>
            <w:tcW w:w="967" w:type="dxa"/>
            <w:noWrap/>
            <w:hideMark/>
          </w:tcPr>
          <w:p w14:paraId="3E33D148" w14:textId="77777777" w:rsidR="00BE6BE6" w:rsidRPr="0065203E" w:rsidRDefault="00BE6BE6" w:rsidP="00A845A3">
            <w:pPr>
              <w:jc w:val="center"/>
              <w:rPr>
                <w:rFonts w:ascii="Times New Roman" w:hAnsi="Times New Roman" w:cs="Times New Roman"/>
                <w:sz w:val="20"/>
                <w:szCs w:val="20"/>
              </w:rPr>
            </w:pPr>
            <w:r w:rsidRPr="0065203E">
              <w:rPr>
                <w:rFonts w:ascii="Times New Roman" w:hAnsi="Times New Roman" w:cs="Times New Roman"/>
                <w:sz w:val="20"/>
                <w:szCs w:val="20"/>
              </w:rPr>
              <w:t>1,00</w:t>
            </w:r>
          </w:p>
        </w:tc>
        <w:tc>
          <w:tcPr>
            <w:tcW w:w="1584" w:type="dxa"/>
            <w:noWrap/>
            <w:hideMark/>
          </w:tcPr>
          <w:p w14:paraId="64F07EF0" w14:textId="77777777" w:rsidR="00BE6BE6" w:rsidRPr="0065203E" w:rsidRDefault="00BE6BE6" w:rsidP="00A845A3">
            <w:pPr>
              <w:jc w:val="center"/>
              <w:rPr>
                <w:rFonts w:ascii="Times New Roman" w:hAnsi="Times New Roman" w:cs="Times New Roman"/>
                <w:sz w:val="20"/>
                <w:szCs w:val="20"/>
              </w:rPr>
            </w:pPr>
            <w:r w:rsidRPr="0065203E">
              <w:rPr>
                <w:rFonts w:ascii="Times New Roman" w:hAnsi="Times New Roman" w:cs="Times New Roman"/>
                <w:sz w:val="20"/>
                <w:szCs w:val="20"/>
              </w:rPr>
              <w:t>0,51</w:t>
            </w:r>
          </w:p>
        </w:tc>
      </w:tr>
      <w:tr w:rsidR="00BE6BE6" w:rsidRPr="0065203E" w14:paraId="1E9A78A1" w14:textId="77777777" w:rsidTr="00A845A3">
        <w:trPr>
          <w:trHeight w:val="227"/>
        </w:trPr>
        <w:tc>
          <w:tcPr>
            <w:tcW w:w="6516" w:type="dxa"/>
            <w:noWrap/>
            <w:hideMark/>
          </w:tcPr>
          <w:p w14:paraId="0AB9F871" w14:textId="77777777" w:rsidR="00BE6BE6" w:rsidRPr="0065203E" w:rsidRDefault="00BE6BE6" w:rsidP="00A845A3">
            <w:pPr>
              <w:rPr>
                <w:rFonts w:ascii="Times New Roman" w:hAnsi="Times New Roman" w:cs="Times New Roman"/>
                <w:b/>
                <w:bCs/>
                <w:sz w:val="20"/>
                <w:szCs w:val="20"/>
              </w:rPr>
            </w:pPr>
            <w:r w:rsidRPr="0065203E">
              <w:rPr>
                <w:rFonts w:ascii="Times New Roman" w:hAnsi="Times New Roman" w:cs="Times New Roman"/>
                <w:b/>
                <w:bCs/>
                <w:sz w:val="20"/>
                <w:szCs w:val="20"/>
              </w:rPr>
              <w:t>Você teve alguma dificuldade em adquirir este medicamento?</w:t>
            </w:r>
          </w:p>
        </w:tc>
        <w:tc>
          <w:tcPr>
            <w:tcW w:w="967" w:type="dxa"/>
            <w:noWrap/>
            <w:hideMark/>
          </w:tcPr>
          <w:p w14:paraId="1B7CC7B7" w14:textId="77777777" w:rsidR="00BE6BE6" w:rsidRPr="0065203E" w:rsidRDefault="00BE6BE6" w:rsidP="00A845A3">
            <w:pPr>
              <w:jc w:val="center"/>
              <w:rPr>
                <w:rFonts w:ascii="Times New Roman" w:hAnsi="Times New Roman" w:cs="Times New Roman"/>
                <w:sz w:val="20"/>
                <w:szCs w:val="20"/>
              </w:rPr>
            </w:pPr>
          </w:p>
        </w:tc>
        <w:tc>
          <w:tcPr>
            <w:tcW w:w="1584" w:type="dxa"/>
            <w:noWrap/>
            <w:hideMark/>
          </w:tcPr>
          <w:p w14:paraId="1D0687F5" w14:textId="77777777" w:rsidR="00BE6BE6" w:rsidRPr="0065203E" w:rsidRDefault="00BE6BE6" w:rsidP="00A845A3">
            <w:pPr>
              <w:jc w:val="center"/>
              <w:rPr>
                <w:rFonts w:ascii="Times New Roman" w:hAnsi="Times New Roman" w:cs="Times New Roman"/>
                <w:sz w:val="20"/>
                <w:szCs w:val="20"/>
              </w:rPr>
            </w:pPr>
          </w:p>
        </w:tc>
      </w:tr>
      <w:tr w:rsidR="00BE6BE6" w:rsidRPr="0065203E" w14:paraId="4CF60A9D" w14:textId="77777777" w:rsidTr="00A845A3">
        <w:trPr>
          <w:trHeight w:val="227"/>
        </w:trPr>
        <w:tc>
          <w:tcPr>
            <w:tcW w:w="6516" w:type="dxa"/>
            <w:noWrap/>
            <w:hideMark/>
          </w:tcPr>
          <w:p w14:paraId="27127BED" w14:textId="77777777" w:rsidR="00BE6BE6" w:rsidRPr="0065203E" w:rsidRDefault="00BE6BE6" w:rsidP="00A845A3">
            <w:pPr>
              <w:rPr>
                <w:rFonts w:ascii="Times New Roman" w:hAnsi="Times New Roman" w:cs="Times New Roman"/>
                <w:sz w:val="20"/>
                <w:szCs w:val="20"/>
              </w:rPr>
            </w:pPr>
            <w:r w:rsidRPr="0065203E">
              <w:rPr>
                <w:rFonts w:ascii="Times New Roman" w:hAnsi="Times New Roman" w:cs="Times New Roman"/>
                <w:sz w:val="20"/>
                <w:szCs w:val="20"/>
              </w:rPr>
              <w:t xml:space="preserve">Sim </w:t>
            </w:r>
          </w:p>
        </w:tc>
        <w:tc>
          <w:tcPr>
            <w:tcW w:w="967" w:type="dxa"/>
            <w:noWrap/>
            <w:hideMark/>
          </w:tcPr>
          <w:p w14:paraId="0B28F8DC" w14:textId="77777777" w:rsidR="00BE6BE6" w:rsidRPr="0065203E" w:rsidRDefault="00BE6BE6" w:rsidP="00A845A3">
            <w:pPr>
              <w:jc w:val="center"/>
              <w:rPr>
                <w:rFonts w:ascii="Times New Roman" w:hAnsi="Times New Roman" w:cs="Times New Roman"/>
                <w:sz w:val="20"/>
                <w:szCs w:val="20"/>
              </w:rPr>
            </w:pPr>
            <w:r w:rsidRPr="0065203E">
              <w:rPr>
                <w:rFonts w:ascii="Times New Roman" w:hAnsi="Times New Roman" w:cs="Times New Roman"/>
                <w:sz w:val="20"/>
                <w:szCs w:val="20"/>
              </w:rPr>
              <w:t>100,00</w:t>
            </w:r>
          </w:p>
        </w:tc>
        <w:tc>
          <w:tcPr>
            <w:tcW w:w="1584" w:type="dxa"/>
            <w:noWrap/>
            <w:hideMark/>
          </w:tcPr>
          <w:p w14:paraId="3DDFC785" w14:textId="77777777" w:rsidR="00BE6BE6" w:rsidRPr="0065203E" w:rsidRDefault="00BE6BE6" w:rsidP="00A845A3">
            <w:pPr>
              <w:jc w:val="center"/>
              <w:rPr>
                <w:rFonts w:ascii="Times New Roman" w:hAnsi="Times New Roman" w:cs="Times New Roman"/>
                <w:sz w:val="20"/>
                <w:szCs w:val="20"/>
              </w:rPr>
            </w:pPr>
            <w:r w:rsidRPr="0065203E">
              <w:rPr>
                <w:rFonts w:ascii="Times New Roman" w:hAnsi="Times New Roman" w:cs="Times New Roman"/>
                <w:sz w:val="20"/>
                <w:szCs w:val="20"/>
              </w:rPr>
              <w:t>51,28</w:t>
            </w:r>
          </w:p>
        </w:tc>
      </w:tr>
      <w:tr w:rsidR="00BE6BE6" w:rsidRPr="0065203E" w14:paraId="3C4F224A" w14:textId="77777777" w:rsidTr="00A845A3">
        <w:trPr>
          <w:trHeight w:val="227"/>
        </w:trPr>
        <w:tc>
          <w:tcPr>
            <w:tcW w:w="6516" w:type="dxa"/>
            <w:noWrap/>
            <w:hideMark/>
          </w:tcPr>
          <w:p w14:paraId="160205F3" w14:textId="77777777" w:rsidR="00BE6BE6" w:rsidRPr="0065203E" w:rsidRDefault="00BE6BE6" w:rsidP="00A845A3">
            <w:pPr>
              <w:rPr>
                <w:rFonts w:ascii="Times New Roman" w:hAnsi="Times New Roman" w:cs="Times New Roman"/>
                <w:sz w:val="20"/>
                <w:szCs w:val="20"/>
              </w:rPr>
            </w:pPr>
            <w:r w:rsidRPr="0065203E">
              <w:rPr>
                <w:rFonts w:ascii="Times New Roman" w:hAnsi="Times New Roman" w:cs="Times New Roman"/>
                <w:sz w:val="20"/>
                <w:szCs w:val="20"/>
              </w:rPr>
              <w:t>Não</w:t>
            </w:r>
          </w:p>
        </w:tc>
        <w:tc>
          <w:tcPr>
            <w:tcW w:w="967" w:type="dxa"/>
            <w:noWrap/>
            <w:hideMark/>
          </w:tcPr>
          <w:p w14:paraId="66AAF7BE" w14:textId="77777777" w:rsidR="00BE6BE6" w:rsidRPr="0065203E" w:rsidRDefault="00BE6BE6" w:rsidP="00A845A3">
            <w:pPr>
              <w:jc w:val="center"/>
              <w:rPr>
                <w:rFonts w:ascii="Times New Roman" w:hAnsi="Times New Roman" w:cs="Times New Roman"/>
                <w:sz w:val="20"/>
                <w:szCs w:val="20"/>
              </w:rPr>
            </w:pPr>
            <w:r w:rsidRPr="0065203E">
              <w:rPr>
                <w:rFonts w:ascii="Times New Roman" w:hAnsi="Times New Roman" w:cs="Times New Roman"/>
                <w:sz w:val="20"/>
                <w:szCs w:val="20"/>
              </w:rPr>
              <w:t>94,00</w:t>
            </w:r>
          </w:p>
        </w:tc>
        <w:tc>
          <w:tcPr>
            <w:tcW w:w="1584" w:type="dxa"/>
            <w:noWrap/>
            <w:hideMark/>
          </w:tcPr>
          <w:p w14:paraId="47EF2444" w14:textId="77777777" w:rsidR="00BE6BE6" w:rsidRPr="0065203E" w:rsidRDefault="00BE6BE6" w:rsidP="00A845A3">
            <w:pPr>
              <w:jc w:val="center"/>
              <w:rPr>
                <w:rFonts w:ascii="Times New Roman" w:hAnsi="Times New Roman" w:cs="Times New Roman"/>
                <w:sz w:val="20"/>
                <w:szCs w:val="20"/>
              </w:rPr>
            </w:pPr>
            <w:r w:rsidRPr="0065203E">
              <w:rPr>
                <w:rFonts w:ascii="Times New Roman" w:hAnsi="Times New Roman" w:cs="Times New Roman"/>
                <w:sz w:val="20"/>
                <w:szCs w:val="20"/>
              </w:rPr>
              <w:t>48,21</w:t>
            </w:r>
          </w:p>
        </w:tc>
      </w:tr>
      <w:tr w:rsidR="00BE6BE6" w:rsidRPr="0065203E" w14:paraId="1C803BA1" w14:textId="77777777" w:rsidTr="00A845A3">
        <w:trPr>
          <w:trHeight w:val="227"/>
        </w:trPr>
        <w:tc>
          <w:tcPr>
            <w:tcW w:w="6516" w:type="dxa"/>
            <w:noWrap/>
            <w:hideMark/>
          </w:tcPr>
          <w:p w14:paraId="42E345B4" w14:textId="77777777" w:rsidR="00BE6BE6" w:rsidRPr="0065203E" w:rsidRDefault="00BE6BE6" w:rsidP="00A845A3">
            <w:pPr>
              <w:rPr>
                <w:rFonts w:ascii="Times New Roman" w:hAnsi="Times New Roman" w:cs="Times New Roman"/>
                <w:sz w:val="20"/>
                <w:szCs w:val="20"/>
              </w:rPr>
            </w:pPr>
            <w:r w:rsidRPr="0065203E">
              <w:rPr>
                <w:rFonts w:ascii="Times New Roman" w:hAnsi="Times New Roman" w:cs="Times New Roman"/>
                <w:sz w:val="20"/>
                <w:szCs w:val="20"/>
              </w:rPr>
              <w:t>Não informado</w:t>
            </w:r>
          </w:p>
        </w:tc>
        <w:tc>
          <w:tcPr>
            <w:tcW w:w="967" w:type="dxa"/>
            <w:noWrap/>
            <w:hideMark/>
          </w:tcPr>
          <w:p w14:paraId="23F5D58C" w14:textId="77777777" w:rsidR="00BE6BE6" w:rsidRPr="0065203E" w:rsidRDefault="00BE6BE6" w:rsidP="00A845A3">
            <w:pPr>
              <w:jc w:val="center"/>
              <w:rPr>
                <w:rFonts w:ascii="Times New Roman" w:hAnsi="Times New Roman" w:cs="Times New Roman"/>
                <w:sz w:val="20"/>
                <w:szCs w:val="20"/>
              </w:rPr>
            </w:pPr>
            <w:r w:rsidRPr="0065203E">
              <w:rPr>
                <w:rFonts w:ascii="Times New Roman" w:hAnsi="Times New Roman" w:cs="Times New Roman"/>
                <w:sz w:val="20"/>
                <w:szCs w:val="20"/>
              </w:rPr>
              <w:t>1,00</w:t>
            </w:r>
          </w:p>
        </w:tc>
        <w:tc>
          <w:tcPr>
            <w:tcW w:w="1584" w:type="dxa"/>
            <w:noWrap/>
            <w:hideMark/>
          </w:tcPr>
          <w:p w14:paraId="290E1674" w14:textId="77777777" w:rsidR="00BE6BE6" w:rsidRPr="0065203E" w:rsidRDefault="00BE6BE6" w:rsidP="00A845A3">
            <w:pPr>
              <w:jc w:val="center"/>
              <w:rPr>
                <w:rFonts w:ascii="Times New Roman" w:hAnsi="Times New Roman" w:cs="Times New Roman"/>
                <w:sz w:val="20"/>
                <w:szCs w:val="20"/>
              </w:rPr>
            </w:pPr>
            <w:r w:rsidRPr="0065203E">
              <w:rPr>
                <w:rFonts w:ascii="Times New Roman" w:hAnsi="Times New Roman" w:cs="Times New Roman"/>
                <w:sz w:val="20"/>
                <w:szCs w:val="20"/>
              </w:rPr>
              <w:t>0,51</w:t>
            </w:r>
          </w:p>
        </w:tc>
      </w:tr>
      <w:tr w:rsidR="00BE6BE6" w:rsidRPr="0065203E" w14:paraId="530D039B" w14:textId="77777777" w:rsidTr="00A845A3">
        <w:trPr>
          <w:trHeight w:val="227"/>
        </w:trPr>
        <w:tc>
          <w:tcPr>
            <w:tcW w:w="6516" w:type="dxa"/>
            <w:noWrap/>
            <w:hideMark/>
          </w:tcPr>
          <w:p w14:paraId="7E7C6102" w14:textId="77777777" w:rsidR="00BE6BE6" w:rsidRPr="0065203E" w:rsidRDefault="00BE6BE6" w:rsidP="00A845A3">
            <w:pPr>
              <w:rPr>
                <w:rFonts w:ascii="Times New Roman" w:hAnsi="Times New Roman" w:cs="Times New Roman"/>
                <w:b/>
                <w:bCs/>
                <w:sz w:val="20"/>
                <w:szCs w:val="20"/>
              </w:rPr>
            </w:pPr>
            <w:r w:rsidRPr="0065203E">
              <w:rPr>
                <w:rFonts w:ascii="Times New Roman" w:hAnsi="Times New Roman" w:cs="Times New Roman"/>
                <w:b/>
                <w:bCs/>
                <w:sz w:val="20"/>
                <w:szCs w:val="20"/>
              </w:rPr>
              <w:t>Qual sua principal for</w:t>
            </w:r>
            <w:r w:rsidRPr="00EF1AD9">
              <w:rPr>
                <w:rFonts w:ascii="Times New Roman" w:hAnsi="Times New Roman" w:cs="Times New Roman"/>
                <w:b/>
                <w:bCs/>
                <w:sz w:val="20"/>
                <w:szCs w:val="20"/>
              </w:rPr>
              <w:t xml:space="preserve">ma </w:t>
            </w:r>
            <w:r w:rsidRPr="0065203E">
              <w:rPr>
                <w:rFonts w:ascii="Times New Roman" w:hAnsi="Times New Roman" w:cs="Times New Roman"/>
                <w:b/>
                <w:bCs/>
                <w:sz w:val="20"/>
                <w:szCs w:val="20"/>
              </w:rPr>
              <w:t>de utilização de serviços?</w:t>
            </w:r>
          </w:p>
        </w:tc>
        <w:tc>
          <w:tcPr>
            <w:tcW w:w="967" w:type="dxa"/>
            <w:noWrap/>
            <w:hideMark/>
          </w:tcPr>
          <w:p w14:paraId="04A27B8C" w14:textId="77777777" w:rsidR="00BE6BE6" w:rsidRPr="0065203E" w:rsidRDefault="00BE6BE6" w:rsidP="00A845A3">
            <w:pPr>
              <w:jc w:val="center"/>
              <w:rPr>
                <w:rFonts w:ascii="Times New Roman" w:hAnsi="Times New Roman" w:cs="Times New Roman"/>
                <w:sz w:val="20"/>
                <w:szCs w:val="20"/>
              </w:rPr>
            </w:pPr>
          </w:p>
        </w:tc>
        <w:tc>
          <w:tcPr>
            <w:tcW w:w="1584" w:type="dxa"/>
            <w:noWrap/>
            <w:hideMark/>
          </w:tcPr>
          <w:p w14:paraId="686A5A09" w14:textId="77777777" w:rsidR="00BE6BE6" w:rsidRPr="0065203E" w:rsidRDefault="00BE6BE6" w:rsidP="00A845A3">
            <w:pPr>
              <w:jc w:val="center"/>
              <w:rPr>
                <w:rFonts w:ascii="Times New Roman" w:hAnsi="Times New Roman" w:cs="Times New Roman"/>
                <w:sz w:val="20"/>
                <w:szCs w:val="20"/>
              </w:rPr>
            </w:pPr>
          </w:p>
        </w:tc>
      </w:tr>
      <w:tr w:rsidR="00BE6BE6" w:rsidRPr="0065203E" w14:paraId="794005BC" w14:textId="77777777" w:rsidTr="00A845A3">
        <w:trPr>
          <w:trHeight w:val="227"/>
        </w:trPr>
        <w:tc>
          <w:tcPr>
            <w:tcW w:w="6516" w:type="dxa"/>
            <w:noWrap/>
            <w:hideMark/>
          </w:tcPr>
          <w:p w14:paraId="35502036" w14:textId="77777777" w:rsidR="00BE6BE6" w:rsidRPr="0065203E" w:rsidRDefault="00BE6BE6" w:rsidP="00A845A3">
            <w:pPr>
              <w:rPr>
                <w:rFonts w:ascii="Times New Roman" w:hAnsi="Times New Roman" w:cs="Times New Roman"/>
                <w:sz w:val="20"/>
                <w:szCs w:val="20"/>
              </w:rPr>
            </w:pPr>
            <w:r w:rsidRPr="0065203E">
              <w:rPr>
                <w:rFonts w:ascii="Times New Roman" w:hAnsi="Times New Roman" w:cs="Times New Roman"/>
                <w:sz w:val="20"/>
                <w:szCs w:val="20"/>
              </w:rPr>
              <w:t>Consulta particular</w:t>
            </w:r>
          </w:p>
        </w:tc>
        <w:tc>
          <w:tcPr>
            <w:tcW w:w="967" w:type="dxa"/>
            <w:noWrap/>
            <w:hideMark/>
          </w:tcPr>
          <w:p w14:paraId="5DF0755B" w14:textId="77777777" w:rsidR="00BE6BE6" w:rsidRPr="0065203E" w:rsidRDefault="00BE6BE6" w:rsidP="00A845A3">
            <w:pPr>
              <w:jc w:val="center"/>
              <w:rPr>
                <w:rFonts w:ascii="Times New Roman" w:hAnsi="Times New Roman" w:cs="Times New Roman"/>
                <w:sz w:val="20"/>
                <w:szCs w:val="20"/>
              </w:rPr>
            </w:pPr>
            <w:r w:rsidRPr="0065203E">
              <w:rPr>
                <w:rFonts w:ascii="Times New Roman" w:hAnsi="Times New Roman" w:cs="Times New Roman"/>
                <w:sz w:val="20"/>
                <w:szCs w:val="20"/>
              </w:rPr>
              <w:t>4,00</w:t>
            </w:r>
          </w:p>
        </w:tc>
        <w:tc>
          <w:tcPr>
            <w:tcW w:w="1584" w:type="dxa"/>
            <w:noWrap/>
            <w:hideMark/>
          </w:tcPr>
          <w:p w14:paraId="6CD317AC" w14:textId="77777777" w:rsidR="00BE6BE6" w:rsidRPr="0065203E" w:rsidRDefault="00BE6BE6" w:rsidP="00A845A3">
            <w:pPr>
              <w:jc w:val="center"/>
              <w:rPr>
                <w:rFonts w:ascii="Times New Roman" w:hAnsi="Times New Roman" w:cs="Times New Roman"/>
                <w:sz w:val="20"/>
                <w:szCs w:val="20"/>
              </w:rPr>
            </w:pPr>
            <w:r w:rsidRPr="0065203E">
              <w:rPr>
                <w:rFonts w:ascii="Times New Roman" w:hAnsi="Times New Roman" w:cs="Times New Roman"/>
                <w:sz w:val="20"/>
                <w:szCs w:val="20"/>
              </w:rPr>
              <w:t>2,05</w:t>
            </w:r>
          </w:p>
        </w:tc>
      </w:tr>
      <w:tr w:rsidR="00BE6BE6" w:rsidRPr="0065203E" w14:paraId="45C2DD0C" w14:textId="77777777" w:rsidTr="00A845A3">
        <w:trPr>
          <w:trHeight w:val="227"/>
        </w:trPr>
        <w:tc>
          <w:tcPr>
            <w:tcW w:w="6516" w:type="dxa"/>
            <w:noWrap/>
            <w:hideMark/>
          </w:tcPr>
          <w:p w14:paraId="2828FF00" w14:textId="77777777" w:rsidR="00BE6BE6" w:rsidRPr="0065203E" w:rsidRDefault="00BE6BE6" w:rsidP="00A845A3">
            <w:pPr>
              <w:rPr>
                <w:rFonts w:ascii="Times New Roman" w:hAnsi="Times New Roman" w:cs="Times New Roman"/>
                <w:sz w:val="20"/>
                <w:szCs w:val="20"/>
              </w:rPr>
            </w:pPr>
            <w:r w:rsidRPr="0065203E">
              <w:rPr>
                <w:rFonts w:ascii="Times New Roman" w:hAnsi="Times New Roman" w:cs="Times New Roman"/>
                <w:sz w:val="20"/>
                <w:szCs w:val="20"/>
              </w:rPr>
              <w:t>Plano de saúde</w:t>
            </w:r>
          </w:p>
        </w:tc>
        <w:tc>
          <w:tcPr>
            <w:tcW w:w="967" w:type="dxa"/>
            <w:noWrap/>
            <w:hideMark/>
          </w:tcPr>
          <w:p w14:paraId="47CB66A9" w14:textId="77777777" w:rsidR="00BE6BE6" w:rsidRPr="0065203E" w:rsidRDefault="00BE6BE6" w:rsidP="00A845A3">
            <w:pPr>
              <w:jc w:val="center"/>
              <w:rPr>
                <w:rFonts w:ascii="Times New Roman" w:hAnsi="Times New Roman" w:cs="Times New Roman"/>
                <w:sz w:val="20"/>
                <w:szCs w:val="20"/>
              </w:rPr>
            </w:pPr>
            <w:r w:rsidRPr="0065203E">
              <w:rPr>
                <w:rFonts w:ascii="Times New Roman" w:hAnsi="Times New Roman" w:cs="Times New Roman"/>
                <w:sz w:val="20"/>
                <w:szCs w:val="20"/>
              </w:rPr>
              <w:t>4,00</w:t>
            </w:r>
          </w:p>
        </w:tc>
        <w:tc>
          <w:tcPr>
            <w:tcW w:w="1584" w:type="dxa"/>
            <w:noWrap/>
            <w:hideMark/>
          </w:tcPr>
          <w:p w14:paraId="612E3C0E" w14:textId="77777777" w:rsidR="00BE6BE6" w:rsidRPr="0065203E" w:rsidRDefault="00BE6BE6" w:rsidP="00A845A3">
            <w:pPr>
              <w:jc w:val="center"/>
              <w:rPr>
                <w:rFonts w:ascii="Times New Roman" w:hAnsi="Times New Roman" w:cs="Times New Roman"/>
                <w:sz w:val="20"/>
                <w:szCs w:val="20"/>
              </w:rPr>
            </w:pPr>
            <w:r w:rsidRPr="0065203E">
              <w:rPr>
                <w:rFonts w:ascii="Times New Roman" w:hAnsi="Times New Roman" w:cs="Times New Roman"/>
                <w:sz w:val="20"/>
                <w:szCs w:val="20"/>
              </w:rPr>
              <w:t>2,05</w:t>
            </w:r>
          </w:p>
        </w:tc>
      </w:tr>
      <w:tr w:rsidR="00BE6BE6" w:rsidRPr="0065203E" w14:paraId="63D5BB85" w14:textId="77777777" w:rsidTr="00A845A3">
        <w:trPr>
          <w:trHeight w:val="227"/>
        </w:trPr>
        <w:tc>
          <w:tcPr>
            <w:tcW w:w="6516" w:type="dxa"/>
            <w:noWrap/>
            <w:hideMark/>
          </w:tcPr>
          <w:p w14:paraId="5FA6E7C7" w14:textId="77777777" w:rsidR="00BE6BE6" w:rsidRPr="0065203E" w:rsidRDefault="00BE6BE6" w:rsidP="00A845A3">
            <w:pPr>
              <w:rPr>
                <w:rFonts w:ascii="Times New Roman" w:hAnsi="Times New Roman" w:cs="Times New Roman"/>
                <w:sz w:val="20"/>
                <w:szCs w:val="20"/>
              </w:rPr>
            </w:pPr>
            <w:r w:rsidRPr="0065203E">
              <w:rPr>
                <w:rFonts w:ascii="Times New Roman" w:hAnsi="Times New Roman" w:cs="Times New Roman"/>
                <w:sz w:val="20"/>
                <w:szCs w:val="20"/>
              </w:rPr>
              <w:t>SUS</w:t>
            </w:r>
          </w:p>
        </w:tc>
        <w:tc>
          <w:tcPr>
            <w:tcW w:w="967" w:type="dxa"/>
            <w:noWrap/>
            <w:hideMark/>
          </w:tcPr>
          <w:p w14:paraId="2116B601" w14:textId="77777777" w:rsidR="00BE6BE6" w:rsidRPr="0065203E" w:rsidRDefault="00BE6BE6" w:rsidP="00A845A3">
            <w:pPr>
              <w:jc w:val="center"/>
              <w:rPr>
                <w:rFonts w:ascii="Times New Roman" w:hAnsi="Times New Roman" w:cs="Times New Roman"/>
                <w:sz w:val="20"/>
                <w:szCs w:val="20"/>
              </w:rPr>
            </w:pPr>
            <w:r w:rsidRPr="0065203E">
              <w:rPr>
                <w:rFonts w:ascii="Times New Roman" w:hAnsi="Times New Roman" w:cs="Times New Roman"/>
                <w:sz w:val="20"/>
                <w:szCs w:val="20"/>
              </w:rPr>
              <w:t>186,00</w:t>
            </w:r>
          </w:p>
        </w:tc>
        <w:tc>
          <w:tcPr>
            <w:tcW w:w="1584" w:type="dxa"/>
            <w:noWrap/>
            <w:hideMark/>
          </w:tcPr>
          <w:p w14:paraId="7F510FBD" w14:textId="77777777" w:rsidR="00BE6BE6" w:rsidRPr="0065203E" w:rsidRDefault="00BE6BE6" w:rsidP="00A845A3">
            <w:pPr>
              <w:jc w:val="center"/>
              <w:rPr>
                <w:rFonts w:ascii="Times New Roman" w:hAnsi="Times New Roman" w:cs="Times New Roman"/>
                <w:sz w:val="20"/>
                <w:szCs w:val="20"/>
              </w:rPr>
            </w:pPr>
            <w:r w:rsidRPr="0065203E">
              <w:rPr>
                <w:rFonts w:ascii="Times New Roman" w:hAnsi="Times New Roman" w:cs="Times New Roman"/>
                <w:sz w:val="20"/>
                <w:szCs w:val="20"/>
              </w:rPr>
              <w:t>95,38</w:t>
            </w:r>
          </w:p>
        </w:tc>
      </w:tr>
      <w:tr w:rsidR="00BE6BE6" w:rsidRPr="0065203E" w14:paraId="772EFA67" w14:textId="77777777" w:rsidTr="00A845A3">
        <w:trPr>
          <w:trHeight w:val="227"/>
        </w:trPr>
        <w:tc>
          <w:tcPr>
            <w:tcW w:w="6516" w:type="dxa"/>
            <w:noWrap/>
            <w:hideMark/>
          </w:tcPr>
          <w:p w14:paraId="1987D2E2" w14:textId="77777777" w:rsidR="00BE6BE6" w:rsidRPr="0065203E" w:rsidRDefault="00BE6BE6" w:rsidP="00A845A3">
            <w:pPr>
              <w:rPr>
                <w:rFonts w:ascii="Times New Roman" w:hAnsi="Times New Roman" w:cs="Times New Roman"/>
                <w:sz w:val="20"/>
                <w:szCs w:val="20"/>
              </w:rPr>
            </w:pPr>
            <w:r w:rsidRPr="0065203E">
              <w:rPr>
                <w:rFonts w:ascii="Times New Roman" w:hAnsi="Times New Roman" w:cs="Times New Roman"/>
                <w:sz w:val="20"/>
                <w:szCs w:val="20"/>
              </w:rPr>
              <w:t>Não informado</w:t>
            </w:r>
          </w:p>
        </w:tc>
        <w:tc>
          <w:tcPr>
            <w:tcW w:w="967" w:type="dxa"/>
            <w:noWrap/>
            <w:hideMark/>
          </w:tcPr>
          <w:p w14:paraId="0AB1DB5B" w14:textId="77777777" w:rsidR="00BE6BE6" w:rsidRPr="0065203E" w:rsidRDefault="00BE6BE6" w:rsidP="00A845A3">
            <w:pPr>
              <w:jc w:val="center"/>
              <w:rPr>
                <w:rFonts w:ascii="Times New Roman" w:hAnsi="Times New Roman" w:cs="Times New Roman"/>
                <w:sz w:val="20"/>
                <w:szCs w:val="20"/>
              </w:rPr>
            </w:pPr>
            <w:r w:rsidRPr="0065203E">
              <w:rPr>
                <w:rFonts w:ascii="Times New Roman" w:hAnsi="Times New Roman" w:cs="Times New Roman"/>
                <w:sz w:val="20"/>
                <w:szCs w:val="20"/>
              </w:rPr>
              <w:t>1,00</w:t>
            </w:r>
          </w:p>
        </w:tc>
        <w:tc>
          <w:tcPr>
            <w:tcW w:w="1584" w:type="dxa"/>
            <w:noWrap/>
            <w:hideMark/>
          </w:tcPr>
          <w:p w14:paraId="6438EED3" w14:textId="77777777" w:rsidR="00BE6BE6" w:rsidRPr="0065203E" w:rsidRDefault="00BE6BE6" w:rsidP="00A845A3">
            <w:pPr>
              <w:jc w:val="center"/>
              <w:rPr>
                <w:rFonts w:ascii="Times New Roman" w:hAnsi="Times New Roman" w:cs="Times New Roman"/>
                <w:sz w:val="20"/>
                <w:szCs w:val="20"/>
              </w:rPr>
            </w:pPr>
            <w:r w:rsidRPr="0065203E">
              <w:rPr>
                <w:rFonts w:ascii="Times New Roman" w:hAnsi="Times New Roman" w:cs="Times New Roman"/>
                <w:sz w:val="20"/>
                <w:szCs w:val="20"/>
              </w:rPr>
              <w:t>0,51</w:t>
            </w:r>
          </w:p>
        </w:tc>
      </w:tr>
      <w:tr w:rsidR="00BE6BE6" w:rsidRPr="0065203E" w14:paraId="3A85E320" w14:textId="77777777" w:rsidTr="00A845A3">
        <w:trPr>
          <w:trHeight w:val="227"/>
        </w:trPr>
        <w:tc>
          <w:tcPr>
            <w:tcW w:w="6516" w:type="dxa"/>
            <w:noWrap/>
            <w:hideMark/>
          </w:tcPr>
          <w:p w14:paraId="604934E1" w14:textId="77777777" w:rsidR="00BE6BE6" w:rsidRPr="0065203E" w:rsidRDefault="00BE6BE6" w:rsidP="00A845A3">
            <w:pPr>
              <w:rPr>
                <w:rFonts w:ascii="Times New Roman" w:hAnsi="Times New Roman" w:cs="Times New Roman"/>
                <w:b/>
                <w:bCs/>
                <w:sz w:val="20"/>
                <w:szCs w:val="20"/>
              </w:rPr>
            </w:pPr>
            <w:r w:rsidRPr="0065203E">
              <w:rPr>
                <w:rFonts w:ascii="Times New Roman" w:hAnsi="Times New Roman" w:cs="Times New Roman"/>
                <w:b/>
                <w:bCs/>
                <w:sz w:val="20"/>
                <w:szCs w:val="20"/>
              </w:rPr>
              <w:t xml:space="preserve">Você gatou recursos próprios com exames </w:t>
            </w:r>
            <w:proofErr w:type="gramStart"/>
            <w:r w:rsidRPr="0065203E">
              <w:rPr>
                <w:rFonts w:ascii="Times New Roman" w:hAnsi="Times New Roman" w:cs="Times New Roman"/>
                <w:b/>
                <w:bCs/>
                <w:sz w:val="20"/>
                <w:szCs w:val="20"/>
              </w:rPr>
              <w:t>pra</w:t>
            </w:r>
            <w:proofErr w:type="gramEnd"/>
            <w:r w:rsidRPr="0065203E">
              <w:rPr>
                <w:rFonts w:ascii="Times New Roman" w:hAnsi="Times New Roman" w:cs="Times New Roman"/>
                <w:b/>
                <w:bCs/>
                <w:sz w:val="20"/>
                <w:szCs w:val="20"/>
              </w:rPr>
              <w:t xml:space="preserve"> asma no último ano?</w:t>
            </w:r>
          </w:p>
        </w:tc>
        <w:tc>
          <w:tcPr>
            <w:tcW w:w="967" w:type="dxa"/>
            <w:noWrap/>
            <w:hideMark/>
          </w:tcPr>
          <w:p w14:paraId="737E987E" w14:textId="77777777" w:rsidR="00BE6BE6" w:rsidRPr="0065203E" w:rsidRDefault="00BE6BE6" w:rsidP="00A845A3">
            <w:pPr>
              <w:jc w:val="center"/>
              <w:rPr>
                <w:rFonts w:ascii="Times New Roman" w:hAnsi="Times New Roman" w:cs="Times New Roman"/>
                <w:sz w:val="20"/>
                <w:szCs w:val="20"/>
              </w:rPr>
            </w:pPr>
          </w:p>
        </w:tc>
        <w:tc>
          <w:tcPr>
            <w:tcW w:w="1584" w:type="dxa"/>
            <w:noWrap/>
            <w:hideMark/>
          </w:tcPr>
          <w:p w14:paraId="5AAD042C" w14:textId="77777777" w:rsidR="00BE6BE6" w:rsidRPr="0065203E" w:rsidRDefault="00BE6BE6" w:rsidP="00A845A3">
            <w:pPr>
              <w:jc w:val="center"/>
              <w:rPr>
                <w:rFonts w:ascii="Times New Roman" w:hAnsi="Times New Roman" w:cs="Times New Roman"/>
                <w:sz w:val="20"/>
                <w:szCs w:val="20"/>
              </w:rPr>
            </w:pPr>
          </w:p>
        </w:tc>
      </w:tr>
      <w:tr w:rsidR="00BE6BE6" w:rsidRPr="0065203E" w14:paraId="445E8BAD" w14:textId="77777777" w:rsidTr="00A845A3">
        <w:trPr>
          <w:trHeight w:val="227"/>
        </w:trPr>
        <w:tc>
          <w:tcPr>
            <w:tcW w:w="6516" w:type="dxa"/>
            <w:noWrap/>
            <w:hideMark/>
          </w:tcPr>
          <w:p w14:paraId="3D6725FB" w14:textId="77777777" w:rsidR="00BE6BE6" w:rsidRPr="0065203E" w:rsidRDefault="00BE6BE6" w:rsidP="00A845A3">
            <w:pPr>
              <w:rPr>
                <w:rFonts w:ascii="Times New Roman" w:hAnsi="Times New Roman" w:cs="Times New Roman"/>
                <w:sz w:val="20"/>
                <w:szCs w:val="20"/>
              </w:rPr>
            </w:pPr>
            <w:r w:rsidRPr="0065203E">
              <w:rPr>
                <w:rFonts w:ascii="Times New Roman" w:hAnsi="Times New Roman" w:cs="Times New Roman"/>
                <w:sz w:val="20"/>
                <w:szCs w:val="20"/>
              </w:rPr>
              <w:t xml:space="preserve">Sim </w:t>
            </w:r>
          </w:p>
        </w:tc>
        <w:tc>
          <w:tcPr>
            <w:tcW w:w="967" w:type="dxa"/>
            <w:noWrap/>
            <w:hideMark/>
          </w:tcPr>
          <w:p w14:paraId="3928E27B" w14:textId="77777777" w:rsidR="00BE6BE6" w:rsidRPr="0065203E" w:rsidRDefault="00BE6BE6" w:rsidP="00A845A3">
            <w:pPr>
              <w:jc w:val="center"/>
              <w:rPr>
                <w:rFonts w:ascii="Times New Roman" w:hAnsi="Times New Roman" w:cs="Times New Roman"/>
                <w:sz w:val="20"/>
                <w:szCs w:val="20"/>
              </w:rPr>
            </w:pPr>
            <w:r w:rsidRPr="0065203E">
              <w:rPr>
                <w:rFonts w:ascii="Times New Roman" w:hAnsi="Times New Roman" w:cs="Times New Roman"/>
                <w:sz w:val="20"/>
                <w:szCs w:val="20"/>
              </w:rPr>
              <w:t>13,00</w:t>
            </w:r>
          </w:p>
        </w:tc>
        <w:tc>
          <w:tcPr>
            <w:tcW w:w="1584" w:type="dxa"/>
            <w:noWrap/>
            <w:hideMark/>
          </w:tcPr>
          <w:p w14:paraId="7085496B" w14:textId="77777777" w:rsidR="00BE6BE6" w:rsidRPr="0065203E" w:rsidRDefault="00BE6BE6" w:rsidP="00A845A3">
            <w:pPr>
              <w:jc w:val="center"/>
              <w:rPr>
                <w:rFonts w:ascii="Times New Roman" w:hAnsi="Times New Roman" w:cs="Times New Roman"/>
                <w:sz w:val="20"/>
                <w:szCs w:val="20"/>
              </w:rPr>
            </w:pPr>
            <w:r w:rsidRPr="0065203E">
              <w:rPr>
                <w:rFonts w:ascii="Times New Roman" w:hAnsi="Times New Roman" w:cs="Times New Roman"/>
                <w:sz w:val="20"/>
                <w:szCs w:val="20"/>
              </w:rPr>
              <w:t>6,67</w:t>
            </w:r>
          </w:p>
        </w:tc>
      </w:tr>
      <w:tr w:rsidR="00BE6BE6" w:rsidRPr="0065203E" w14:paraId="3FC71559" w14:textId="77777777" w:rsidTr="00A845A3">
        <w:trPr>
          <w:trHeight w:val="227"/>
        </w:trPr>
        <w:tc>
          <w:tcPr>
            <w:tcW w:w="6516" w:type="dxa"/>
            <w:noWrap/>
            <w:hideMark/>
          </w:tcPr>
          <w:p w14:paraId="7A2144C9" w14:textId="77777777" w:rsidR="00BE6BE6" w:rsidRPr="0065203E" w:rsidRDefault="00BE6BE6" w:rsidP="00A845A3">
            <w:pPr>
              <w:rPr>
                <w:rFonts w:ascii="Times New Roman" w:hAnsi="Times New Roman" w:cs="Times New Roman"/>
                <w:sz w:val="20"/>
                <w:szCs w:val="20"/>
              </w:rPr>
            </w:pPr>
            <w:r w:rsidRPr="0065203E">
              <w:rPr>
                <w:rFonts w:ascii="Times New Roman" w:hAnsi="Times New Roman" w:cs="Times New Roman"/>
                <w:sz w:val="20"/>
                <w:szCs w:val="20"/>
              </w:rPr>
              <w:t>Não</w:t>
            </w:r>
          </w:p>
        </w:tc>
        <w:tc>
          <w:tcPr>
            <w:tcW w:w="967" w:type="dxa"/>
            <w:noWrap/>
            <w:hideMark/>
          </w:tcPr>
          <w:p w14:paraId="6958C429" w14:textId="77777777" w:rsidR="00BE6BE6" w:rsidRPr="0065203E" w:rsidRDefault="00BE6BE6" w:rsidP="00A845A3">
            <w:pPr>
              <w:jc w:val="center"/>
              <w:rPr>
                <w:rFonts w:ascii="Times New Roman" w:hAnsi="Times New Roman" w:cs="Times New Roman"/>
                <w:sz w:val="20"/>
                <w:szCs w:val="20"/>
              </w:rPr>
            </w:pPr>
            <w:r w:rsidRPr="0065203E">
              <w:rPr>
                <w:rFonts w:ascii="Times New Roman" w:hAnsi="Times New Roman" w:cs="Times New Roman"/>
                <w:sz w:val="20"/>
                <w:szCs w:val="20"/>
              </w:rPr>
              <w:t>181,00</w:t>
            </w:r>
          </w:p>
        </w:tc>
        <w:tc>
          <w:tcPr>
            <w:tcW w:w="1584" w:type="dxa"/>
            <w:noWrap/>
            <w:hideMark/>
          </w:tcPr>
          <w:p w14:paraId="0D6A3D87" w14:textId="77777777" w:rsidR="00BE6BE6" w:rsidRPr="0065203E" w:rsidRDefault="00BE6BE6" w:rsidP="00A845A3">
            <w:pPr>
              <w:jc w:val="center"/>
              <w:rPr>
                <w:rFonts w:ascii="Times New Roman" w:hAnsi="Times New Roman" w:cs="Times New Roman"/>
                <w:sz w:val="20"/>
                <w:szCs w:val="20"/>
              </w:rPr>
            </w:pPr>
            <w:r w:rsidRPr="0065203E">
              <w:rPr>
                <w:rFonts w:ascii="Times New Roman" w:hAnsi="Times New Roman" w:cs="Times New Roman"/>
                <w:sz w:val="20"/>
                <w:szCs w:val="20"/>
              </w:rPr>
              <w:t>92,82</w:t>
            </w:r>
          </w:p>
        </w:tc>
      </w:tr>
      <w:tr w:rsidR="00BE6BE6" w:rsidRPr="0065203E" w14:paraId="373C9F94" w14:textId="77777777" w:rsidTr="00A845A3">
        <w:trPr>
          <w:trHeight w:val="227"/>
        </w:trPr>
        <w:tc>
          <w:tcPr>
            <w:tcW w:w="6516" w:type="dxa"/>
            <w:noWrap/>
            <w:hideMark/>
          </w:tcPr>
          <w:p w14:paraId="538ABEBD" w14:textId="77777777" w:rsidR="00BE6BE6" w:rsidRPr="0065203E" w:rsidRDefault="00BE6BE6" w:rsidP="00A845A3">
            <w:pPr>
              <w:rPr>
                <w:rFonts w:ascii="Times New Roman" w:hAnsi="Times New Roman" w:cs="Times New Roman"/>
                <w:sz w:val="20"/>
                <w:szCs w:val="20"/>
              </w:rPr>
            </w:pPr>
            <w:r w:rsidRPr="0065203E">
              <w:rPr>
                <w:rFonts w:ascii="Times New Roman" w:hAnsi="Times New Roman" w:cs="Times New Roman"/>
                <w:sz w:val="20"/>
                <w:szCs w:val="20"/>
              </w:rPr>
              <w:t>Não informado</w:t>
            </w:r>
          </w:p>
        </w:tc>
        <w:tc>
          <w:tcPr>
            <w:tcW w:w="967" w:type="dxa"/>
            <w:noWrap/>
            <w:hideMark/>
          </w:tcPr>
          <w:p w14:paraId="0CC43679" w14:textId="77777777" w:rsidR="00BE6BE6" w:rsidRPr="0065203E" w:rsidRDefault="00BE6BE6" w:rsidP="00A845A3">
            <w:pPr>
              <w:jc w:val="center"/>
              <w:rPr>
                <w:rFonts w:ascii="Times New Roman" w:hAnsi="Times New Roman" w:cs="Times New Roman"/>
                <w:sz w:val="20"/>
                <w:szCs w:val="20"/>
              </w:rPr>
            </w:pPr>
            <w:r w:rsidRPr="0065203E">
              <w:rPr>
                <w:rFonts w:ascii="Times New Roman" w:hAnsi="Times New Roman" w:cs="Times New Roman"/>
                <w:sz w:val="20"/>
                <w:szCs w:val="20"/>
              </w:rPr>
              <w:t>1,00</w:t>
            </w:r>
          </w:p>
        </w:tc>
        <w:tc>
          <w:tcPr>
            <w:tcW w:w="1584" w:type="dxa"/>
            <w:noWrap/>
            <w:hideMark/>
          </w:tcPr>
          <w:p w14:paraId="5E6A8351" w14:textId="77777777" w:rsidR="00BE6BE6" w:rsidRPr="0065203E" w:rsidRDefault="00BE6BE6" w:rsidP="00A845A3">
            <w:pPr>
              <w:jc w:val="center"/>
              <w:rPr>
                <w:rFonts w:ascii="Times New Roman" w:hAnsi="Times New Roman" w:cs="Times New Roman"/>
                <w:sz w:val="20"/>
                <w:szCs w:val="20"/>
              </w:rPr>
            </w:pPr>
            <w:r w:rsidRPr="0065203E">
              <w:rPr>
                <w:rFonts w:ascii="Times New Roman" w:hAnsi="Times New Roman" w:cs="Times New Roman"/>
                <w:sz w:val="20"/>
                <w:szCs w:val="20"/>
              </w:rPr>
              <w:t>0,51</w:t>
            </w:r>
          </w:p>
        </w:tc>
      </w:tr>
      <w:tr w:rsidR="00BE6BE6" w:rsidRPr="0065203E" w14:paraId="14408F8D" w14:textId="77777777" w:rsidTr="00A845A3">
        <w:trPr>
          <w:trHeight w:val="227"/>
        </w:trPr>
        <w:tc>
          <w:tcPr>
            <w:tcW w:w="7483" w:type="dxa"/>
            <w:gridSpan w:val="2"/>
            <w:noWrap/>
            <w:hideMark/>
          </w:tcPr>
          <w:p w14:paraId="2BC2D2D9" w14:textId="77777777" w:rsidR="00BE6BE6" w:rsidRPr="0065203E" w:rsidRDefault="00BE6BE6" w:rsidP="00A845A3">
            <w:pPr>
              <w:rPr>
                <w:rFonts w:ascii="Times New Roman" w:hAnsi="Times New Roman" w:cs="Times New Roman"/>
                <w:b/>
                <w:bCs/>
                <w:sz w:val="20"/>
                <w:szCs w:val="20"/>
              </w:rPr>
            </w:pPr>
            <w:r w:rsidRPr="0065203E">
              <w:rPr>
                <w:rFonts w:ascii="Times New Roman" w:hAnsi="Times New Roman" w:cs="Times New Roman"/>
                <w:b/>
                <w:bCs/>
                <w:sz w:val="20"/>
                <w:szCs w:val="20"/>
              </w:rPr>
              <w:t>Você gastou recursos próprios com medicamentos para asma, no último ano?</w:t>
            </w:r>
          </w:p>
        </w:tc>
        <w:tc>
          <w:tcPr>
            <w:tcW w:w="1584" w:type="dxa"/>
            <w:noWrap/>
            <w:hideMark/>
          </w:tcPr>
          <w:p w14:paraId="6C1F9FC1" w14:textId="77777777" w:rsidR="00BE6BE6" w:rsidRPr="0065203E" w:rsidRDefault="00BE6BE6" w:rsidP="00A845A3">
            <w:pPr>
              <w:jc w:val="center"/>
              <w:rPr>
                <w:rFonts w:ascii="Times New Roman" w:hAnsi="Times New Roman" w:cs="Times New Roman"/>
                <w:sz w:val="20"/>
                <w:szCs w:val="20"/>
              </w:rPr>
            </w:pPr>
          </w:p>
        </w:tc>
      </w:tr>
      <w:tr w:rsidR="00BE6BE6" w:rsidRPr="0065203E" w14:paraId="6334A293" w14:textId="77777777" w:rsidTr="00A845A3">
        <w:trPr>
          <w:trHeight w:val="227"/>
        </w:trPr>
        <w:tc>
          <w:tcPr>
            <w:tcW w:w="6516" w:type="dxa"/>
            <w:noWrap/>
            <w:hideMark/>
          </w:tcPr>
          <w:p w14:paraId="0BCFBF03" w14:textId="77777777" w:rsidR="00BE6BE6" w:rsidRPr="0065203E" w:rsidRDefault="00BE6BE6" w:rsidP="00A845A3">
            <w:pPr>
              <w:rPr>
                <w:rFonts w:ascii="Times New Roman" w:hAnsi="Times New Roman" w:cs="Times New Roman"/>
                <w:sz w:val="20"/>
                <w:szCs w:val="20"/>
              </w:rPr>
            </w:pPr>
            <w:r w:rsidRPr="0065203E">
              <w:rPr>
                <w:rFonts w:ascii="Times New Roman" w:hAnsi="Times New Roman" w:cs="Times New Roman"/>
                <w:sz w:val="20"/>
                <w:szCs w:val="20"/>
              </w:rPr>
              <w:t xml:space="preserve">Sim </w:t>
            </w:r>
          </w:p>
        </w:tc>
        <w:tc>
          <w:tcPr>
            <w:tcW w:w="967" w:type="dxa"/>
            <w:noWrap/>
            <w:hideMark/>
          </w:tcPr>
          <w:p w14:paraId="3BDF7EB4" w14:textId="77777777" w:rsidR="00BE6BE6" w:rsidRPr="0065203E" w:rsidRDefault="00BE6BE6" w:rsidP="00A845A3">
            <w:pPr>
              <w:jc w:val="center"/>
              <w:rPr>
                <w:rFonts w:ascii="Times New Roman" w:hAnsi="Times New Roman" w:cs="Times New Roman"/>
                <w:sz w:val="20"/>
                <w:szCs w:val="20"/>
              </w:rPr>
            </w:pPr>
            <w:r w:rsidRPr="0065203E">
              <w:rPr>
                <w:rFonts w:ascii="Times New Roman" w:hAnsi="Times New Roman" w:cs="Times New Roman"/>
                <w:sz w:val="20"/>
                <w:szCs w:val="20"/>
              </w:rPr>
              <w:t>156,00</w:t>
            </w:r>
          </w:p>
        </w:tc>
        <w:tc>
          <w:tcPr>
            <w:tcW w:w="1584" w:type="dxa"/>
            <w:noWrap/>
            <w:hideMark/>
          </w:tcPr>
          <w:p w14:paraId="080C841B" w14:textId="77777777" w:rsidR="00BE6BE6" w:rsidRPr="0065203E" w:rsidRDefault="00BE6BE6" w:rsidP="00A845A3">
            <w:pPr>
              <w:jc w:val="center"/>
              <w:rPr>
                <w:rFonts w:ascii="Times New Roman" w:hAnsi="Times New Roman" w:cs="Times New Roman"/>
                <w:sz w:val="20"/>
                <w:szCs w:val="20"/>
              </w:rPr>
            </w:pPr>
            <w:r w:rsidRPr="0065203E">
              <w:rPr>
                <w:rFonts w:ascii="Times New Roman" w:hAnsi="Times New Roman" w:cs="Times New Roman"/>
                <w:sz w:val="20"/>
                <w:szCs w:val="20"/>
              </w:rPr>
              <w:t>80,00</w:t>
            </w:r>
          </w:p>
        </w:tc>
      </w:tr>
      <w:tr w:rsidR="00BE6BE6" w:rsidRPr="0065203E" w14:paraId="720730C0" w14:textId="77777777" w:rsidTr="00A845A3">
        <w:trPr>
          <w:trHeight w:val="227"/>
        </w:trPr>
        <w:tc>
          <w:tcPr>
            <w:tcW w:w="6516" w:type="dxa"/>
            <w:noWrap/>
            <w:hideMark/>
          </w:tcPr>
          <w:p w14:paraId="754DC607" w14:textId="77777777" w:rsidR="00BE6BE6" w:rsidRPr="0065203E" w:rsidRDefault="00BE6BE6" w:rsidP="00A845A3">
            <w:pPr>
              <w:rPr>
                <w:rFonts w:ascii="Times New Roman" w:hAnsi="Times New Roman" w:cs="Times New Roman"/>
                <w:sz w:val="20"/>
                <w:szCs w:val="20"/>
              </w:rPr>
            </w:pPr>
            <w:r w:rsidRPr="0065203E">
              <w:rPr>
                <w:rFonts w:ascii="Times New Roman" w:hAnsi="Times New Roman" w:cs="Times New Roman"/>
                <w:sz w:val="20"/>
                <w:szCs w:val="20"/>
              </w:rPr>
              <w:t>Não</w:t>
            </w:r>
          </w:p>
        </w:tc>
        <w:tc>
          <w:tcPr>
            <w:tcW w:w="967" w:type="dxa"/>
            <w:noWrap/>
            <w:hideMark/>
          </w:tcPr>
          <w:p w14:paraId="43B2F893" w14:textId="77777777" w:rsidR="00BE6BE6" w:rsidRPr="0065203E" w:rsidRDefault="00BE6BE6" w:rsidP="00A845A3">
            <w:pPr>
              <w:jc w:val="center"/>
              <w:rPr>
                <w:rFonts w:ascii="Times New Roman" w:hAnsi="Times New Roman" w:cs="Times New Roman"/>
                <w:sz w:val="20"/>
                <w:szCs w:val="20"/>
              </w:rPr>
            </w:pPr>
            <w:r w:rsidRPr="0065203E">
              <w:rPr>
                <w:rFonts w:ascii="Times New Roman" w:hAnsi="Times New Roman" w:cs="Times New Roman"/>
                <w:sz w:val="20"/>
                <w:szCs w:val="20"/>
              </w:rPr>
              <w:t>38,00</w:t>
            </w:r>
          </w:p>
        </w:tc>
        <w:tc>
          <w:tcPr>
            <w:tcW w:w="1584" w:type="dxa"/>
            <w:noWrap/>
            <w:hideMark/>
          </w:tcPr>
          <w:p w14:paraId="43F6E6F5" w14:textId="77777777" w:rsidR="00BE6BE6" w:rsidRPr="0065203E" w:rsidRDefault="00BE6BE6" w:rsidP="00A845A3">
            <w:pPr>
              <w:jc w:val="center"/>
              <w:rPr>
                <w:rFonts w:ascii="Times New Roman" w:hAnsi="Times New Roman" w:cs="Times New Roman"/>
                <w:sz w:val="20"/>
                <w:szCs w:val="20"/>
              </w:rPr>
            </w:pPr>
            <w:r w:rsidRPr="0065203E">
              <w:rPr>
                <w:rFonts w:ascii="Times New Roman" w:hAnsi="Times New Roman" w:cs="Times New Roman"/>
                <w:sz w:val="20"/>
                <w:szCs w:val="20"/>
              </w:rPr>
              <w:t>19,49</w:t>
            </w:r>
          </w:p>
        </w:tc>
      </w:tr>
      <w:tr w:rsidR="00BE6BE6" w:rsidRPr="0065203E" w14:paraId="3AFCE01F" w14:textId="77777777" w:rsidTr="00A845A3">
        <w:trPr>
          <w:trHeight w:val="227"/>
        </w:trPr>
        <w:tc>
          <w:tcPr>
            <w:tcW w:w="6516" w:type="dxa"/>
            <w:tcBorders>
              <w:bottom w:val="single" w:sz="4" w:space="0" w:color="auto"/>
            </w:tcBorders>
            <w:noWrap/>
            <w:hideMark/>
          </w:tcPr>
          <w:p w14:paraId="18E6173C" w14:textId="77777777" w:rsidR="00BE6BE6" w:rsidRPr="0065203E" w:rsidRDefault="00BE6BE6" w:rsidP="00A845A3">
            <w:pPr>
              <w:rPr>
                <w:rFonts w:ascii="Times New Roman" w:hAnsi="Times New Roman" w:cs="Times New Roman"/>
                <w:sz w:val="20"/>
                <w:szCs w:val="20"/>
              </w:rPr>
            </w:pPr>
            <w:r w:rsidRPr="0065203E">
              <w:rPr>
                <w:rFonts w:ascii="Times New Roman" w:hAnsi="Times New Roman" w:cs="Times New Roman"/>
                <w:sz w:val="20"/>
                <w:szCs w:val="20"/>
              </w:rPr>
              <w:t>Não informado</w:t>
            </w:r>
          </w:p>
        </w:tc>
        <w:tc>
          <w:tcPr>
            <w:tcW w:w="967" w:type="dxa"/>
            <w:tcBorders>
              <w:bottom w:val="single" w:sz="4" w:space="0" w:color="auto"/>
            </w:tcBorders>
            <w:noWrap/>
            <w:hideMark/>
          </w:tcPr>
          <w:p w14:paraId="4E161869" w14:textId="77777777" w:rsidR="00BE6BE6" w:rsidRPr="0065203E" w:rsidRDefault="00BE6BE6" w:rsidP="00A845A3">
            <w:pPr>
              <w:jc w:val="center"/>
              <w:rPr>
                <w:rFonts w:ascii="Times New Roman" w:hAnsi="Times New Roman" w:cs="Times New Roman"/>
                <w:sz w:val="20"/>
                <w:szCs w:val="20"/>
              </w:rPr>
            </w:pPr>
            <w:r w:rsidRPr="0065203E">
              <w:rPr>
                <w:rFonts w:ascii="Times New Roman" w:hAnsi="Times New Roman" w:cs="Times New Roman"/>
                <w:sz w:val="20"/>
                <w:szCs w:val="20"/>
              </w:rPr>
              <w:t>1,00</w:t>
            </w:r>
          </w:p>
        </w:tc>
        <w:tc>
          <w:tcPr>
            <w:tcW w:w="1584" w:type="dxa"/>
            <w:tcBorders>
              <w:bottom w:val="single" w:sz="4" w:space="0" w:color="auto"/>
            </w:tcBorders>
            <w:noWrap/>
            <w:hideMark/>
          </w:tcPr>
          <w:p w14:paraId="40B35627" w14:textId="77777777" w:rsidR="00BE6BE6" w:rsidRPr="0065203E" w:rsidRDefault="00BE6BE6" w:rsidP="00A845A3">
            <w:pPr>
              <w:jc w:val="center"/>
              <w:rPr>
                <w:rFonts w:ascii="Times New Roman" w:hAnsi="Times New Roman" w:cs="Times New Roman"/>
                <w:sz w:val="20"/>
                <w:szCs w:val="20"/>
              </w:rPr>
            </w:pPr>
            <w:r w:rsidRPr="0065203E">
              <w:rPr>
                <w:rFonts w:ascii="Times New Roman" w:hAnsi="Times New Roman" w:cs="Times New Roman"/>
                <w:sz w:val="20"/>
                <w:szCs w:val="20"/>
              </w:rPr>
              <w:t>0,51</w:t>
            </w:r>
          </w:p>
        </w:tc>
      </w:tr>
    </w:tbl>
    <w:p w14:paraId="7FF719DC" w14:textId="77777777" w:rsidR="004A7EE2" w:rsidRDefault="004A7EE2" w:rsidP="004A7EE2">
      <w:pPr>
        <w:spacing w:line="360" w:lineRule="auto"/>
        <w:ind w:firstLine="708"/>
        <w:jc w:val="both"/>
        <w:rPr>
          <w:rFonts w:ascii="Times New Roman" w:hAnsi="Times New Roman" w:cs="Times New Roman"/>
          <w:sz w:val="24"/>
          <w:szCs w:val="24"/>
        </w:rPr>
      </w:pPr>
    </w:p>
    <w:p w14:paraId="5AA1FB3B" w14:textId="77777777" w:rsidR="004A7EE2" w:rsidRDefault="004A7EE2" w:rsidP="004A7EE2">
      <w:pPr>
        <w:spacing w:line="360" w:lineRule="auto"/>
        <w:ind w:firstLine="708"/>
        <w:jc w:val="both"/>
        <w:rPr>
          <w:rFonts w:ascii="Times New Roman" w:hAnsi="Times New Roman" w:cs="Times New Roman"/>
          <w:sz w:val="24"/>
          <w:szCs w:val="24"/>
        </w:rPr>
      </w:pPr>
    </w:p>
    <w:p w14:paraId="309BB981" w14:textId="77777777" w:rsidR="004A7EE2" w:rsidRDefault="004A7EE2" w:rsidP="004A7EE2">
      <w:pPr>
        <w:spacing w:line="360" w:lineRule="auto"/>
        <w:ind w:firstLine="708"/>
        <w:jc w:val="both"/>
        <w:rPr>
          <w:rFonts w:ascii="Times New Roman" w:hAnsi="Times New Roman" w:cs="Times New Roman"/>
          <w:sz w:val="24"/>
          <w:szCs w:val="24"/>
        </w:rPr>
      </w:pPr>
    </w:p>
    <w:p w14:paraId="0A2AEE9C" w14:textId="032F019E" w:rsidR="00AE7E2B" w:rsidRPr="002A688D" w:rsidRDefault="00AE7E2B" w:rsidP="000F7725">
      <w:pPr>
        <w:jc w:val="both"/>
      </w:pPr>
      <w:r>
        <w:rPr>
          <w:rFonts w:ascii="Times New Roman" w:hAnsi="Times New Roman" w:cs="Times New Roman"/>
          <w:b/>
          <w:bCs/>
          <w:sz w:val="20"/>
          <w:szCs w:val="20"/>
        </w:rPr>
        <w:t xml:space="preserve">Tabela </w:t>
      </w:r>
      <w:r>
        <w:rPr>
          <w:rFonts w:ascii="Times New Roman" w:hAnsi="Times New Roman" w:cs="Times New Roman"/>
          <w:b/>
          <w:bCs/>
          <w:sz w:val="20"/>
          <w:szCs w:val="20"/>
        </w:rPr>
        <w:t>2</w:t>
      </w:r>
      <w:r>
        <w:rPr>
          <w:rFonts w:ascii="Times New Roman" w:hAnsi="Times New Roman" w:cs="Times New Roman"/>
          <w:b/>
          <w:bCs/>
          <w:sz w:val="20"/>
          <w:szCs w:val="20"/>
        </w:rPr>
        <w:t xml:space="preserve"> – Estatísticas descritivas das características sócio-clínico-demográficas dos </w:t>
      </w:r>
      <w:r w:rsidR="000F7725">
        <w:rPr>
          <w:rFonts w:ascii="Times New Roman" w:hAnsi="Times New Roman" w:cs="Times New Roman"/>
          <w:b/>
          <w:bCs/>
          <w:sz w:val="20"/>
          <w:szCs w:val="20"/>
        </w:rPr>
        <w:t>373</w:t>
      </w:r>
      <w:r>
        <w:rPr>
          <w:rFonts w:ascii="Times New Roman" w:hAnsi="Times New Roman" w:cs="Times New Roman"/>
          <w:b/>
          <w:bCs/>
          <w:sz w:val="20"/>
          <w:szCs w:val="20"/>
        </w:rPr>
        <w:t>,00 participantes do ATTACK</w:t>
      </w:r>
      <w:r>
        <w:rPr>
          <w:rFonts w:ascii="Times New Roman" w:hAnsi="Times New Roman" w:cs="Times New Roman"/>
          <w:b/>
          <w:bCs/>
          <w:sz w:val="20"/>
          <w:szCs w:val="20"/>
        </w:rPr>
        <w:t>2</w:t>
      </w:r>
      <w:r>
        <w:rPr>
          <w:rFonts w:ascii="Times New Roman" w:hAnsi="Times New Roman" w:cs="Times New Roman"/>
          <w:b/>
          <w:bCs/>
          <w:sz w:val="20"/>
          <w:szCs w:val="20"/>
        </w:rPr>
        <w:t>.</w:t>
      </w:r>
    </w:p>
    <w:tbl>
      <w:tblPr>
        <w:tblStyle w:val="Tabelacomgrade"/>
        <w:tblW w:w="93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32"/>
        <w:gridCol w:w="866"/>
        <w:gridCol w:w="1653"/>
      </w:tblGrid>
      <w:tr w:rsidR="00AE7E2B" w:rsidRPr="002D60F1" w14:paraId="6C7F7F13" w14:textId="77777777" w:rsidTr="00A845A3">
        <w:trPr>
          <w:trHeight w:val="227"/>
        </w:trPr>
        <w:tc>
          <w:tcPr>
            <w:tcW w:w="6832" w:type="dxa"/>
            <w:tcBorders>
              <w:top w:val="single" w:sz="4" w:space="0" w:color="auto"/>
              <w:bottom w:val="single" w:sz="4" w:space="0" w:color="auto"/>
            </w:tcBorders>
            <w:noWrap/>
            <w:hideMark/>
          </w:tcPr>
          <w:p w14:paraId="0D65F8D2" w14:textId="77777777" w:rsidR="00AE7E2B" w:rsidRPr="002D60F1" w:rsidRDefault="00AE7E2B" w:rsidP="00A845A3">
            <w:pPr>
              <w:rPr>
                <w:rFonts w:ascii="Times New Roman" w:hAnsi="Times New Roman" w:cs="Times New Roman"/>
                <w:b/>
                <w:bCs/>
                <w:sz w:val="20"/>
                <w:szCs w:val="20"/>
              </w:rPr>
            </w:pPr>
            <w:r w:rsidRPr="002D60F1">
              <w:rPr>
                <w:rFonts w:ascii="Times New Roman" w:hAnsi="Times New Roman" w:cs="Times New Roman"/>
                <w:b/>
                <w:bCs/>
                <w:sz w:val="20"/>
                <w:szCs w:val="20"/>
              </w:rPr>
              <w:t>Característica</w:t>
            </w:r>
          </w:p>
        </w:tc>
        <w:tc>
          <w:tcPr>
            <w:tcW w:w="866" w:type="dxa"/>
            <w:tcBorders>
              <w:top w:val="single" w:sz="4" w:space="0" w:color="auto"/>
              <w:bottom w:val="single" w:sz="4" w:space="0" w:color="auto"/>
            </w:tcBorders>
            <w:noWrap/>
            <w:hideMark/>
          </w:tcPr>
          <w:p w14:paraId="1C0742DE" w14:textId="77777777" w:rsidR="00AE7E2B" w:rsidRPr="002D60F1" w:rsidRDefault="00AE7E2B" w:rsidP="00A845A3">
            <w:pPr>
              <w:rPr>
                <w:rFonts w:ascii="Times New Roman" w:hAnsi="Times New Roman" w:cs="Times New Roman"/>
                <w:b/>
                <w:bCs/>
                <w:sz w:val="20"/>
                <w:szCs w:val="20"/>
              </w:rPr>
            </w:pPr>
            <w:r w:rsidRPr="002D60F1">
              <w:rPr>
                <w:rFonts w:ascii="Times New Roman" w:hAnsi="Times New Roman" w:cs="Times New Roman"/>
                <w:b/>
                <w:bCs/>
                <w:sz w:val="20"/>
                <w:szCs w:val="20"/>
              </w:rPr>
              <w:t xml:space="preserve">Média </w:t>
            </w:r>
          </w:p>
        </w:tc>
        <w:tc>
          <w:tcPr>
            <w:tcW w:w="1653" w:type="dxa"/>
            <w:tcBorders>
              <w:top w:val="single" w:sz="4" w:space="0" w:color="auto"/>
              <w:bottom w:val="single" w:sz="4" w:space="0" w:color="auto"/>
            </w:tcBorders>
            <w:noWrap/>
            <w:hideMark/>
          </w:tcPr>
          <w:p w14:paraId="5D9D096D" w14:textId="77777777" w:rsidR="00AE7E2B" w:rsidRPr="002D60F1" w:rsidRDefault="00AE7E2B" w:rsidP="00A845A3">
            <w:pPr>
              <w:rPr>
                <w:rFonts w:ascii="Times New Roman" w:hAnsi="Times New Roman" w:cs="Times New Roman"/>
                <w:b/>
                <w:bCs/>
                <w:sz w:val="20"/>
                <w:szCs w:val="20"/>
              </w:rPr>
            </w:pPr>
            <w:r w:rsidRPr="002D60F1">
              <w:rPr>
                <w:rFonts w:ascii="Times New Roman" w:hAnsi="Times New Roman" w:cs="Times New Roman"/>
                <w:b/>
                <w:bCs/>
                <w:sz w:val="20"/>
                <w:szCs w:val="20"/>
              </w:rPr>
              <w:t>Desvio padrão</w:t>
            </w:r>
          </w:p>
        </w:tc>
      </w:tr>
      <w:tr w:rsidR="00AE7E2B" w:rsidRPr="002D60F1" w14:paraId="6F75C467" w14:textId="77777777" w:rsidTr="00A845A3">
        <w:trPr>
          <w:trHeight w:val="227"/>
        </w:trPr>
        <w:tc>
          <w:tcPr>
            <w:tcW w:w="6832" w:type="dxa"/>
            <w:tcBorders>
              <w:top w:val="single" w:sz="4" w:space="0" w:color="auto"/>
            </w:tcBorders>
            <w:noWrap/>
            <w:hideMark/>
          </w:tcPr>
          <w:p w14:paraId="723AEBFE" w14:textId="77777777" w:rsidR="00AE7E2B" w:rsidRPr="002D60F1" w:rsidRDefault="00AE7E2B" w:rsidP="00A845A3">
            <w:pPr>
              <w:rPr>
                <w:rFonts w:ascii="Times New Roman" w:hAnsi="Times New Roman" w:cs="Times New Roman"/>
                <w:b/>
                <w:bCs/>
                <w:sz w:val="20"/>
                <w:szCs w:val="20"/>
              </w:rPr>
            </w:pPr>
            <w:r w:rsidRPr="002D60F1">
              <w:rPr>
                <w:rFonts w:ascii="Times New Roman" w:hAnsi="Times New Roman" w:cs="Times New Roman"/>
                <w:b/>
                <w:bCs/>
                <w:sz w:val="20"/>
                <w:szCs w:val="20"/>
              </w:rPr>
              <w:t>Idade</w:t>
            </w:r>
          </w:p>
        </w:tc>
        <w:tc>
          <w:tcPr>
            <w:tcW w:w="866" w:type="dxa"/>
            <w:tcBorders>
              <w:top w:val="single" w:sz="4" w:space="0" w:color="auto"/>
            </w:tcBorders>
            <w:noWrap/>
            <w:hideMark/>
          </w:tcPr>
          <w:p w14:paraId="597C6549" w14:textId="77777777" w:rsidR="00AE7E2B" w:rsidRPr="002D60F1" w:rsidRDefault="00AE7E2B" w:rsidP="00A845A3">
            <w:pPr>
              <w:jc w:val="center"/>
              <w:rPr>
                <w:rFonts w:ascii="Times New Roman" w:hAnsi="Times New Roman" w:cs="Times New Roman"/>
                <w:sz w:val="20"/>
                <w:szCs w:val="20"/>
              </w:rPr>
            </w:pPr>
            <w:r w:rsidRPr="002D60F1">
              <w:rPr>
                <w:rFonts w:ascii="Times New Roman" w:hAnsi="Times New Roman" w:cs="Times New Roman"/>
                <w:sz w:val="20"/>
                <w:szCs w:val="20"/>
              </w:rPr>
              <w:t>31,84</w:t>
            </w:r>
          </w:p>
        </w:tc>
        <w:tc>
          <w:tcPr>
            <w:tcW w:w="1653" w:type="dxa"/>
            <w:tcBorders>
              <w:top w:val="single" w:sz="4" w:space="0" w:color="auto"/>
            </w:tcBorders>
            <w:noWrap/>
            <w:hideMark/>
          </w:tcPr>
          <w:p w14:paraId="14467EA9" w14:textId="77777777" w:rsidR="00AE7E2B" w:rsidRPr="002D60F1" w:rsidRDefault="00AE7E2B" w:rsidP="00A845A3">
            <w:pPr>
              <w:jc w:val="center"/>
              <w:rPr>
                <w:rFonts w:ascii="Times New Roman" w:hAnsi="Times New Roman" w:cs="Times New Roman"/>
                <w:sz w:val="20"/>
                <w:szCs w:val="20"/>
              </w:rPr>
            </w:pPr>
            <w:r w:rsidRPr="002D60F1">
              <w:rPr>
                <w:rFonts w:ascii="Times New Roman" w:hAnsi="Times New Roman" w:cs="Times New Roman"/>
                <w:sz w:val="20"/>
                <w:szCs w:val="20"/>
              </w:rPr>
              <w:t>14,18</w:t>
            </w:r>
          </w:p>
        </w:tc>
      </w:tr>
      <w:tr w:rsidR="00AE7E2B" w:rsidRPr="002D60F1" w14:paraId="7995A2F3" w14:textId="77777777" w:rsidTr="00A845A3">
        <w:trPr>
          <w:trHeight w:val="227"/>
        </w:trPr>
        <w:tc>
          <w:tcPr>
            <w:tcW w:w="6832" w:type="dxa"/>
            <w:noWrap/>
            <w:hideMark/>
          </w:tcPr>
          <w:p w14:paraId="13FC874D" w14:textId="77777777" w:rsidR="00AE7E2B" w:rsidRPr="002D60F1" w:rsidRDefault="00AE7E2B" w:rsidP="00A845A3">
            <w:pPr>
              <w:rPr>
                <w:rFonts w:ascii="Times New Roman" w:hAnsi="Times New Roman" w:cs="Times New Roman"/>
                <w:b/>
                <w:bCs/>
                <w:sz w:val="20"/>
                <w:szCs w:val="20"/>
              </w:rPr>
            </w:pPr>
            <w:r w:rsidRPr="002D60F1">
              <w:rPr>
                <w:rFonts w:ascii="Times New Roman" w:hAnsi="Times New Roman" w:cs="Times New Roman"/>
                <w:b/>
                <w:bCs/>
                <w:sz w:val="20"/>
                <w:szCs w:val="20"/>
              </w:rPr>
              <w:t>Sexo</w:t>
            </w:r>
          </w:p>
        </w:tc>
        <w:tc>
          <w:tcPr>
            <w:tcW w:w="866" w:type="dxa"/>
            <w:noWrap/>
            <w:hideMark/>
          </w:tcPr>
          <w:p w14:paraId="59DF4D64" w14:textId="77777777" w:rsidR="00AE7E2B" w:rsidRPr="002D60F1" w:rsidRDefault="00AE7E2B" w:rsidP="00A845A3">
            <w:pPr>
              <w:jc w:val="center"/>
              <w:rPr>
                <w:rFonts w:ascii="Times New Roman" w:hAnsi="Times New Roman" w:cs="Times New Roman"/>
                <w:b/>
                <w:bCs/>
                <w:sz w:val="20"/>
                <w:szCs w:val="20"/>
              </w:rPr>
            </w:pPr>
            <w:r w:rsidRPr="0065203E">
              <w:rPr>
                <w:rFonts w:ascii="Times New Roman" w:hAnsi="Times New Roman" w:cs="Times New Roman"/>
                <w:b/>
                <w:bCs/>
                <w:sz w:val="20"/>
                <w:szCs w:val="20"/>
              </w:rPr>
              <w:t>n</w:t>
            </w:r>
          </w:p>
        </w:tc>
        <w:tc>
          <w:tcPr>
            <w:tcW w:w="1653" w:type="dxa"/>
            <w:noWrap/>
            <w:hideMark/>
          </w:tcPr>
          <w:p w14:paraId="66A8ECE9" w14:textId="77777777" w:rsidR="00AE7E2B" w:rsidRPr="002D60F1" w:rsidRDefault="00AE7E2B" w:rsidP="00A845A3">
            <w:pPr>
              <w:jc w:val="center"/>
              <w:rPr>
                <w:rFonts w:ascii="Times New Roman" w:hAnsi="Times New Roman" w:cs="Times New Roman"/>
                <w:b/>
                <w:bCs/>
                <w:sz w:val="20"/>
                <w:szCs w:val="20"/>
              </w:rPr>
            </w:pPr>
            <w:r w:rsidRPr="0065203E">
              <w:rPr>
                <w:rFonts w:ascii="Times New Roman" w:hAnsi="Times New Roman" w:cs="Times New Roman"/>
                <w:b/>
                <w:bCs/>
                <w:sz w:val="20"/>
                <w:szCs w:val="20"/>
              </w:rPr>
              <w:t>%</w:t>
            </w:r>
          </w:p>
        </w:tc>
      </w:tr>
      <w:tr w:rsidR="00AE7E2B" w:rsidRPr="002D60F1" w14:paraId="3D26C953" w14:textId="77777777" w:rsidTr="00A845A3">
        <w:trPr>
          <w:trHeight w:val="227"/>
        </w:trPr>
        <w:tc>
          <w:tcPr>
            <w:tcW w:w="6832" w:type="dxa"/>
            <w:noWrap/>
            <w:hideMark/>
          </w:tcPr>
          <w:p w14:paraId="7C992B3A" w14:textId="77777777" w:rsidR="00AE7E2B" w:rsidRPr="002D60F1" w:rsidRDefault="00AE7E2B" w:rsidP="00A845A3">
            <w:pPr>
              <w:rPr>
                <w:rFonts w:ascii="Times New Roman" w:hAnsi="Times New Roman" w:cs="Times New Roman"/>
                <w:sz w:val="20"/>
                <w:szCs w:val="20"/>
              </w:rPr>
            </w:pPr>
            <w:r w:rsidRPr="002D60F1">
              <w:rPr>
                <w:rFonts w:ascii="Times New Roman" w:hAnsi="Times New Roman" w:cs="Times New Roman"/>
                <w:sz w:val="20"/>
                <w:szCs w:val="20"/>
              </w:rPr>
              <w:t>Masculino</w:t>
            </w:r>
          </w:p>
        </w:tc>
        <w:tc>
          <w:tcPr>
            <w:tcW w:w="866" w:type="dxa"/>
            <w:noWrap/>
            <w:hideMark/>
          </w:tcPr>
          <w:p w14:paraId="1B1C4017" w14:textId="77777777" w:rsidR="00AE7E2B" w:rsidRPr="002D60F1" w:rsidRDefault="00AE7E2B" w:rsidP="00A845A3">
            <w:pPr>
              <w:jc w:val="center"/>
              <w:rPr>
                <w:rFonts w:ascii="Times New Roman" w:hAnsi="Times New Roman" w:cs="Times New Roman"/>
                <w:sz w:val="20"/>
                <w:szCs w:val="20"/>
              </w:rPr>
            </w:pPr>
            <w:r w:rsidRPr="002D60F1">
              <w:rPr>
                <w:rFonts w:ascii="Times New Roman" w:hAnsi="Times New Roman" w:cs="Times New Roman"/>
                <w:sz w:val="20"/>
                <w:szCs w:val="20"/>
              </w:rPr>
              <w:t>102,00</w:t>
            </w:r>
          </w:p>
        </w:tc>
        <w:tc>
          <w:tcPr>
            <w:tcW w:w="1653" w:type="dxa"/>
            <w:noWrap/>
            <w:hideMark/>
          </w:tcPr>
          <w:p w14:paraId="25D37B1D" w14:textId="77777777" w:rsidR="00AE7E2B" w:rsidRPr="002D60F1" w:rsidRDefault="00AE7E2B" w:rsidP="00A845A3">
            <w:pPr>
              <w:jc w:val="center"/>
              <w:rPr>
                <w:rFonts w:ascii="Times New Roman" w:hAnsi="Times New Roman" w:cs="Times New Roman"/>
                <w:sz w:val="20"/>
                <w:szCs w:val="20"/>
              </w:rPr>
            </w:pPr>
            <w:r w:rsidRPr="002D60F1">
              <w:rPr>
                <w:rFonts w:ascii="Times New Roman" w:hAnsi="Times New Roman" w:cs="Times New Roman"/>
                <w:sz w:val="20"/>
                <w:szCs w:val="20"/>
              </w:rPr>
              <w:t>27,35</w:t>
            </w:r>
          </w:p>
        </w:tc>
      </w:tr>
      <w:tr w:rsidR="00AE7E2B" w:rsidRPr="002D60F1" w14:paraId="3E11E0A0" w14:textId="77777777" w:rsidTr="00A845A3">
        <w:trPr>
          <w:trHeight w:val="227"/>
        </w:trPr>
        <w:tc>
          <w:tcPr>
            <w:tcW w:w="6832" w:type="dxa"/>
            <w:noWrap/>
            <w:hideMark/>
          </w:tcPr>
          <w:p w14:paraId="14063B10" w14:textId="77777777" w:rsidR="00AE7E2B" w:rsidRPr="002D60F1" w:rsidRDefault="00AE7E2B" w:rsidP="00A845A3">
            <w:pPr>
              <w:rPr>
                <w:rFonts w:ascii="Times New Roman" w:hAnsi="Times New Roman" w:cs="Times New Roman"/>
                <w:sz w:val="20"/>
                <w:szCs w:val="20"/>
              </w:rPr>
            </w:pPr>
            <w:r w:rsidRPr="002D60F1">
              <w:rPr>
                <w:rFonts w:ascii="Times New Roman" w:hAnsi="Times New Roman" w:cs="Times New Roman"/>
                <w:sz w:val="20"/>
                <w:szCs w:val="20"/>
              </w:rPr>
              <w:t>Feminino</w:t>
            </w:r>
          </w:p>
        </w:tc>
        <w:tc>
          <w:tcPr>
            <w:tcW w:w="866" w:type="dxa"/>
            <w:noWrap/>
            <w:hideMark/>
          </w:tcPr>
          <w:p w14:paraId="4E149A58" w14:textId="77777777" w:rsidR="00AE7E2B" w:rsidRPr="002D60F1" w:rsidRDefault="00AE7E2B" w:rsidP="00A845A3">
            <w:pPr>
              <w:jc w:val="center"/>
              <w:rPr>
                <w:rFonts w:ascii="Times New Roman" w:hAnsi="Times New Roman" w:cs="Times New Roman"/>
                <w:sz w:val="20"/>
                <w:szCs w:val="20"/>
              </w:rPr>
            </w:pPr>
            <w:r w:rsidRPr="002D60F1">
              <w:rPr>
                <w:rFonts w:ascii="Times New Roman" w:hAnsi="Times New Roman" w:cs="Times New Roman"/>
                <w:sz w:val="20"/>
                <w:szCs w:val="20"/>
              </w:rPr>
              <w:t>271,00</w:t>
            </w:r>
          </w:p>
        </w:tc>
        <w:tc>
          <w:tcPr>
            <w:tcW w:w="1653" w:type="dxa"/>
            <w:noWrap/>
            <w:hideMark/>
          </w:tcPr>
          <w:p w14:paraId="07721164" w14:textId="77777777" w:rsidR="00AE7E2B" w:rsidRPr="002D60F1" w:rsidRDefault="00AE7E2B" w:rsidP="00A845A3">
            <w:pPr>
              <w:jc w:val="center"/>
              <w:rPr>
                <w:rFonts w:ascii="Times New Roman" w:hAnsi="Times New Roman" w:cs="Times New Roman"/>
                <w:sz w:val="20"/>
                <w:szCs w:val="20"/>
              </w:rPr>
            </w:pPr>
            <w:r w:rsidRPr="002D60F1">
              <w:rPr>
                <w:rFonts w:ascii="Times New Roman" w:hAnsi="Times New Roman" w:cs="Times New Roman"/>
                <w:sz w:val="20"/>
                <w:szCs w:val="20"/>
              </w:rPr>
              <w:t>72,65</w:t>
            </w:r>
          </w:p>
        </w:tc>
      </w:tr>
      <w:tr w:rsidR="00AE7E2B" w:rsidRPr="002D60F1" w14:paraId="1F8B5CC6" w14:textId="77777777" w:rsidTr="00A845A3">
        <w:trPr>
          <w:trHeight w:val="227"/>
        </w:trPr>
        <w:tc>
          <w:tcPr>
            <w:tcW w:w="6832" w:type="dxa"/>
            <w:noWrap/>
            <w:hideMark/>
          </w:tcPr>
          <w:p w14:paraId="4EE335E9" w14:textId="77777777" w:rsidR="00AE7E2B" w:rsidRPr="002D60F1" w:rsidRDefault="00AE7E2B" w:rsidP="00A845A3">
            <w:pPr>
              <w:rPr>
                <w:rFonts w:ascii="Times New Roman" w:hAnsi="Times New Roman" w:cs="Times New Roman"/>
                <w:b/>
                <w:bCs/>
                <w:sz w:val="20"/>
                <w:szCs w:val="20"/>
              </w:rPr>
            </w:pPr>
            <w:r w:rsidRPr="002D60F1">
              <w:rPr>
                <w:rFonts w:ascii="Times New Roman" w:hAnsi="Times New Roman" w:cs="Times New Roman"/>
                <w:b/>
                <w:bCs/>
                <w:sz w:val="20"/>
                <w:szCs w:val="20"/>
              </w:rPr>
              <w:t>Estado civil</w:t>
            </w:r>
          </w:p>
        </w:tc>
        <w:tc>
          <w:tcPr>
            <w:tcW w:w="866" w:type="dxa"/>
            <w:noWrap/>
            <w:hideMark/>
          </w:tcPr>
          <w:p w14:paraId="7D981909" w14:textId="77777777" w:rsidR="00AE7E2B" w:rsidRPr="002D60F1" w:rsidRDefault="00AE7E2B" w:rsidP="00A845A3">
            <w:pPr>
              <w:jc w:val="center"/>
              <w:rPr>
                <w:rFonts w:ascii="Times New Roman" w:hAnsi="Times New Roman" w:cs="Times New Roman"/>
                <w:sz w:val="20"/>
                <w:szCs w:val="20"/>
              </w:rPr>
            </w:pPr>
            <w:r w:rsidRPr="0065203E">
              <w:rPr>
                <w:rFonts w:ascii="Times New Roman" w:hAnsi="Times New Roman" w:cs="Times New Roman"/>
                <w:b/>
                <w:bCs/>
                <w:sz w:val="20"/>
                <w:szCs w:val="20"/>
              </w:rPr>
              <w:t>n</w:t>
            </w:r>
          </w:p>
        </w:tc>
        <w:tc>
          <w:tcPr>
            <w:tcW w:w="1653" w:type="dxa"/>
            <w:noWrap/>
            <w:hideMark/>
          </w:tcPr>
          <w:p w14:paraId="4F0575F7" w14:textId="77777777" w:rsidR="00AE7E2B" w:rsidRPr="002D60F1" w:rsidRDefault="00AE7E2B" w:rsidP="00A845A3">
            <w:pPr>
              <w:jc w:val="center"/>
              <w:rPr>
                <w:rFonts w:ascii="Times New Roman" w:hAnsi="Times New Roman" w:cs="Times New Roman"/>
                <w:sz w:val="20"/>
                <w:szCs w:val="20"/>
              </w:rPr>
            </w:pPr>
            <w:r w:rsidRPr="0065203E">
              <w:rPr>
                <w:rFonts w:ascii="Times New Roman" w:hAnsi="Times New Roman" w:cs="Times New Roman"/>
                <w:b/>
                <w:bCs/>
                <w:sz w:val="20"/>
                <w:szCs w:val="20"/>
              </w:rPr>
              <w:t>%</w:t>
            </w:r>
          </w:p>
        </w:tc>
      </w:tr>
      <w:tr w:rsidR="00AE7E2B" w:rsidRPr="002D60F1" w14:paraId="2055110A" w14:textId="77777777" w:rsidTr="00A845A3">
        <w:trPr>
          <w:trHeight w:val="227"/>
        </w:trPr>
        <w:tc>
          <w:tcPr>
            <w:tcW w:w="6832" w:type="dxa"/>
            <w:noWrap/>
            <w:hideMark/>
          </w:tcPr>
          <w:p w14:paraId="4072DBD1" w14:textId="77777777" w:rsidR="00AE7E2B" w:rsidRPr="002D60F1" w:rsidRDefault="00AE7E2B" w:rsidP="00A845A3">
            <w:pPr>
              <w:rPr>
                <w:rFonts w:ascii="Times New Roman" w:hAnsi="Times New Roman" w:cs="Times New Roman"/>
                <w:sz w:val="20"/>
                <w:szCs w:val="20"/>
              </w:rPr>
            </w:pPr>
            <w:r w:rsidRPr="002D60F1">
              <w:rPr>
                <w:rFonts w:ascii="Times New Roman" w:hAnsi="Times New Roman" w:cs="Times New Roman"/>
                <w:sz w:val="20"/>
                <w:szCs w:val="20"/>
              </w:rPr>
              <w:t>Solteiro(a)</w:t>
            </w:r>
          </w:p>
        </w:tc>
        <w:tc>
          <w:tcPr>
            <w:tcW w:w="866" w:type="dxa"/>
            <w:noWrap/>
            <w:hideMark/>
          </w:tcPr>
          <w:p w14:paraId="1167AA22" w14:textId="77777777" w:rsidR="00AE7E2B" w:rsidRPr="002D60F1" w:rsidRDefault="00AE7E2B" w:rsidP="00A845A3">
            <w:pPr>
              <w:jc w:val="center"/>
              <w:rPr>
                <w:rFonts w:ascii="Times New Roman" w:hAnsi="Times New Roman" w:cs="Times New Roman"/>
                <w:sz w:val="20"/>
                <w:szCs w:val="20"/>
              </w:rPr>
            </w:pPr>
            <w:r w:rsidRPr="002D60F1">
              <w:rPr>
                <w:rFonts w:ascii="Times New Roman" w:hAnsi="Times New Roman" w:cs="Times New Roman"/>
                <w:sz w:val="20"/>
                <w:szCs w:val="20"/>
              </w:rPr>
              <w:t>259,00</w:t>
            </w:r>
          </w:p>
        </w:tc>
        <w:tc>
          <w:tcPr>
            <w:tcW w:w="1653" w:type="dxa"/>
            <w:noWrap/>
            <w:hideMark/>
          </w:tcPr>
          <w:p w14:paraId="50F69F96" w14:textId="77777777" w:rsidR="00AE7E2B" w:rsidRPr="002D60F1" w:rsidRDefault="00AE7E2B" w:rsidP="00A845A3">
            <w:pPr>
              <w:jc w:val="center"/>
              <w:rPr>
                <w:rFonts w:ascii="Times New Roman" w:hAnsi="Times New Roman" w:cs="Times New Roman"/>
                <w:sz w:val="20"/>
                <w:szCs w:val="20"/>
              </w:rPr>
            </w:pPr>
            <w:r w:rsidRPr="002D60F1">
              <w:rPr>
                <w:rFonts w:ascii="Times New Roman" w:hAnsi="Times New Roman" w:cs="Times New Roman"/>
                <w:sz w:val="20"/>
                <w:szCs w:val="20"/>
              </w:rPr>
              <w:t>69,44</w:t>
            </w:r>
          </w:p>
        </w:tc>
      </w:tr>
      <w:tr w:rsidR="00AE7E2B" w:rsidRPr="002D60F1" w14:paraId="228BC30B" w14:textId="77777777" w:rsidTr="00A845A3">
        <w:trPr>
          <w:trHeight w:val="227"/>
        </w:trPr>
        <w:tc>
          <w:tcPr>
            <w:tcW w:w="6832" w:type="dxa"/>
            <w:noWrap/>
            <w:hideMark/>
          </w:tcPr>
          <w:p w14:paraId="7A7B7469" w14:textId="77777777" w:rsidR="00AE7E2B" w:rsidRPr="002D60F1" w:rsidRDefault="00AE7E2B" w:rsidP="00A845A3">
            <w:pPr>
              <w:rPr>
                <w:rFonts w:ascii="Times New Roman" w:hAnsi="Times New Roman" w:cs="Times New Roman"/>
                <w:sz w:val="20"/>
                <w:szCs w:val="20"/>
              </w:rPr>
            </w:pPr>
            <w:r w:rsidRPr="002D60F1">
              <w:rPr>
                <w:rFonts w:ascii="Times New Roman" w:hAnsi="Times New Roman" w:cs="Times New Roman"/>
                <w:sz w:val="20"/>
                <w:szCs w:val="20"/>
              </w:rPr>
              <w:t>Casado(a)</w:t>
            </w:r>
          </w:p>
        </w:tc>
        <w:tc>
          <w:tcPr>
            <w:tcW w:w="866" w:type="dxa"/>
            <w:noWrap/>
            <w:hideMark/>
          </w:tcPr>
          <w:p w14:paraId="6D2DE0CB" w14:textId="77777777" w:rsidR="00AE7E2B" w:rsidRPr="002D60F1" w:rsidRDefault="00AE7E2B" w:rsidP="00A845A3">
            <w:pPr>
              <w:jc w:val="center"/>
              <w:rPr>
                <w:rFonts w:ascii="Times New Roman" w:hAnsi="Times New Roman" w:cs="Times New Roman"/>
                <w:sz w:val="20"/>
                <w:szCs w:val="20"/>
              </w:rPr>
            </w:pPr>
            <w:r w:rsidRPr="002D60F1">
              <w:rPr>
                <w:rFonts w:ascii="Times New Roman" w:hAnsi="Times New Roman" w:cs="Times New Roman"/>
                <w:sz w:val="20"/>
                <w:szCs w:val="20"/>
              </w:rPr>
              <w:t>65,00</w:t>
            </w:r>
          </w:p>
        </w:tc>
        <w:tc>
          <w:tcPr>
            <w:tcW w:w="1653" w:type="dxa"/>
            <w:noWrap/>
            <w:hideMark/>
          </w:tcPr>
          <w:p w14:paraId="1415C74E" w14:textId="77777777" w:rsidR="00AE7E2B" w:rsidRPr="002D60F1" w:rsidRDefault="00AE7E2B" w:rsidP="00A845A3">
            <w:pPr>
              <w:jc w:val="center"/>
              <w:rPr>
                <w:rFonts w:ascii="Times New Roman" w:hAnsi="Times New Roman" w:cs="Times New Roman"/>
                <w:sz w:val="20"/>
                <w:szCs w:val="20"/>
              </w:rPr>
            </w:pPr>
            <w:r w:rsidRPr="002D60F1">
              <w:rPr>
                <w:rFonts w:ascii="Times New Roman" w:hAnsi="Times New Roman" w:cs="Times New Roman"/>
                <w:sz w:val="20"/>
                <w:szCs w:val="20"/>
              </w:rPr>
              <w:t>17,43</w:t>
            </w:r>
          </w:p>
        </w:tc>
      </w:tr>
      <w:tr w:rsidR="00AE7E2B" w:rsidRPr="002D60F1" w14:paraId="4756DC24" w14:textId="77777777" w:rsidTr="00A845A3">
        <w:trPr>
          <w:trHeight w:val="227"/>
        </w:trPr>
        <w:tc>
          <w:tcPr>
            <w:tcW w:w="6832" w:type="dxa"/>
            <w:noWrap/>
            <w:hideMark/>
          </w:tcPr>
          <w:p w14:paraId="66C65050" w14:textId="77777777" w:rsidR="00AE7E2B" w:rsidRPr="002D60F1" w:rsidRDefault="00AE7E2B" w:rsidP="00A845A3">
            <w:pPr>
              <w:rPr>
                <w:rFonts w:ascii="Times New Roman" w:hAnsi="Times New Roman" w:cs="Times New Roman"/>
                <w:sz w:val="20"/>
                <w:szCs w:val="20"/>
              </w:rPr>
            </w:pPr>
            <w:r w:rsidRPr="002D60F1">
              <w:rPr>
                <w:rFonts w:ascii="Times New Roman" w:hAnsi="Times New Roman" w:cs="Times New Roman"/>
                <w:sz w:val="20"/>
                <w:szCs w:val="20"/>
              </w:rPr>
              <w:t>Divorciado(a)/Separado(a)</w:t>
            </w:r>
          </w:p>
        </w:tc>
        <w:tc>
          <w:tcPr>
            <w:tcW w:w="866" w:type="dxa"/>
            <w:noWrap/>
            <w:hideMark/>
          </w:tcPr>
          <w:p w14:paraId="61040CAA" w14:textId="77777777" w:rsidR="00AE7E2B" w:rsidRPr="002D60F1" w:rsidRDefault="00AE7E2B" w:rsidP="00A845A3">
            <w:pPr>
              <w:jc w:val="center"/>
              <w:rPr>
                <w:rFonts w:ascii="Times New Roman" w:hAnsi="Times New Roman" w:cs="Times New Roman"/>
                <w:sz w:val="20"/>
                <w:szCs w:val="20"/>
              </w:rPr>
            </w:pPr>
            <w:r w:rsidRPr="002D60F1">
              <w:rPr>
                <w:rFonts w:ascii="Times New Roman" w:hAnsi="Times New Roman" w:cs="Times New Roman"/>
                <w:sz w:val="20"/>
                <w:szCs w:val="20"/>
              </w:rPr>
              <w:t>11,00</w:t>
            </w:r>
          </w:p>
        </w:tc>
        <w:tc>
          <w:tcPr>
            <w:tcW w:w="1653" w:type="dxa"/>
            <w:noWrap/>
            <w:hideMark/>
          </w:tcPr>
          <w:p w14:paraId="7366BC68" w14:textId="77777777" w:rsidR="00AE7E2B" w:rsidRPr="002D60F1" w:rsidRDefault="00AE7E2B" w:rsidP="00A845A3">
            <w:pPr>
              <w:jc w:val="center"/>
              <w:rPr>
                <w:rFonts w:ascii="Times New Roman" w:hAnsi="Times New Roman" w:cs="Times New Roman"/>
                <w:sz w:val="20"/>
                <w:szCs w:val="20"/>
              </w:rPr>
            </w:pPr>
            <w:r w:rsidRPr="002D60F1">
              <w:rPr>
                <w:rFonts w:ascii="Times New Roman" w:hAnsi="Times New Roman" w:cs="Times New Roman"/>
                <w:sz w:val="20"/>
                <w:szCs w:val="20"/>
              </w:rPr>
              <w:t>2,95</w:t>
            </w:r>
          </w:p>
        </w:tc>
      </w:tr>
      <w:tr w:rsidR="00AE7E2B" w:rsidRPr="002D60F1" w14:paraId="2EF9E2EE" w14:textId="77777777" w:rsidTr="00A845A3">
        <w:trPr>
          <w:trHeight w:val="227"/>
        </w:trPr>
        <w:tc>
          <w:tcPr>
            <w:tcW w:w="6832" w:type="dxa"/>
            <w:noWrap/>
            <w:hideMark/>
          </w:tcPr>
          <w:p w14:paraId="6A481C61" w14:textId="77777777" w:rsidR="00AE7E2B" w:rsidRPr="002D60F1" w:rsidRDefault="00AE7E2B" w:rsidP="00A845A3">
            <w:pPr>
              <w:rPr>
                <w:rFonts w:ascii="Times New Roman" w:hAnsi="Times New Roman" w:cs="Times New Roman"/>
                <w:sz w:val="20"/>
                <w:szCs w:val="20"/>
              </w:rPr>
            </w:pPr>
            <w:r w:rsidRPr="002D60F1">
              <w:rPr>
                <w:rFonts w:ascii="Times New Roman" w:hAnsi="Times New Roman" w:cs="Times New Roman"/>
                <w:sz w:val="20"/>
                <w:szCs w:val="20"/>
              </w:rPr>
              <w:t>União Estável</w:t>
            </w:r>
          </w:p>
        </w:tc>
        <w:tc>
          <w:tcPr>
            <w:tcW w:w="866" w:type="dxa"/>
            <w:noWrap/>
            <w:hideMark/>
          </w:tcPr>
          <w:p w14:paraId="6B75A421" w14:textId="77777777" w:rsidR="00AE7E2B" w:rsidRPr="002D60F1" w:rsidRDefault="00AE7E2B" w:rsidP="00A845A3">
            <w:pPr>
              <w:jc w:val="center"/>
              <w:rPr>
                <w:rFonts w:ascii="Times New Roman" w:hAnsi="Times New Roman" w:cs="Times New Roman"/>
                <w:sz w:val="20"/>
                <w:szCs w:val="20"/>
              </w:rPr>
            </w:pPr>
            <w:r w:rsidRPr="002D60F1">
              <w:rPr>
                <w:rFonts w:ascii="Times New Roman" w:hAnsi="Times New Roman" w:cs="Times New Roman"/>
                <w:sz w:val="20"/>
                <w:szCs w:val="20"/>
              </w:rPr>
              <w:t>32,00</w:t>
            </w:r>
          </w:p>
        </w:tc>
        <w:tc>
          <w:tcPr>
            <w:tcW w:w="1653" w:type="dxa"/>
            <w:noWrap/>
            <w:hideMark/>
          </w:tcPr>
          <w:p w14:paraId="1B267F99" w14:textId="77777777" w:rsidR="00AE7E2B" w:rsidRPr="002D60F1" w:rsidRDefault="00AE7E2B" w:rsidP="00A845A3">
            <w:pPr>
              <w:jc w:val="center"/>
              <w:rPr>
                <w:rFonts w:ascii="Times New Roman" w:hAnsi="Times New Roman" w:cs="Times New Roman"/>
                <w:sz w:val="20"/>
                <w:szCs w:val="20"/>
              </w:rPr>
            </w:pPr>
            <w:r w:rsidRPr="002D60F1">
              <w:rPr>
                <w:rFonts w:ascii="Times New Roman" w:hAnsi="Times New Roman" w:cs="Times New Roman"/>
                <w:sz w:val="20"/>
                <w:szCs w:val="20"/>
              </w:rPr>
              <w:t>8,58</w:t>
            </w:r>
          </w:p>
        </w:tc>
      </w:tr>
      <w:tr w:rsidR="00AE7E2B" w:rsidRPr="002D60F1" w14:paraId="145A03F9" w14:textId="77777777" w:rsidTr="00A845A3">
        <w:trPr>
          <w:trHeight w:val="227"/>
        </w:trPr>
        <w:tc>
          <w:tcPr>
            <w:tcW w:w="6832" w:type="dxa"/>
            <w:noWrap/>
            <w:hideMark/>
          </w:tcPr>
          <w:p w14:paraId="43838FD7" w14:textId="77777777" w:rsidR="00AE7E2B" w:rsidRPr="002D60F1" w:rsidRDefault="00AE7E2B" w:rsidP="00A845A3">
            <w:pPr>
              <w:rPr>
                <w:rFonts w:ascii="Times New Roman" w:hAnsi="Times New Roman" w:cs="Times New Roman"/>
                <w:sz w:val="20"/>
                <w:szCs w:val="20"/>
              </w:rPr>
            </w:pPr>
            <w:r w:rsidRPr="002D60F1">
              <w:rPr>
                <w:rFonts w:ascii="Times New Roman" w:hAnsi="Times New Roman" w:cs="Times New Roman"/>
                <w:sz w:val="20"/>
                <w:szCs w:val="20"/>
              </w:rPr>
              <w:t>Viúvo(a)</w:t>
            </w:r>
          </w:p>
        </w:tc>
        <w:tc>
          <w:tcPr>
            <w:tcW w:w="866" w:type="dxa"/>
            <w:noWrap/>
            <w:hideMark/>
          </w:tcPr>
          <w:p w14:paraId="2931FA9B" w14:textId="77777777" w:rsidR="00AE7E2B" w:rsidRPr="002D60F1" w:rsidRDefault="00AE7E2B" w:rsidP="00A845A3">
            <w:pPr>
              <w:jc w:val="center"/>
              <w:rPr>
                <w:rFonts w:ascii="Times New Roman" w:hAnsi="Times New Roman" w:cs="Times New Roman"/>
                <w:sz w:val="20"/>
                <w:szCs w:val="20"/>
              </w:rPr>
            </w:pPr>
            <w:r w:rsidRPr="002D60F1">
              <w:rPr>
                <w:rFonts w:ascii="Times New Roman" w:hAnsi="Times New Roman" w:cs="Times New Roman"/>
                <w:sz w:val="20"/>
                <w:szCs w:val="20"/>
              </w:rPr>
              <w:t>6,00</w:t>
            </w:r>
          </w:p>
        </w:tc>
        <w:tc>
          <w:tcPr>
            <w:tcW w:w="1653" w:type="dxa"/>
            <w:noWrap/>
            <w:hideMark/>
          </w:tcPr>
          <w:p w14:paraId="7D67DB6E" w14:textId="77777777" w:rsidR="00AE7E2B" w:rsidRPr="002D60F1" w:rsidRDefault="00AE7E2B" w:rsidP="00A845A3">
            <w:pPr>
              <w:jc w:val="center"/>
              <w:rPr>
                <w:rFonts w:ascii="Times New Roman" w:hAnsi="Times New Roman" w:cs="Times New Roman"/>
                <w:sz w:val="20"/>
                <w:szCs w:val="20"/>
              </w:rPr>
            </w:pPr>
            <w:r w:rsidRPr="002D60F1">
              <w:rPr>
                <w:rFonts w:ascii="Times New Roman" w:hAnsi="Times New Roman" w:cs="Times New Roman"/>
                <w:sz w:val="20"/>
                <w:szCs w:val="20"/>
              </w:rPr>
              <w:t>1,61</w:t>
            </w:r>
          </w:p>
        </w:tc>
      </w:tr>
      <w:tr w:rsidR="00AE7E2B" w:rsidRPr="002D60F1" w14:paraId="6990DEC4" w14:textId="77777777" w:rsidTr="00A845A3">
        <w:trPr>
          <w:trHeight w:val="227"/>
        </w:trPr>
        <w:tc>
          <w:tcPr>
            <w:tcW w:w="6832" w:type="dxa"/>
            <w:noWrap/>
            <w:hideMark/>
          </w:tcPr>
          <w:p w14:paraId="5C57286B" w14:textId="77777777" w:rsidR="00AE7E2B" w:rsidRPr="002D60F1" w:rsidRDefault="00AE7E2B" w:rsidP="00A845A3">
            <w:pPr>
              <w:rPr>
                <w:rFonts w:ascii="Times New Roman" w:hAnsi="Times New Roman" w:cs="Times New Roman"/>
                <w:b/>
                <w:bCs/>
                <w:sz w:val="20"/>
                <w:szCs w:val="20"/>
              </w:rPr>
            </w:pPr>
            <w:r w:rsidRPr="002D60F1">
              <w:rPr>
                <w:rFonts w:ascii="Times New Roman" w:hAnsi="Times New Roman" w:cs="Times New Roman"/>
                <w:b/>
                <w:bCs/>
                <w:sz w:val="20"/>
                <w:szCs w:val="20"/>
              </w:rPr>
              <w:t xml:space="preserve">Cor </w:t>
            </w:r>
            <w:r w:rsidRPr="004379AF">
              <w:rPr>
                <w:rFonts w:ascii="Times New Roman" w:hAnsi="Times New Roman" w:cs="Times New Roman"/>
                <w:b/>
                <w:bCs/>
                <w:sz w:val="20"/>
                <w:szCs w:val="20"/>
              </w:rPr>
              <w:t>autodeclarada</w:t>
            </w:r>
            <w:r w:rsidRPr="002D60F1">
              <w:rPr>
                <w:rFonts w:ascii="Times New Roman" w:hAnsi="Times New Roman" w:cs="Times New Roman"/>
                <w:b/>
                <w:bCs/>
                <w:sz w:val="20"/>
                <w:szCs w:val="20"/>
              </w:rPr>
              <w:t xml:space="preserve"> IBGE</w:t>
            </w:r>
          </w:p>
        </w:tc>
        <w:tc>
          <w:tcPr>
            <w:tcW w:w="866" w:type="dxa"/>
            <w:noWrap/>
            <w:hideMark/>
          </w:tcPr>
          <w:p w14:paraId="16B67D38" w14:textId="77777777" w:rsidR="00AE7E2B" w:rsidRPr="002D60F1" w:rsidRDefault="00AE7E2B" w:rsidP="00A845A3">
            <w:pPr>
              <w:jc w:val="center"/>
              <w:rPr>
                <w:rFonts w:ascii="Times New Roman" w:hAnsi="Times New Roman" w:cs="Times New Roman"/>
                <w:sz w:val="20"/>
                <w:szCs w:val="20"/>
              </w:rPr>
            </w:pPr>
            <w:r w:rsidRPr="0065203E">
              <w:rPr>
                <w:rFonts w:ascii="Times New Roman" w:hAnsi="Times New Roman" w:cs="Times New Roman"/>
                <w:b/>
                <w:bCs/>
                <w:sz w:val="20"/>
                <w:szCs w:val="20"/>
              </w:rPr>
              <w:t>n</w:t>
            </w:r>
          </w:p>
        </w:tc>
        <w:tc>
          <w:tcPr>
            <w:tcW w:w="1653" w:type="dxa"/>
            <w:noWrap/>
            <w:hideMark/>
          </w:tcPr>
          <w:p w14:paraId="71EE99D8" w14:textId="77777777" w:rsidR="00AE7E2B" w:rsidRPr="002D60F1" w:rsidRDefault="00AE7E2B" w:rsidP="00A845A3">
            <w:pPr>
              <w:jc w:val="center"/>
              <w:rPr>
                <w:rFonts w:ascii="Times New Roman" w:hAnsi="Times New Roman" w:cs="Times New Roman"/>
                <w:sz w:val="20"/>
                <w:szCs w:val="20"/>
              </w:rPr>
            </w:pPr>
            <w:r w:rsidRPr="0065203E">
              <w:rPr>
                <w:rFonts w:ascii="Times New Roman" w:hAnsi="Times New Roman" w:cs="Times New Roman"/>
                <w:b/>
                <w:bCs/>
                <w:sz w:val="20"/>
                <w:szCs w:val="20"/>
              </w:rPr>
              <w:t>%</w:t>
            </w:r>
          </w:p>
        </w:tc>
      </w:tr>
      <w:tr w:rsidR="00AE7E2B" w:rsidRPr="002D60F1" w14:paraId="53F079E9" w14:textId="77777777" w:rsidTr="00A845A3">
        <w:trPr>
          <w:trHeight w:val="227"/>
        </w:trPr>
        <w:tc>
          <w:tcPr>
            <w:tcW w:w="6832" w:type="dxa"/>
            <w:noWrap/>
            <w:hideMark/>
          </w:tcPr>
          <w:p w14:paraId="75BEE33C" w14:textId="77777777" w:rsidR="00AE7E2B" w:rsidRPr="002D60F1" w:rsidRDefault="00AE7E2B" w:rsidP="00A845A3">
            <w:pPr>
              <w:rPr>
                <w:rFonts w:ascii="Times New Roman" w:hAnsi="Times New Roman" w:cs="Times New Roman"/>
                <w:sz w:val="20"/>
                <w:szCs w:val="20"/>
              </w:rPr>
            </w:pPr>
            <w:r w:rsidRPr="002D60F1">
              <w:rPr>
                <w:rFonts w:ascii="Times New Roman" w:hAnsi="Times New Roman" w:cs="Times New Roman"/>
                <w:sz w:val="20"/>
                <w:szCs w:val="20"/>
              </w:rPr>
              <w:t>Amarela</w:t>
            </w:r>
          </w:p>
        </w:tc>
        <w:tc>
          <w:tcPr>
            <w:tcW w:w="866" w:type="dxa"/>
            <w:noWrap/>
            <w:hideMark/>
          </w:tcPr>
          <w:p w14:paraId="3720736D" w14:textId="77777777" w:rsidR="00AE7E2B" w:rsidRPr="002D60F1" w:rsidRDefault="00AE7E2B" w:rsidP="00A845A3">
            <w:pPr>
              <w:jc w:val="center"/>
              <w:rPr>
                <w:rFonts w:ascii="Times New Roman" w:hAnsi="Times New Roman" w:cs="Times New Roman"/>
                <w:sz w:val="20"/>
                <w:szCs w:val="20"/>
              </w:rPr>
            </w:pPr>
            <w:r w:rsidRPr="002D60F1">
              <w:rPr>
                <w:rFonts w:ascii="Times New Roman" w:hAnsi="Times New Roman" w:cs="Times New Roman"/>
                <w:sz w:val="20"/>
                <w:szCs w:val="20"/>
              </w:rPr>
              <w:t>5,00</w:t>
            </w:r>
          </w:p>
        </w:tc>
        <w:tc>
          <w:tcPr>
            <w:tcW w:w="1653" w:type="dxa"/>
            <w:noWrap/>
            <w:hideMark/>
          </w:tcPr>
          <w:p w14:paraId="72F8F589" w14:textId="77777777" w:rsidR="00AE7E2B" w:rsidRPr="002D60F1" w:rsidRDefault="00AE7E2B" w:rsidP="00A845A3">
            <w:pPr>
              <w:jc w:val="center"/>
              <w:rPr>
                <w:rFonts w:ascii="Times New Roman" w:hAnsi="Times New Roman" w:cs="Times New Roman"/>
                <w:sz w:val="20"/>
                <w:szCs w:val="20"/>
              </w:rPr>
            </w:pPr>
            <w:r w:rsidRPr="002D60F1">
              <w:rPr>
                <w:rFonts w:ascii="Times New Roman" w:hAnsi="Times New Roman" w:cs="Times New Roman"/>
                <w:sz w:val="20"/>
                <w:szCs w:val="20"/>
              </w:rPr>
              <w:t>1,34</w:t>
            </w:r>
          </w:p>
        </w:tc>
      </w:tr>
      <w:tr w:rsidR="00AE7E2B" w:rsidRPr="002D60F1" w14:paraId="34BFD839" w14:textId="77777777" w:rsidTr="00A845A3">
        <w:trPr>
          <w:trHeight w:val="227"/>
        </w:trPr>
        <w:tc>
          <w:tcPr>
            <w:tcW w:w="6832" w:type="dxa"/>
            <w:noWrap/>
            <w:hideMark/>
          </w:tcPr>
          <w:p w14:paraId="4B81C446" w14:textId="77777777" w:rsidR="00AE7E2B" w:rsidRPr="002D60F1" w:rsidRDefault="00AE7E2B" w:rsidP="00A845A3">
            <w:pPr>
              <w:rPr>
                <w:rFonts w:ascii="Times New Roman" w:hAnsi="Times New Roman" w:cs="Times New Roman"/>
                <w:sz w:val="20"/>
                <w:szCs w:val="20"/>
              </w:rPr>
            </w:pPr>
            <w:r w:rsidRPr="002D60F1">
              <w:rPr>
                <w:rFonts w:ascii="Times New Roman" w:hAnsi="Times New Roman" w:cs="Times New Roman"/>
                <w:sz w:val="20"/>
                <w:szCs w:val="20"/>
              </w:rPr>
              <w:t>Branca</w:t>
            </w:r>
          </w:p>
        </w:tc>
        <w:tc>
          <w:tcPr>
            <w:tcW w:w="866" w:type="dxa"/>
            <w:noWrap/>
            <w:hideMark/>
          </w:tcPr>
          <w:p w14:paraId="4C538918" w14:textId="77777777" w:rsidR="00AE7E2B" w:rsidRPr="002D60F1" w:rsidRDefault="00AE7E2B" w:rsidP="00A845A3">
            <w:pPr>
              <w:jc w:val="center"/>
              <w:rPr>
                <w:rFonts w:ascii="Times New Roman" w:hAnsi="Times New Roman" w:cs="Times New Roman"/>
                <w:sz w:val="20"/>
                <w:szCs w:val="20"/>
              </w:rPr>
            </w:pPr>
            <w:r w:rsidRPr="002D60F1">
              <w:rPr>
                <w:rFonts w:ascii="Times New Roman" w:hAnsi="Times New Roman" w:cs="Times New Roman"/>
                <w:sz w:val="20"/>
                <w:szCs w:val="20"/>
              </w:rPr>
              <w:t>33,00</w:t>
            </w:r>
          </w:p>
        </w:tc>
        <w:tc>
          <w:tcPr>
            <w:tcW w:w="1653" w:type="dxa"/>
            <w:noWrap/>
            <w:hideMark/>
          </w:tcPr>
          <w:p w14:paraId="3BBF4B7D" w14:textId="77777777" w:rsidR="00AE7E2B" w:rsidRPr="002D60F1" w:rsidRDefault="00AE7E2B" w:rsidP="00A845A3">
            <w:pPr>
              <w:jc w:val="center"/>
              <w:rPr>
                <w:rFonts w:ascii="Times New Roman" w:hAnsi="Times New Roman" w:cs="Times New Roman"/>
                <w:sz w:val="20"/>
                <w:szCs w:val="20"/>
              </w:rPr>
            </w:pPr>
            <w:r w:rsidRPr="002D60F1">
              <w:rPr>
                <w:rFonts w:ascii="Times New Roman" w:hAnsi="Times New Roman" w:cs="Times New Roman"/>
                <w:sz w:val="20"/>
                <w:szCs w:val="20"/>
              </w:rPr>
              <w:t>8,85</w:t>
            </w:r>
          </w:p>
        </w:tc>
      </w:tr>
      <w:tr w:rsidR="00AE7E2B" w:rsidRPr="002D60F1" w14:paraId="66A2ED81" w14:textId="77777777" w:rsidTr="00A845A3">
        <w:trPr>
          <w:trHeight w:val="227"/>
        </w:trPr>
        <w:tc>
          <w:tcPr>
            <w:tcW w:w="6832" w:type="dxa"/>
            <w:noWrap/>
            <w:hideMark/>
          </w:tcPr>
          <w:p w14:paraId="3ED6C611" w14:textId="77777777" w:rsidR="00AE7E2B" w:rsidRPr="002D60F1" w:rsidRDefault="00AE7E2B" w:rsidP="00A845A3">
            <w:pPr>
              <w:rPr>
                <w:rFonts w:ascii="Times New Roman" w:hAnsi="Times New Roman" w:cs="Times New Roman"/>
                <w:sz w:val="20"/>
                <w:szCs w:val="20"/>
              </w:rPr>
            </w:pPr>
            <w:r w:rsidRPr="002D60F1">
              <w:rPr>
                <w:rFonts w:ascii="Times New Roman" w:hAnsi="Times New Roman" w:cs="Times New Roman"/>
                <w:sz w:val="20"/>
                <w:szCs w:val="20"/>
              </w:rPr>
              <w:t>Indígena</w:t>
            </w:r>
          </w:p>
        </w:tc>
        <w:tc>
          <w:tcPr>
            <w:tcW w:w="866" w:type="dxa"/>
            <w:noWrap/>
            <w:hideMark/>
          </w:tcPr>
          <w:p w14:paraId="50795F54" w14:textId="77777777" w:rsidR="00AE7E2B" w:rsidRPr="002D60F1" w:rsidRDefault="00AE7E2B" w:rsidP="00A845A3">
            <w:pPr>
              <w:jc w:val="center"/>
              <w:rPr>
                <w:rFonts w:ascii="Times New Roman" w:hAnsi="Times New Roman" w:cs="Times New Roman"/>
                <w:sz w:val="20"/>
                <w:szCs w:val="20"/>
              </w:rPr>
            </w:pPr>
            <w:r w:rsidRPr="002D60F1">
              <w:rPr>
                <w:rFonts w:ascii="Times New Roman" w:hAnsi="Times New Roman" w:cs="Times New Roman"/>
                <w:sz w:val="20"/>
                <w:szCs w:val="20"/>
              </w:rPr>
              <w:t>1,00</w:t>
            </w:r>
          </w:p>
        </w:tc>
        <w:tc>
          <w:tcPr>
            <w:tcW w:w="1653" w:type="dxa"/>
            <w:noWrap/>
            <w:hideMark/>
          </w:tcPr>
          <w:p w14:paraId="5B4AFB98" w14:textId="77777777" w:rsidR="00AE7E2B" w:rsidRPr="002D60F1" w:rsidRDefault="00AE7E2B" w:rsidP="00A845A3">
            <w:pPr>
              <w:jc w:val="center"/>
              <w:rPr>
                <w:rFonts w:ascii="Times New Roman" w:hAnsi="Times New Roman" w:cs="Times New Roman"/>
                <w:sz w:val="20"/>
                <w:szCs w:val="20"/>
              </w:rPr>
            </w:pPr>
            <w:r w:rsidRPr="002D60F1">
              <w:rPr>
                <w:rFonts w:ascii="Times New Roman" w:hAnsi="Times New Roman" w:cs="Times New Roman"/>
                <w:sz w:val="20"/>
                <w:szCs w:val="20"/>
              </w:rPr>
              <w:t>0,27</w:t>
            </w:r>
          </w:p>
        </w:tc>
      </w:tr>
      <w:tr w:rsidR="00AE7E2B" w:rsidRPr="002D60F1" w14:paraId="0B40D40A" w14:textId="77777777" w:rsidTr="00A845A3">
        <w:trPr>
          <w:trHeight w:val="227"/>
        </w:trPr>
        <w:tc>
          <w:tcPr>
            <w:tcW w:w="6832" w:type="dxa"/>
            <w:noWrap/>
            <w:hideMark/>
          </w:tcPr>
          <w:p w14:paraId="137E4E4D" w14:textId="77777777" w:rsidR="00AE7E2B" w:rsidRPr="002D60F1" w:rsidRDefault="00AE7E2B" w:rsidP="00A845A3">
            <w:pPr>
              <w:rPr>
                <w:rFonts w:ascii="Times New Roman" w:hAnsi="Times New Roman" w:cs="Times New Roman"/>
                <w:sz w:val="20"/>
                <w:szCs w:val="20"/>
              </w:rPr>
            </w:pPr>
            <w:r w:rsidRPr="002D60F1">
              <w:rPr>
                <w:rFonts w:ascii="Times New Roman" w:hAnsi="Times New Roman" w:cs="Times New Roman"/>
                <w:sz w:val="20"/>
                <w:szCs w:val="20"/>
              </w:rPr>
              <w:t>Parda</w:t>
            </w:r>
          </w:p>
        </w:tc>
        <w:tc>
          <w:tcPr>
            <w:tcW w:w="866" w:type="dxa"/>
            <w:noWrap/>
            <w:hideMark/>
          </w:tcPr>
          <w:p w14:paraId="6F8E8AAE" w14:textId="77777777" w:rsidR="00AE7E2B" w:rsidRPr="002D60F1" w:rsidRDefault="00AE7E2B" w:rsidP="00A845A3">
            <w:pPr>
              <w:jc w:val="center"/>
              <w:rPr>
                <w:rFonts w:ascii="Times New Roman" w:hAnsi="Times New Roman" w:cs="Times New Roman"/>
                <w:sz w:val="20"/>
                <w:szCs w:val="20"/>
              </w:rPr>
            </w:pPr>
            <w:r w:rsidRPr="002D60F1">
              <w:rPr>
                <w:rFonts w:ascii="Times New Roman" w:hAnsi="Times New Roman" w:cs="Times New Roman"/>
                <w:sz w:val="20"/>
                <w:szCs w:val="20"/>
              </w:rPr>
              <w:t>158,00</w:t>
            </w:r>
          </w:p>
        </w:tc>
        <w:tc>
          <w:tcPr>
            <w:tcW w:w="1653" w:type="dxa"/>
            <w:noWrap/>
            <w:hideMark/>
          </w:tcPr>
          <w:p w14:paraId="4A6B2394" w14:textId="77777777" w:rsidR="00AE7E2B" w:rsidRPr="002D60F1" w:rsidRDefault="00AE7E2B" w:rsidP="00A845A3">
            <w:pPr>
              <w:jc w:val="center"/>
              <w:rPr>
                <w:rFonts w:ascii="Times New Roman" w:hAnsi="Times New Roman" w:cs="Times New Roman"/>
                <w:sz w:val="20"/>
                <w:szCs w:val="20"/>
              </w:rPr>
            </w:pPr>
            <w:r w:rsidRPr="002D60F1">
              <w:rPr>
                <w:rFonts w:ascii="Times New Roman" w:hAnsi="Times New Roman" w:cs="Times New Roman"/>
                <w:sz w:val="20"/>
                <w:szCs w:val="20"/>
              </w:rPr>
              <w:t>42,36</w:t>
            </w:r>
          </w:p>
        </w:tc>
      </w:tr>
      <w:tr w:rsidR="00AE7E2B" w:rsidRPr="002D60F1" w14:paraId="6D70E3C5" w14:textId="77777777" w:rsidTr="00A845A3">
        <w:trPr>
          <w:trHeight w:val="227"/>
        </w:trPr>
        <w:tc>
          <w:tcPr>
            <w:tcW w:w="6832" w:type="dxa"/>
            <w:noWrap/>
            <w:hideMark/>
          </w:tcPr>
          <w:p w14:paraId="51132CFE" w14:textId="77777777" w:rsidR="00AE7E2B" w:rsidRPr="002D60F1" w:rsidRDefault="00AE7E2B" w:rsidP="00A845A3">
            <w:pPr>
              <w:rPr>
                <w:rFonts w:ascii="Times New Roman" w:hAnsi="Times New Roman" w:cs="Times New Roman"/>
                <w:sz w:val="20"/>
                <w:szCs w:val="20"/>
              </w:rPr>
            </w:pPr>
            <w:r w:rsidRPr="002D60F1">
              <w:rPr>
                <w:rFonts w:ascii="Times New Roman" w:hAnsi="Times New Roman" w:cs="Times New Roman"/>
                <w:sz w:val="20"/>
                <w:szCs w:val="20"/>
              </w:rPr>
              <w:t>Preta</w:t>
            </w:r>
          </w:p>
        </w:tc>
        <w:tc>
          <w:tcPr>
            <w:tcW w:w="866" w:type="dxa"/>
            <w:noWrap/>
            <w:hideMark/>
          </w:tcPr>
          <w:p w14:paraId="67B1F04D" w14:textId="77777777" w:rsidR="00AE7E2B" w:rsidRPr="002D60F1" w:rsidRDefault="00AE7E2B" w:rsidP="00A845A3">
            <w:pPr>
              <w:jc w:val="center"/>
              <w:rPr>
                <w:rFonts w:ascii="Times New Roman" w:hAnsi="Times New Roman" w:cs="Times New Roman"/>
                <w:sz w:val="20"/>
                <w:szCs w:val="20"/>
              </w:rPr>
            </w:pPr>
            <w:r w:rsidRPr="002D60F1">
              <w:rPr>
                <w:rFonts w:ascii="Times New Roman" w:hAnsi="Times New Roman" w:cs="Times New Roman"/>
                <w:sz w:val="20"/>
                <w:szCs w:val="20"/>
              </w:rPr>
              <w:t>176,00</w:t>
            </w:r>
          </w:p>
        </w:tc>
        <w:tc>
          <w:tcPr>
            <w:tcW w:w="1653" w:type="dxa"/>
            <w:noWrap/>
            <w:hideMark/>
          </w:tcPr>
          <w:p w14:paraId="305CA69F" w14:textId="77777777" w:rsidR="00AE7E2B" w:rsidRPr="002D60F1" w:rsidRDefault="00AE7E2B" w:rsidP="00A845A3">
            <w:pPr>
              <w:jc w:val="center"/>
              <w:rPr>
                <w:rFonts w:ascii="Times New Roman" w:hAnsi="Times New Roman" w:cs="Times New Roman"/>
                <w:sz w:val="20"/>
                <w:szCs w:val="20"/>
              </w:rPr>
            </w:pPr>
            <w:r w:rsidRPr="002D60F1">
              <w:rPr>
                <w:rFonts w:ascii="Times New Roman" w:hAnsi="Times New Roman" w:cs="Times New Roman"/>
                <w:sz w:val="20"/>
                <w:szCs w:val="20"/>
              </w:rPr>
              <w:t>47,18</w:t>
            </w:r>
          </w:p>
        </w:tc>
      </w:tr>
      <w:tr w:rsidR="00AE7E2B" w:rsidRPr="002D60F1" w14:paraId="6341263B" w14:textId="77777777" w:rsidTr="00A845A3">
        <w:trPr>
          <w:trHeight w:val="227"/>
        </w:trPr>
        <w:tc>
          <w:tcPr>
            <w:tcW w:w="6832" w:type="dxa"/>
            <w:noWrap/>
            <w:hideMark/>
          </w:tcPr>
          <w:p w14:paraId="1EDEFDBF" w14:textId="77777777" w:rsidR="00AE7E2B" w:rsidRPr="002D60F1" w:rsidRDefault="00AE7E2B" w:rsidP="00A845A3">
            <w:pPr>
              <w:rPr>
                <w:rFonts w:ascii="Times New Roman" w:hAnsi="Times New Roman" w:cs="Times New Roman"/>
                <w:b/>
                <w:bCs/>
                <w:sz w:val="20"/>
                <w:szCs w:val="20"/>
              </w:rPr>
            </w:pPr>
            <w:r w:rsidRPr="002D60F1">
              <w:rPr>
                <w:rFonts w:ascii="Times New Roman" w:hAnsi="Times New Roman" w:cs="Times New Roman"/>
                <w:b/>
                <w:bCs/>
                <w:sz w:val="20"/>
                <w:szCs w:val="20"/>
              </w:rPr>
              <w:t>Escolaridade</w:t>
            </w:r>
          </w:p>
        </w:tc>
        <w:tc>
          <w:tcPr>
            <w:tcW w:w="866" w:type="dxa"/>
            <w:noWrap/>
            <w:hideMark/>
          </w:tcPr>
          <w:p w14:paraId="6BB9418E" w14:textId="77777777" w:rsidR="00AE7E2B" w:rsidRPr="002D60F1" w:rsidRDefault="00AE7E2B" w:rsidP="00A845A3">
            <w:pPr>
              <w:jc w:val="center"/>
              <w:rPr>
                <w:rFonts w:ascii="Times New Roman" w:hAnsi="Times New Roman" w:cs="Times New Roman"/>
                <w:sz w:val="20"/>
                <w:szCs w:val="20"/>
              </w:rPr>
            </w:pPr>
            <w:r w:rsidRPr="0065203E">
              <w:rPr>
                <w:rFonts w:ascii="Times New Roman" w:hAnsi="Times New Roman" w:cs="Times New Roman"/>
                <w:b/>
                <w:bCs/>
                <w:sz w:val="20"/>
                <w:szCs w:val="20"/>
              </w:rPr>
              <w:t>n</w:t>
            </w:r>
          </w:p>
        </w:tc>
        <w:tc>
          <w:tcPr>
            <w:tcW w:w="1653" w:type="dxa"/>
            <w:noWrap/>
            <w:hideMark/>
          </w:tcPr>
          <w:p w14:paraId="3D14D521" w14:textId="77777777" w:rsidR="00AE7E2B" w:rsidRPr="002D60F1" w:rsidRDefault="00AE7E2B" w:rsidP="00A845A3">
            <w:pPr>
              <w:jc w:val="center"/>
              <w:rPr>
                <w:rFonts w:ascii="Times New Roman" w:hAnsi="Times New Roman" w:cs="Times New Roman"/>
                <w:sz w:val="20"/>
                <w:szCs w:val="20"/>
              </w:rPr>
            </w:pPr>
            <w:r w:rsidRPr="0065203E">
              <w:rPr>
                <w:rFonts w:ascii="Times New Roman" w:hAnsi="Times New Roman" w:cs="Times New Roman"/>
                <w:b/>
                <w:bCs/>
                <w:sz w:val="20"/>
                <w:szCs w:val="20"/>
              </w:rPr>
              <w:t>%</w:t>
            </w:r>
          </w:p>
        </w:tc>
      </w:tr>
      <w:tr w:rsidR="00AE7E2B" w:rsidRPr="002D60F1" w14:paraId="7EC92B4D" w14:textId="77777777" w:rsidTr="00A845A3">
        <w:trPr>
          <w:trHeight w:val="227"/>
        </w:trPr>
        <w:tc>
          <w:tcPr>
            <w:tcW w:w="6832" w:type="dxa"/>
            <w:noWrap/>
            <w:hideMark/>
          </w:tcPr>
          <w:p w14:paraId="55649E11" w14:textId="77777777" w:rsidR="00AE7E2B" w:rsidRPr="002D60F1" w:rsidRDefault="00AE7E2B" w:rsidP="00A845A3">
            <w:pPr>
              <w:rPr>
                <w:rFonts w:ascii="Times New Roman" w:hAnsi="Times New Roman" w:cs="Times New Roman"/>
                <w:sz w:val="20"/>
                <w:szCs w:val="20"/>
              </w:rPr>
            </w:pPr>
            <w:r w:rsidRPr="002D60F1">
              <w:rPr>
                <w:rFonts w:ascii="Times New Roman" w:hAnsi="Times New Roman" w:cs="Times New Roman"/>
                <w:sz w:val="20"/>
                <w:szCs w:val="20"/>
              </w:rPr>
              <w:t>Analfabeto / menos de 1 ano de instrução</w:t>
            </w:r>
          </w:p>
        </w:tc>
        <w:tc>
          <w:tcPr>
            <w:tcW w:w="866" w:type="dxa"/>
            <w:noWrap/>
            <w:hideMark/>
          </w:tcPr>
          <w:p w14:paraId="1010DCF4" w14:textId="77777777" w:rsidR="00AE7E2B" w:rsidRPr="002D60F1" w:rsidRDefault="00AE7E2B" w:rsidP="00A845A3">
            <w:pPr>
              <w:jc w:val="center"/>
              <w:rPr>
                <w:rFonts w:ascii="Times New Roman" w:hAnsi="Times New Roman" w:cs="Times New Roman"/>
                <w:sz w:val="20"/>
                <w:szCs w:val="20"/>
              </w:rPr>
            </w:pPr>
            <w:r w:rsidRPr="002D60F1">
              <w:rPr>
                <w:rFonts w:ascii="Times New Roman" w:hAnsi="Times New Roman" w:cs="Times New Roman"/>
                <w:sz w:val="20"/>
                <w:szCs w:val="20"/>
              </w:rPr>
              <w:t>1,00</w:t>
            </w:r>
          </w:p>
        </w:tc>
        <w:tc>
          <w:tcPr>
            <w:tcW w:w="1653" w:type="dxa"/>
            <w:noWrap/>
            <w:hideMark/>
          </w:tcPr>
          <w:p w14:paraId="71F929E5" w14:textId="77777777" w:rsidR="00AE7E2B" w:rsidRPr="002D60F1" w:rsidRDefault="00AE7E2B" w:rsidP="00A845A3">
            <w:pPr>
              <w:jc w:val="center"/>
              <w:rPr>
                <w:rFonts w:ascii="Times New Roman" w:hAnsi="Times New Roman" w:cs="Times New Roman"/>
                <w:sz w:val="20"/>
                <w:szCs w:val="20"/>
              </w:rPr>
            </w:pPr>
            <w:r w:rsidRPr="002D60F1">
              <w:rPr>
                <w:rFonts w:ascii="Times New Roman" w:hAnsi="Times New Roman" w:cs="Times New Roman"/>
                <w:sz w:val="20"/>
                <w:szCs w:val="20"/>
              </w:rPr>
              <w:t>0,27</w:t>
            </w:r>
          </w:p>
        </w:tc>
      </w:tr>
      <w:tr w:rsidR="00AE7E2B" w:rsidRPr="002D60F1" w14:paraId="2B3291A3" w14:textId="77777777" w:rsidTr="00A845A3">
        <w:trPr>
          <w:trHeight w:val="227"/>
        </w:trPr>
        <w:tc>
          <w:tcPr>
            <w:tcW w:w="6832" w:type="dxa"/>
            <w:noWrap/>
            <w:hideMark/>
          </w:tcPr>
          <w:p w14:paraId="068F2595" w14:textId="77777777" w:rsidR="00AE7E2B" w:rsidRPr="002D60F1" w:rsidRDefault="00AE7E2B" w:rsidP="00A845A3">
            <w:pPr>
              <w:rPr>
                <w:rFonts w:ascii="Times New Roman" w:hAnsi="Times New Roman" w:cs="Times New Roman"/>
                <w:sz w:val="20"/>
                <w:szCs w:val="20"/>
              </w:rPr>
            </w:pPr>
            <w:r w:rsidRPr="002D60F1">
              <w:rPr>
                <w:rFonts w:ascii="Times New Roman" w:hAnsi="Times New Roman" w:cs="Times New Roman"/>
                <w:sz w:val="20"/>
                <w:szCs w:val="20"/>
              </w:rPr>
              <w:t>Ensino médio completo (1º ao 3º ano)</w:t>
            </w:r>
          </w:p>
        </w:tc>
        <w:tc>
          <w:tcPr>
            <w:tcW w:w="866" w:type="dxa"/>
            <w:noWrap/>
            <w:hideMark/>
          </w:tcPr>
          <w:p w14:paraId="3CA17B4D" w14:textId="77777777" w:rsidR="00AE7E2B" w:rsidRPr="002D60F1" w:rsidRDefault="00AE7E2B" w:rsidP="00A845A3">
            <w:pPr>
              <w:jc w:val="center"/>
              <w:rPr>
                <w:rFonts w:ascii="Times New Roman" w:hAnsi="Times New Roman" w:cs="Times New Roman"/>
                <w:sz w:val="20"/>
                <w:szCs w:val="20"/>
              </w:rPr>
            </w:pPr>
            <w:r w:rsidRPr="002D60F1">
              <w:rPr>
                <w:rFonts w:ascii="Times New Roman" w:hAnsi="Times New Roman" w:cs="Times New Roman"/>
                <w:sz w:val="20"/>
                <w:szCs w:val="20"/>
              </w:rPr>
              <w:t>148,00</w:t>
            </w:r>
          </w:p>
        </w:tc>
        <w:tc>
          <w:tcPr>
            <w:tcW w:w="1653" w:type="dxa"/>
            <w:noWrap/>
            <w:hideMark/>
          </w:tcPr>
          <w:p w14:paraId="1A041F54" w14:textId="77777777" w:rsidR="00AE7E2B" w:rsidRPr="002D60F1" w:rsidRDefault="00AE7E2B" w:rsidP="00A845A3">
            <w:pPr>
              <w:jc w:val="center"/>
              <w:rPr>
                <w:rFonts w:ascii="Times New Roman" w:hAnsi="Times New Roman" w:cs="Times New Roman"/>
                <w:sz w:val="20"/>
                <w:szCs w:val="20"/>
              </w:rPr>
            </w:pPr>
            <w:r w:rsidRPr="002D60F1">
              <w:rPr>
                <w:rFonts w:ascii="Times New Roman" w:hAnsi="Times New Roman" w:cs="Times New Roman"/>
                <w:sz w:val="20"/>
                <w:szCs w:val="20"/>
              </w:rPr>
              <w:t>39,68</w:t>
            </w:r>
          </w:p>
        </w:tc>
      </w:tr>
      <w:tr w:rsidR="00AE7E2B" w:rsidRPr="002D60F1" w14:paraId="4507C518" w14:textId="77777777" w:rsidTr="00A845A3">
        <w:trPr>
          <w:trHeight w:val="227"/>
        </w:trPr>
        <w:tc>
          <w:tcPr>
            <w:tcW w:w="6832" w:type="dxa"/>
            <w:noWrap/>
            <w:hideMark/>
          </w:tcPr>
          <w:p w14:paraId="4E09F5ED" w14:textId="77777777" w:rsidR="00AE7E2B" w:rsidRPr="002D60F1" w:rsidRDefault="00AE7E2B" w:rsidP="00A845A3">
            <w:pPr>
              <w:rPr>
                <w:rFonts w:ascii="Times New Roman" w:hAnsi="Times New Roman" w:cs="Times New Roman"/>
                <w:sz w:val="20"/>
                <w:szCs w:val="20"/>
              </w:rPr>
            </w:pPr>
            <w:r w:rsidRPr="002D60F1">
              <w:rPr>
                <w:rFonts w:ascii="Times New Roman" w:hAnsi="Times New Roman" w:cs="Times New Roman"/>
                <w:sz w:val="20"/>
                <w:szCs w:val="20"/>
              </w:rPr>
              <w:t>Ensino médio incompleto</w:t>
            </w:r>
          </w:p>
        </w:tc>
        <w:tc>
          <w:tcPr>
            <w:tcW w:w="866" w:type="dxa"/>
            <w:noWrap/>
            <w:hideMark/>
          </w:tcPr>
          <w:p w14:paraId="6F2C6B86" w14:textId="77777777" w:rsidR="00AE7E2B" w:rsidRPr="002D60F1" w:rsidRDefault="00AE7E2B" w:rsidP="00A845A3">
            <w:pPr>
              <w:jc w:val="center"/>
              <w:rPr>
                <w:rFonts w:ascii="Times New Roman" w:hAnsi="Times New Roman" w:cs="Times New Roman"/>
                <w:sz w:val="20"/>
                <w:szCs w:val="20"/>
              </w:rPr>
            </w:pPr>
            <w:r w:rsidRPr="002D60F1">
              <w:rPr>
                <w:rFonts w:ascii="Times New Roman" w:hAnsi="Times New Roman" w:cs="Times New Roman"/>
                <w:sz w:val="20"/>
                <w:szCs w:val="20"/>
              </w:rPr>
              <w:t>63,00</w:t>
            </w:r>
          </w:p>
        </w:tc>
        <w:tc>
          <w:tcPr>
            <w:tcW w:w="1653" w:type="dxa"/>
            <w:noWrap/>
            <w:hideMark/>
          </w:tcPr>
          <w:p w14:paraId="1625D923" w14:textId="77777777" w:rsidR="00AE7E2B" w:rsidRPr="002D60F1" w:rsidRDefault="00AE7E2B" w:rsidP="00A845A3">
            <w:pPr>
              <w:jc w:val="center"/>
              <w:rPr>
                <w:rFonts w:ascii="Times New Roman" w:hAnsi="Times New Roman" w:cs="Times New Roman"/>
                <w:sz w:val="20"/>
                <w:szCs w:val="20"/>
              </w:rPr>
            </w:pPr>
            <w:r w:rsidRPr="002D60F1">
              <w:rPr>
                <w:rFonts w:ascii="Times New Roman" w:hAnsi="Times New Roman" w:cs="Times New Roman"/>
                <w:sz w:val="20"/>
                <w:szCs w:val="20"/>
              </w:rPr>
              <w:t>16,89</w:t>
            </w:r>
          </w:p>
        </w:tc>
      </w:tr>
      <w:tr w:rsidR="00AE7E2B" w:rsidRPr="002D60F1" w14:paraId="79DB165E" w14:textId="77777777" w:rsidTr="00A845A3">
        <w:trPr>
          <w:trHeight w:val="227"/>
        </w:trPr>
        <w:tc>
          <w:tcPr>
            <w:tcW w:w="6832" w:type="dxa"/>
            <w:noWrap/>
            <w:hideMark/>
          </w:tcPr>
          <w:p w14:paraId="5620F818" w14:textId="77777777" w:rsidR="00AE7E2B" w:rsidRPr="002D60F1" w:rsidRDefault="00AE7E2B" w:rsidP="00A845A3">
            <w:pPr>
              <w:rPr>
                <w:rFonts w:ascii="Times New Roman" w:hAnsi="Times New Roman" w:cs="Times New Roman"/>
                <w:sz w:val="20"/>
                <w:szCs w:val="20"/>
              </w:rPr>
            </w:pPr>
            <w:r w:rsidRPr="002D60F1">
              <w:rPr>
                <w:rFonts w:ascii="Times New Roman" w:hAnsi="Times New Roman" w:cs="Times New Roman"/>
                <w:sz w:val="20"/>
                <w:szCs w:val="20"/>
              </w:rPr>
              <w:t>Fundamental maior completo (6º ao 9º ano)</w:t>
            </w:r>
          </w:p>
        </w:tc>
        <w:tc>
          <w:tcPr>
            <w:tcW w:w="866" w:type="dxa"/>
            <w:noWrap/>
            <w:hideMark/>
          </w:tcPr>
          <w:p w14:paraId="49DA8A68" w14:textId="77777777" w:rsidR="00AE7E2B" w:rsidRPr="002D60F1" w:rsidRDefault="00AE7E2B" w:rsidP="00A845A3">
            <w:pPr>
              <w:jc w:val="center"/>
              <w:rPr>
                <w:rFonts w:ascii="Times New Roman" w:hAnsi="Times New Roman" w:cs="Times New Roman"/>
                <w:sz w:val="20"/>
                <w:szCs w:val="20"/>
              </w:rPr>
            </w:pPr>
            <w:r w:rsidRPr="002D60F1">
              <w:rPr>
                <w:rFonts w:ascii="Times New Roman" w:hAnsi="Times New Roman" w:cs="Times New Roman"/>
                <w:sz w:val="20"/>
                <w:szCs w:val="20"/>
              </w:rPr>
              <w:t>13,00</w:t>
            </w:r>
          </w:p>
        </w:tc>
        <w:tc>
          <w:tcPr>
            <w:tcW w:w="1653" w:type="dxa"/>
            <w:noWrap/>
            <w:hideMark/>
          </w:tcPr>
          <w:p w14:paraId="5FFCA1E1" w14:textId="77777777" w:rsidR="00AE7E2B" w:rsidRPr="002D60F1" w:rsidRDefault="00AE7E2B" w:rsidP="00A845A3">
            <w:pPr>
              <w:jc w:val="center"/>
              <w:rPr>
                <w:rFonts w:ascii="Times New Roman" w:hAnsi="Times New Roman" w:cs="Times New Roman"/>
                <w:sz w:val="20"/>
                <w:szCs w:val="20"/>
              </w:rPr>
            </w:pPr>
            <w:r w:rsidRPr="002D60F1">
              <w:rPr>
                <w:rFonts w:ascii="Times New Roman" w:hAnsi="Times New Roman" w:cs="Times New Roman"/>
                <w:sz w:val="20"/>
                <w:szCs w:val="20"/>
              </w:rPr>
              <w:t>3,49</w:t>
            </w:r>
          </w:p>
        </w:tc>
      </w:tr>
      <w:tr w:rsidR="00AE7E2B" w:rsidRPr="002D60F1" w14:paraId="496D13AF" w14:textId="77777777" w:rsidTr="00A845A3">
        <w:trPr>
          <w:trHeight w:val="227"/>
        </w:trPr>
        <w:tc>
          <w:tcPr>
            <w:tcW w:w="6832" w:type="dxa"/>
            <w:noWrap/>
            <w:hideMark/>
          </w:tcPr>
          <w:p w14:paraId="64F607FC" w14:textId="77777777" w:rsidR="00AE7E2B" w:rsidRPr="002D60F1" w:rsidRDefault="00AE7E2B" w:rsidP="00A845A3">
            <w:pPr>
              <w:rPr>
                <w:rFonts w:ascii="Times New Roman" w:hAnsi="Times New Roman" w:cs="Times New Roman"/>
                <w:sz w:val="20"/>
                <w:szCs w:val="20"/>
              </w:rPr>
            </w:pPr>
            <w:r w:rsidRPr="002D60F1">
              <w:rPr>
                <w:rFonts w:ascii="Times New Roman" w:hAnsi="Times New Roman" w:cs="Times New Roman"/>
                <w:sz w:val="20"/>
                <w:szCs w:val="20"/>
              </w:rPr>
              <w:t>Fundamental maior incompleto</w:t>
            </w:r>
          </w:p>
        </w:tc>
        <w:tc>
          <w:tcPr>
            <w:tcW w:w="866" w:type="dxa"/>
            <w:noWrap/>
            <w:hideMark/>
          </w:tcPr>
          <w:p w14:paraId="4D9D47DB" w14:textId="77777777" w:rsidR="00AE7E2B" w:rsidRPr="002D60F1" w:rsidRDefault="00AE7E2B" w:rsidP="00A845A3">
            <w:pPr>
              <w:jc w:val="center"/>
              <w:rPr>
                <w:rFonts w:ascii="Times New Roman" w:hAnsi="Times New Roman" w:cs="Times New Roman"/>
                <w:sz w:val="20"/>
                <w:szCs w:val="20"/>
              </w:rPr>
            </w:pPr>
            <w:r w:rsidRPr="002D60F1">
              <w:rPr>
                <w:rFonts w:ascii="Times New Roman" w:hAnsi="Times New Roman" w:cs="Times New Roman"/>
                <w:sz w:val="20"/>
                <w:szCs w:val="20"/>
              </w:rPr>
              <w:t>59,00</w:t>
            </w:r>
          </w:p>
        </w:tc>
        <w:tc>
          <w:tcPr>
            <w:tcW w:w="1653" w:type="dxa"/>
            <w:noWrap/>
            <w:hideMark/>
          </w:tcPr>
          <w:p w14:paraId="25DA7952" w14:textId="77777777" w:rsidR="00AE7E2B" w:rsidRPr="002D60F1" w:rsidRDefault="00AE7E2B" w:rsidP="00A845A3">
            <w:pPr>
              <w:jc w:val="center"/>
              <w:rPr>
                <w:rFonts w:ascii="Times New Roman" w:hAnsi="Times New Roman" w:cs="Times New Roman"/>
                <w:sz w:val="20"/>
                <w:szCs w:val="20"/>
              </w:rPr>
            </w:pPr>
            <w:r w:rsidRPr="002D60F1">
              <w:rPr>
                <w:rFonts w:ascii="Times New Roman" w:hAnsi="Times New Roman" w:cs="Times New Roman"/>
                <w:sz w:val="20"/>
                <w:szCs w:val="20"/>
              </w:rPr>
              <w:t>15,82</w:t>
            </w:r>
          </w:p>
        </w:tc>
      </w:tr>
      <w:tr w:rsidR="00AE7E2B" w:rsidRPr="002D60F1" w14:paraId="3E798AA8" w14:textId="77777777" w:rsidTr="00A845A3">
        <w:trPr>
          <w:trHeight w:val="227"/>
        </w:trPr>
        <w:tc>
          <w:tcPr>
            <w:tcW w:w="6832" w:type="dxa"/>
            <w:noWrap/>
            <w:hideMark/>
          </w:tcPr>
          <w:p w14:paraId="7898F2B1" w14:textId="77777777" w:rsidR="00AE7E2B" w:rsidRPr="002D60F1" w:rsidRDefault="00AE7E2B" w:rsidP="00A845A3">
            <w:pPr>
              <w:rPr>
                <w:rFonts w:ascii="Times New Roman" w:hAnsi="Times New Roman" w:cs="Times New Roman"/>
                <w:sz w:val="20"/>
                <w:szCs w:val="20"/>
              </w:rPr>
            </w:pPr>
            <w:r w:rsidRPr="002D60F1">
              <w:rPr>
                <w:rFonts w:ascii="Times New Roman" w:hAnsi="Times New Roman" w:cs="Times New Roman"/>
                <w:sz w:val="20"/>
                <w:szCs w:val="20"/>
              </w:rPr>
              <w:t>Fundamental menor completo (1º ao 5º ano)</w:t>
            </w:r>
          </w:p>
        </w:tc>
        <w:tc>
          <w:tcPr>
            <w:tcW w:w="866" w:type="dxa"/>
            <w:noWrap/>
            <w:hideMark/>
          </w:tcPr>
          <w:p w14:paraId="1EA37381" w14:textId="77777777" w:rsidR="00AE7E2B" w:rsidRPr="002D60F1" w:rsidRDefault="00AE7E2B" w:rsidP="00A845A3">
            <w:pPr>
              <w:jc w:val="center"/>
              <w:rPr>
                <w:rFonts w:ascii="Times New Roman" w:hAnsi="Times New Roman" w:cs="Times New Roman"/>
                <w:sz w:val="20"/>
                <w:szCs w:val="20"/>
              </w:rPr>
            </w:pPr>
            <w:r w:rsidRPr="002D60F1">
              <w:rPr>
                <w:rFonts w:ascii="Times New Roman" w:hAnsi="Times New Roman" w:cs="Times New Roman"/>
                <w:sz w:val="20"/>
                <w:szCs w:val="20"/>
              </w:rPr>
              <w:t>9,00</w:t>
            </w:r>
          </w:p>
        </w:tc>
        <w:tc>
          <w:tcPr>
            <w:tcW w:w="1653" w:type="dxa"/>
            <w:noWrap/>
            <w:hideMark/>
          </w:tcPr>
          <w:p w14:paraId="7F92D16F" w14:textId="77777777" w:rsidR="00AE7E2B" w:rsidRPr="002D60F1" w:rsidRDefault="00AE7E2B" w:rsidP="00A845A3">
            <w:pPr>
              <w:jc w:val="center"/>
              <w:rPr>
                <w:rFonts w:ascii="Times New Roman" w:hAnsi="Times New Roman" w:cs="Times New Roman"/>
                <w:sz w:val="20"/>
                <w:szCs w:val="20"/>
              </w:rPr>
            </w:pPr>
            <w:r w:rsidRPr="002D60F1">
              <w:rPr>
                <w:rFonts w:ascii="Times New Roman" w:hAnsi="Times New Roman" w:cs="Times New Roman"/>
                <w:sz w:val="20"/>
                <w:szCs w:val="20"/>
              </w:rPr>
              <w:t>2,41</w:t>
            </w:r>
          </w:p>
        </w:tc>
      </w:tr>
      <w:tr w:rsidR="00AE7E2B" w:rsidRPr="002D60F1" w14:paraId="3E73BE55" w14:textId="77777777" w:rsidTr="00A845A3">
        <w:trPr>
          <w:trHeight w:val="227"/>
        </w:trPr>
        <w:tc>
          <w:tcPr>
            <w:tcW w:w="6832" w:type="dxa"/>
            <w:noWrap/>
            <w:hideMark/>
          </w:tcPr>
          <w:p w14:paraId="57C92845" w14:textId="77777777" w:rsidR="00AE7E2B" w:rsidRPr="002D60F1" w:rsidRDefault="00AE7E2B" w:rsidP="00A845A3">
            <w:pPr>
              <w:rPr>
                <w:rFonts w:ascii="Times New Roman" w:hAnsi="Times New Roman" w:cs="Times New Roman"/>
                <w:sz w:val="20"/>
                <w:szCs w:val="20"/>
              </w:rPr>
            </w:pPr>
            <w:r w:rsidRPr="002D60F1">
              <w:rPr>
                <w:rFonts w:ascii="Times New Roman" w:hAnsi="Times New Roman" w:cs="Times New Roman"/>
                <w:sz w:val="20"/>
                <w:szCs w:val="20"/>
              </w:rPr>
              <w:t>Fundamental menor incompleto</w:t>
            </w:r>
          </w:p>
        </w:tc>
        <w:tc>
          <w:tcPr>
            <w:tcW w:w="866" w:type="dxa"/>
            <w:noWrap/>
            <w:hideMark/>
          </w:tcPr>
          <w:p w14:paraId="5B1AC5B8" w14:textId="77777777" w:rsidR="00AE7E2B" w:rsidRPr="002D60F1" w:rsidRDefault="00AE7E2B" w:rsidP="00A845A3">
            <w:pPr>
              <w:jc w:val="center"/>
              <w:rPr>
                <w:rFonts w:ascii="Times New Roman" w:hAnsi="Times New Roman" w:cs="Times New Roman"/>
                <w:sz w:val="20"/>
                <w:szCs w:val="20"/>
              </w:rPr>
            </w:pPr>
            <w:r w:rsidRPr="002D60F1">
              <w:rPr>
                <w:rFonts w:ascii="Times New Roman" w:hAnsi="Times New Roman" w:cs="Times New Roman"/>
                <w:sz w:val="20"/>
                <w:szCs w:val="20"/>
              </w:rPr>
              <w:t>14,00</w:t>
            </w:r>
          </w:p>
        </w:tc>
        <w:tc>
          <w:tcPr>
            <w:tcW w:w="1653" w:type="dxa"/>
            <w:noWrap/>
            <w:hideMark/>
          </w:tcPr>
          <w:p w14:paraId="2D1FF7D7" w14:textId="77777777" w:rsidR="00AE7E2B" w:rsidRPr="002D60F1" w:rsidRDefault="00AE7E2B" w:rsidP="00A845A3">
            <w:pPr>
              <w:jc w:val="center"/>
              <w:rPr>
                <w:rFonts w:ascii="Times New Roman" w:hAnsi="Times New Roman" w:cs="Times New Roman"/>
                <w:sz w:val="20"/>
                <w:szCs w:val="20"/>
              </w:rPr>
            </w:pPr>
            <w:r w:rsidRPr="002D60F1">
              <w:rPr>
                <w:rFonts w:ascii="Times New Roman" w:hAnsi="Times New Roman" w:cs="Times New Roman"/>
                <w:sz w:val="20"/>
                <w:szCs w:val="20"/>
              </w:rPr>
              <w:t>3,75</w:t>
            </w:r>
          </w:p>
        </w:tc>
      </w:tr>
      <w:tr w:rsidR="00AE7E2B" w:rsidRPr="002D60F1" w14:paraId="6F15B121" w14:textId="77777777" w:rsidTr="00A845A3">
        <w:trPr>
          <w:trHeight w:val="227"/>
        </w:trPr>
        <w:tc>
          <w:tcPr>
            <w:tcW w:w="6832" w:type="dxa"/>
            <w:noWrap/>
            <w:hideMark/>
          </w:tcPr>
          <w:p w14:paraId="7959AACD" w14:textId="77777777" w:rsidR="00AE7E2B" w:rsidRPr="002D60F1" w:rsidRDefault="00AE7E2B" w:rsidP="00A845A3">
            <w:pPr>
              <w:rPr>
                <w:rFonts w:ascii="Times New Roman" w:hAnsi="Times New Roman" w:cs="Times New Roman"/>
                <w:sz w:val="20"/>
                <w:szCs w:val="20"/>
              </w:rPr>
            </w:pPr>
            <w:r w:rsidRPr="002D60F1">
              <w:rPr>
                <w:rFonts w:ascii="Times New Roman" w:hAnsi="Times New Roman" w:cs="Times New Roman"/>
                <w:sz w:val="20"/>
                <w:szCs w:val="20"/>
              </w:rPr>
              <w:t>Superior completo ou mais</w:t>
            </w:r>
          </w:p>
        </w:tc>
        <w:tc>
          <w:tcPr>
            <w:tcW w:w="866" w:type="dxa"/>
            <w:noWrap/>
            <w:hideMark/>
          </w:tcPr>
          <w:p w14:paraId="7FFA7833" w14:textId="77777777" w:rsidR="00AE7E2B" w:rsidRPr="002D60F1" w:rsidRDefault="00AE7E2B" w:rsidP="00A845A3">
            <w:pPr>
              <w:jc w:val="center"/>
              <w:rPr>
                <w:rFonts w:ascii="Times New Roman" w:hAnsi="Times New Roman" w:cs="Times New Roman"/>
                <w:sz w:val="20"/>
                <w:szCs w:val="20"/>
              </w:rPr>
            </w:pPr>
            <w:r w:rsidRPr="002D60F1">
              <w:rPr>
                <w:rFonts w:ascii="Times New Roman" w:hAnsi="Times New Roman" w:cs="Times New Roman"/>
                <w:sz w:val="20"/>
                <w:szCs w:val="20"/>
              </w:rPr>
              <w:t>25,00</w:t>
            </w:r>
          </w:p>
        </w:tc>
        <w:tc>
          <w:tcPr>
            <w:tcW w:w="1653" w:type="dxa"/>
            <w:noWrap/>
            <w:hideMark/>
          </w:tcPr>
          <w:p w14:paraId="46E234F0" w14:textId="77777777" w:rsidR="00AE7E2B" w:rsidRPr="002D60F1" w:rsidRDefault="00AE7E2B" w:rsidP="00A845A3">
            <w:pPr>
              <w:jc w:val="center"/>
              <w:rPr>
                <w:rFonts w:ascii="Times New Roman" w:hAnsi="Times New Roman" w:cs="Times New Roman"/>
                <w:sz w:val="20"/>
                <w:szCs w:val="20"/>
              </w:rPr>
            </w:pPr>
            <w:r w:rsidRPr="002D60F1">
              <w:rPr>
                <w:rFonts w:ascii="Times New Roman" w:hAnsi="Times New Roman" w:cs="Times New Roman"/>
                <w:sz w:val="20"/>
                <w:szCs w:val="20"/>
              </w:rPr>
              <w:t>6,70</w:t>
            </w:r>
          </w:p>
        </w:tc>
      </w:tr>
      <w:tr w:rsidR="00AE7E2B" w:rsidRPr="002D60F1" w14:paraId="5D23FF01" w14:textId="77777777" w:rsidTr="00A845A3">
        <w:trPr>
          <w:trHeight w:val="227"/>
        </w:trPr>
        <w:tc>
          <w:tcPr>
            <w:tcW w:w="6832" w:type="dxa"/>
            <w:noWrap/>
            <w:hideMark/>
          </w:tcPr>
          <w:p w14:paraId="2E3925F1" w14:textId="77777777" w:rsidR="00AE7E2B" w:rsidRPr="002D60F1" w:rsidRDefault="00AE7E2B" w:rsidP="00A845A3">
            <w:pPr>
              <w:rPr>
                <w:rFonts w:ascii="Times New Roman" w:hAnsi="Times New Roman" w:cs="Times New Roman"/>
                <w:sz w:val="20"/>
                <w:szCs w:val="20"/>
              </w:rPr>
            </w:pPr>
            <w:r w:rsidRPr="002D60F1">
              <w:rPr>
                <w:rFonts w:ascii="Times New Roman" w:hAnsi="Times New Roman" w:cs="Times New Roman"/>
                <w:sz w:val="20"/>
                <w:szCs w:val="20"/>
              </w:rPr>
              <w:t>Superior incompleto</w:t>
            </w:r>
          </w:p>
        </w:tc>
        <w:tc>
          <w:tcPr>
            <w:tcW w:w="866" w:type="dxa"/>
            <w:noWrap/>
            <w:hideMark/>
          </w:tcPr>
          <w:p w14:paraId="61715834" w14:textId="77777777" w:rsidR="00AE7E2B" w:rsidRPr="002D60F1" w:rsidRDefault="00AE7E2B" w:rsidP="00A845A3">
            <w:pPr>
              <w:jc w:val="center"/>
              <w:rPr>
                <w:rFonts w:ascii="Times New Roman" w:hAnsi="Times New Roman" w:cs="Times New Roman"/>
                <w:sz w:val="20"/>
                <w:szCs w:val="20"/>
              </w:rPr>
            </w:pPr>
            <w:r w:rsidRPr="002D60F1">
              <w:rPr>
                <w:rFonts w:ascii="Times New Roman" w:hAnsi="Times New Roman" w:cs="Times New Roman"/>
                <w:sz w:val="20"/>
                <w:szCs w:val="20"/>
              </w:rPr>
              <w:t>41,00</w:t>
            </w:r>
          </w:p>
        </w:tc>
        <w:tc>
          <w:tcPr>
            <w:tcW w:w="1653" w:type="dxa"/>
            <w:noWrap/>
            <w:hideMark/>
          </w:tcPr>
          <w:p w14:paraId="5451B1EF" w14:textId="77777777" w:rsidR="00AE7E2B" w:rsidRPr="002D60F1" w:rsidRDefault="00AE7E2B" w:rsidP="00A845A3">
            <w:pPr>
              <w:jc w:val="center"/>
              <w:rPr>
                <w:rFonts w:ascii="Times New Roman" w:hAnsi="Times New Roman" w:cs="Times New Roman"/>
                <w:sz w:val="20"/>
                <w:szCs w:val="20"/>
              </w:rPr>
            </w:pPr>
            <w:r w:rsidRPr="002D60F1">
              <w:rPr>
                <w:rFonts w:ascii="Times New Roman" w:hAnsi="Times New Roman" w:cs="Times New Roman"/>
                <w:sz w:val="20"/>
                <w:szCs w:val="20"/>
              </w:rPr>
              <w:t>10,99</w:t>
            </w:r>
          </w:p>
        </w:tc>
      </w:tr>
      <w:tr w:rsidR="00AE7E2B" w:rsidRPr="002D60F1" w14:paraId="672958A5" w14:textId="77777777" w:rsidTr="00A845A3">
        <w:trPr>
          <w:trHeight w:val="227"/>
        </w:trPr>
        <w:tc>
          <w:tcPr>
            <w:tcW w:w="6832" w:type="dxa"/>
            <w:noWrap/>
            <w:hideMark/>
          </w:tcPr>
          <w:p w14:paraId="48FAB9C1" w14:textId="77777777" w:rsidR="00AE7E2B" w:rsidRPr="002D60F1" w:rsidRDefault="00AE7E2B" w:rsidP="00A845A3">
            <w:pPr>
              <w:rPr>
                <w:rFonts w:ascii="Times New Roman" w:hAnsi="Times New Roman" w:cs="Times New Roman"/>
                <w:b/>
                <w:bCs/>
                <w:sz w:val="20"/>
                <w:szCs w:val="20"/>
              </w:rPr>
            </w:pPr>
            <w:r w:rsidRPr="002D60F1">
              <w:rPr>
                <w:rFonts w:ascii="Times New Roman" w:hAnsi="Times New Roman" w:cs="Times New Roman"/>
                <w:b/>
                <w:bCs/>
                <w:sz w:val="20"/>
                <w:szCs w:val="20"/>
              </w:rPr>
              <w:t xml:space="preserve">Foi diagnosticada por </w:t>
            </w:r>
            <w:r w:rsidRPr="004379AF">
              <w:rPr>
                <w:rFonts w:ascii="Times New Roman" w:hAnsi="Times New Roman" w:cs="Times New Roman"/>
                <w:b/>
                <w:bCs/>
                <w:sz w:val="20"/>
                <w:szCs w:val="20"/>
              </w:rPr>
              <w:t>médicos</w:t>
            </w:r>
          </w:p>
        </w:tc>
        <w:tc>
          <w:tcPr>
            <w:tcW w:w="866" w:type="dxa"/>
            <w:noWrap/>
            <w:hideMark/>
          </w:tcPr>
          <w:p w14:paraId="55B50CA2" w14:textId="77777777" w:rsidR="00AE7E2B" w:rsidRPr="002D60F1" w:rsidRDefault="00AE7E2B" w:rsidP="00A845A3">
            <w:pPr>
              <w:jc w:val="center"/>
              <w:rPr>
                <w:rFonts w:ascii="Times New Roman" w:hAnsi="Times New Roman" w:cs="Times New Roman"/>
                <w:sz w:val="20"/>
                <w:szCs w:val="20"/>
              </w:rPr>
            </w:pPr>
            <w:r w:rsidRPr="0065203E">
              <w:rPr>
                <w:rFonts w:ascii="Times New Roman" w:hAnsi="Times New Roman" w:cs="Times New Roman"/>
                <w:b/>
                <w:bCs/>
                <w:sz w:val="20"/>
                <w:szCs w:val="20"/>
              </w:rPr>
              <w:t>n</w:t>
            </w:r>
          </w:p>
        </w:tc>
        <w:tc>
          <w:tcPr>
            <w:tcW w:w="1653" w:type="dxa"/>
            <w:noWrap/>
            <w:hideMark/>
          </w:tcPr>
          <w:p w14:paraId="1DB295CB" w14:textId="77777777" w:rsidR="00AE7E2B" w:rsidRPr="002D60F1" w:rsidRDefault="00AE7E2B" w:rsidP="00A845A3">
            <w:pPr>
              <w:jc w:val="center"/>
              <w:rPr>
                <w:rFonts w:ascii="Times New Roman" w:hAnsi="Times New Roman" w:cs="Times New Roman"/>
                <w:sz w:val="20"/>
                <w:szCs w:val="20"/>
              </w:rPr>
            </w:pPr>
            <w:r w:rsidRPr="0065203E">
              <w:rPr>
                <w:rFonts w:ascii="Times New Roman" w:hAnsi="Times New Roman" w:cs="Times New Roman"/>
                <w:b/>
                <w:bCs/>
                <w:sz w:val="20"/>
                <w:szCs w:val="20"/>
              </w:rPr>
              <w:t>%</w:t>
            </w:r>
          </w:p>
        </w:tc>
      </w:tr>
      <w:tr w:rsidR="00AE7E2B" w:rsidRPr="002D60F1" w14:paraId="5E4AEE86" w14:textId="77777777" w:rsidTr="00A845A3">
        <w:trPr>
          <w:trHeight w:val="227"/>
        </w:trPr>
        <w:tc>
          <w:tcPr>
            <w:tcW w:w="6832" w:type="dxa"/>
            <w:noWrap/>
            <w:hideMark/>
          </w:tcPr>
          <w:p w14:paraId="383AB238" w14:textId="77777777" w:rsidR="00AE7E2B" w:rsidRPr="002D60F1" w:rsidRDefault="00AE7E2B" w:rsidP="00A845A3">
            <w:pPr>
              <w:rPr>
                <w:rFonts w:ascii="Times New Roman" w:hAnsi="Times New Roman" w:cs="Times New Roman"/>
                <w:sz w:val="20"/>
                <w:szCs w:val="20"/>
              </w:rPr>
            </w:pPr>
            <w:r w:rsidRPr="002D60F1">
              <w:rPr>
                <w:rFonts w:ascii="Times New Roman" w:hAnsi="Times New Roman" w:cs="Times New Roman"/>
                <w:sz w:val="20"/>
                <w:szCs w:val="20"/>
              </w:rPr>
              <w:t>Sim</w:t>
            </w:r>
          </w:p>
        </w:tc>
        <w:tc>
          <w:tcPr>
            <w:tcW w:w="866" w:type="dxa"/>
            <w:noWrap/>
            <w:hideMark/>
          </w:tcPr>
          <w:p w14:paraId="3ED3E6FC" w14:textId="77777777" w:rsidR="00AE7E2B" w:rsidRPr="002D60F1" w:rsidRDefault="00AE7E2B" w:rsidP="00A845A3">
            <w:pPr>
              <w:jc w:val="center"/>
              <w:rPr>
                <w:rFonts w:ascii="Times New Roman" w:hAnsi="Times New Roman" w:cs="Times New Roman"/>
                <w:sz w:val="20"/>
                <w:szCs w:val="20"/>
              </w:rPr>
            </w:pPr>
            <w:r w:rsidRPr="002D60F1">
              <w:rPr>
                <w:rFonts w:ascii="Times New Roman" w:hAnsi="Times New Roman" w:cs="Times New Roman"/>
                <w:sz w:val="20"/>
                <w:szCs w:val="20"/>
              </w:rPr>
              <w:t>309,00</w:t>
            </w:r>
          </w:p>
        </w:tc>
        <w:tc>
          <w:tcPr>
            <w:tcW w:w="1653" w:type="dxa"/>
            <w:noWrap/>
            <w:hideMark/>
          </w:tcPr>
          <w:p w14:paraId="625126D0" w14:textId="77777777" w:rsidR="00AE7E2B" w:rsidRPr="002D60F1" w:rsidRDefault="00AE7E2B" w:rsidP="00A845A3">
            <w:pPr>
              <w:jc w:val="center"/>
              <w:rPr>
                <w:rFonts w:ascii="Times New Roman" w:hAnsi="Times New Roman" w:cs="Times New Roman"/>
                <w:sz w:val="20"/>
                <w:szCs w:val="20"/>
              </w:rPr>
            </w:pPr>
            <w:r w:rsidRPr="002D60F1">
              <w:rPr>
                <w:rFonts w:ascii="Times New Roman" w:hAnsi="Times New Roman" w:cs="Times New Roman"/>
                <w:sz w:val="20"/>
                <w:szCs w:val="20"/>
              </w:rPr>
              <w:t>82,84</w:t>
            </w:r>
          </w:p>
        </w:tc>
      </w:tr>
      <w:tr w:rsidR="00AE7E2B" w:rsidRPr="002D60F1" w14:paraId="5E4CC23C" w14:textId="77777777" w:rsidTr="00A845A3">
        <w:trPr>
          <w:trHeight w:val="227"/>
        </w:trPr>
        <w:tc>
          <w:tcPr>
            <w:tcW w:w="6832" w:type="dxa"/>
            <w:noWrap/>
            <w:hideMark/>
          </w:tcPr>
          <w:p w14:paraId="7BAD7945" w14:textId="77777777" w:rsidR="00AE7E2B" w:rsidRPr="002D60F1" w:rsidRDefault="00AE7E2B" w:rsidP="00A845A3">
            <w:pPr>
              <w:rPr>
                <w:rFonts w:ascii="Times New Roman" w:hAnsi="Times New Roman" w:cs="Times New Roman"/>
                <w:sz w:val="20"/>
                <w:szCs w:val="20"/>
              </w:rPr>
            </w:pPr>
            <w:r w:rsidRPr="002D60F1">
              <w:rPr>
                <w:rFonts w:ascii="Times New Roman" w:hAnsi="Times New Roman" w:cs="Times New Roman"/>
                <w:sz w:val="20"/>
                <w:szCs w:val="20"/>
              </w:rPr>
              <w:t>Não</w:t>
            </w:r>
          </w:p>
        </w:tc>
        <w:tc>
          <w:tcPr>
            <w:tcW w:w="866" w:type="dxa"/>
            <w:noWrap/>
            <w:hideMark/>
          </w:tcPr>
          <w:p w14:paraId="4912502A" w14:textId="77777777" w:rsidR="00AE7E2B" w:rsidRPr="002D60F1" w:rsidRDefault="00AE7E2B" w:rsidP="00A845A3">
            <w:pPr>
              <w:jc w:val="center"/>
              <w:rPr>
                <w:rFonts w:ascii="Times New Roman" w:hAnsi="Times New Roman" w:cs="Times New Roman"/>
                <w:sz w:val="20"/>
                <w:szCs w:val="20"/>
              </w:rPr>
            </w:pPr>
            <w:r w:rsidRPr="002D60F1">
              <w:rPr>
                <w:rFonts w:ascii="Times New Roman" w:hAnsi="Times New Roman" w:cs="Times New Roman"/>
                <w:sz w:val="20"/>
                <w:szCs w:val="20"/>
              </w:rPr>
              <w:t>50,00</w:t>
            </w:r>
          </w:p>
        </w:tc>
        <w:tc>
          <w:tcPr>
            <w:tcW w:w="1653" w:type="dxa"/>
            <w:noWrap/>
            <w:hideMark/>
          </w:tcPr>
          <w:p w14:paraId="5E9A3E16" w14:textId="77777777" w:rsidR="00AE7E2B" w:rsidRPr="002D60F1" w:rsidRDefault="00AE7E2B" w:rsidP="00A845A3">
            <w:pPr>
              <w:jc w:val="center"/>
              <w:rPr>
                <w:rFonts w:ascii="Times New Roman" w:hAnsi="Times New Roman" w:cs="Times New Roman"/>
                <w:sz w:val="20"/>
                <w:szCs w:val="20"/>
              </w:rPr>
            </w:pPr>
            <w:r w:rsidRPr="002D60F1">
              <w:rPr>
                <w:rFonts w:ascii="Times New Roman" w:hAnsi="Times New Roman" w:cs="Times New Roman"/>
                <w:sz w:val="20"/>
                <w:szCs w:val="20"/>
              </w:rPr>
              <w:t>13,40</w:t>
            </w:r>
          </w:p>
        </w:tc>
      </w:tr>
      <w:tr w:rsidR="00AE7E2B" w:rsidRPr="002D60F1" w14:paraId="110AD5ED" w14:textId="77777777" w:rsidTr="00A845A3">
        <w:trPr>
          <w:trHeight w:val="227"/>
        </w:trPr>
        <w:tc>
          <w:tcPr>
            <w:tcW w:w="6832" w:type="dxa"/>
            <w:noWrap/>
            <w:hideMark/>
          </w:tcPr>
          <w:p w14:paraId="41C45562" w14:textId="77777777" w:rsidR="00AE7E2B" w:rsidRPr="002D60F1" w:rsidRDefault="00AE7E2B" w:rsidP="00A845A3">
            <w:pPr>
              <w:rPr>
                <w:rFonts w:ascii="Times New Roman" w:hAnsi="Times New Roman" w:cs="Times New Roman"/>
                <w:sz w:val="20"/>
                <w:szCs w:val="20"/>
              </w:rPr>
            </w:pPr>
            <w:r w:rsidRPr="002D60F1">
              <w:rPr>
                <w:rFonts w:ascii="Times New Roman" w:hAnsi="Times New Roman" w:cs="Times New Roman"/>
                <w:sz w:val="20"/>
                <w:szCs w:val="20"/>
              </w:rPr>
              <w:t>Não informado</w:t>
            </w:r>
          </w:p>
        </w:tc>
        <w:tc>
          <w:tcPr>
            <w:tcW w:w="866" w:type="dxa"/>
            <w:noWrap/>
            <w:hideMark/>
          </w:tcPr>
          <w:p w14:paraId="240C656C" w14:textId="77777777" w:rsidR="00AE7E2B" w:rsidRPr="002D60F1" w:rsidRDefault="00AE7E2B" w:rsidP="00A845A3">
            <w:pPr>
              <w:jc w:val="center"/>
              <w:rPr>
                <w:rFonts w:ascii="Times New Roman" w:hAnsi="Times New Roman" w:cs="Times New Roman"/>
                <w:sz w:val="20"/>
                <w:szCs w:val="20"/>
              </w:rPr>
            </w:pPr>
            <w:r w:rsidRPr="002D60F1">
              <w:rPr>
                <w:rFonts w:ascii="Times New Roman" w:hAnsi="Times New Roman" w:cs="Times New Roman"/>
                <w:sz w:val="20"/>
                <w:szCs w:val="20"/>
              </w:rPr>
              <w:t>14,00</w:t>
            </w:r>
          </w:p>
        </w:tc>
        <w:tc>
          <w:tcPr>
            <w:tcW w:w="1653" w:type="dxa"/>
            <w:noWrap/>
            <w:hideMark/>
          </w:tcPr>
          <w:p w14:paraId="0A9BAB64" w14:textId="77777777" w:rsidR="00AE7E2B" w:rsidRPr="002D60F1" w:rsidRDefault="00AE7E2B" w:rsidP="00A845A3">
            <w:pPr>
              <w:jc w:val="center"/>
              <w:rPr>
                <w:rFonts w:ascii="Times New Roman" w:hAnsi="Times New Roman" w:cs="Times New Roman"/>
                <w:sz w:val="20"/>
                <w:szCs w:val="20"/>
              </w:rPr>
            </w:pPr>
            <w:r w:rsidRPr="002D60F1">
              <w:rPr>
                <w:rFonts w:ascii="Times New Roman" w:hAnsi="Times New Roman" w:cs="Times New Roman"/>
                <w:sz w:val="20"/>
                <w:szCs w:val="20"/>
              </w:rPr>
              <w:t>3,75</w:t>
            </w:r>
          </w:p>
        </w:tc>
      </w:tr>
      <w:tr w:rsidR="00AE7E2B" w:rsidRPr="002D60F1" w14:paraId="69CBF301" w14:textId="77777777" w:rsidTr="00A845A3">
        <w:trPr>
          <w:trHeight w:val="227"/>
        </w:trPr>
        <w:tc>
          <w:tcPr>
            <w:tcW w:w="6832" w:type="dxa"/>
            <w:noWrap/>
            <w:hideMark/>
          </w:tcPr>
          <w:p w14:paraId="67BD9A38" w14:textId="77777777" w:rsidR="00AE7E2B" w:rsidRPr="002D60F1" w:rsidRDefault="00AE7E2B" w:rsidP="00A845A3">
            <w:pPr>
              <w:rPr>
                <w:rFonts w:ascii="Times New Roman" w:hAnsi="Times New Roman" w:cs="Times New Roman"/>
                <w:b/>
                <w:bCs/>
                <w:sz w:val="20"/>
                <w:szCs w:val="20"/>
              </w:rPr>
            </w:pPr>
            <w:r w:rsidRPr="002D60F1">
              <w:rPr>
                <w:rFonts w:ascii="Times New Roman" w:hAnsi="Times New Roman" w:cs="Times New Roman"/>
                <w:b/>
                <w:bCs/>
                <w:sz w:val="20"/>
                <w:szCs w:val="20"/>
              </w:rPr>
              <w:t xml:space="preserve">Faz uso </w:t>
            </w:r>
            <w:r w:rsidRPr="00757358">
              <w:rPr>
                <w:rFonts w:ascii="Times New Roman" w:hAnsi="Times New Roman" w:cs="Times New Roman"/>
                <w:b/>
                <w:bCs/>
                <w:sz w:val="20"/>
                <w:szCs w:val="20"/>
              </w:rPr>
              <w:t>contínuo</w:t>
            </w:r>
            <w:r w:rsidRPr="002D60F1">
              <w:rPr>
                <w:rFonts w:ascii="Times New Roman" w:hAnsi="Times New Roman" w:cs="Times New Roman"/>
                <w:b/>
                <w:bCs/>
                <w:sz w:val="20"/>
                <w:szCs w:val="20"/>
              </w:rPr>
              <w:t xml:space="preserve"> de medicamentos</w:t>
            </w:r>
          </w:p>
        </w:tc>
        <w:tc>
          <w:tcPr>
            <w:tcW w:w="866" w:type="dxa"/>
            <w:noWrap/>
          </w:tcPr>
          <w:p w14:paraId="6FD24E3A" w14:textId="77777777" w:rsidR="00AE7E2B" w:rsidRPr="002D60F1" w:rsidRDefault="00AE7E2B" w:rsidP="00A845A3">
            <w:pPr>
              <w:jc w:val="center"/>
              <w:rPr>
                <w:rFonts w:ascii="Times New Roman" w:hAnsi="Times New Roman" w:cs="Times New Roman"/>
                <w:sz w:val="20"/>
                <w:szCs w:val="20"/>
              </w:rPr>
            </w:pPr>
            <w:r w:rsidRPr="0065203E">
              <w:rPr>
                <w:rFonts w:ascii="Times New Roman" w:hAnsi="Times New Roman" w:cs="Times New Roman"/>
                <w:b/>
                <w:bCs/>
                <w:sz w:val="20"/>
                <w:szCs w:val="20"/>
              </w:rPr>
              <w:t>n</w:t>
            </w:r>
          </w:p>
        </w:tc>
        <w:tc>
          <w:tcPr>
            <w:tcW w:w="1653" w:type="dxa"/>
            <w:noWrap/>
          </w:tcPr>
          <w:p w14:paraId="720FF8E2" w14:textId="77777777" w:rsidR="00AE7E2B" w:rsidRPr="002D60F1" w:rsidRDefault="00AE7E2B" w:rsidP="00A845A3">
            <w:pPr>
              <w:jc w:val="center"/>
              <w:rPr>
                <w:rFonts w:ascii="Times New Roman" w:hAnsi="Times New Roman" w:cs="Times New Roman"/>
                <w:sz w:val="20"/>
                <w:szCs w:val="20"/>
              </w:rPr>
            </w:pPr>
            <w:r w:rsidRPr="0065203E">
              <w:rPr>
                <w:rFonts w:ascii="Times New Roman" w:hAnsi="Times New Roman" w:cs="Times New Roman"/>
                <w:b/>
                <w:bCs/>
                <w:sz w:val="20"/>
                <w:szCs w:val="20"/>
              </w:rPr>
              <w:t>%</w:t>
            </w:r>
          </w:p>
        </w:tc>
      </w:tr>
      <w:tr w:rsidR="00AE7E2B" w:rsidRPr="002D60F1" w14:paraId="30591259" w14:textId="77777777" w:rsidTr="00A845A3">
        <w:trPr>
          <w:trHeight w:val="227"/>
        </w:trPr>
        <w:tc>
          <w:tcPr>
            <w:tcW w:w="6832" w:type="dxa"/>
            <w:noWrap/>
            <w:hideMark/>
          </w:tcPr>
          <w:p w14:paraId="503665C6" w14:textId="77777777" w:rsidR="00AE7E2B" w:rsidRPr="002D60F1" w:rsidRDefault="00AE7E2B" w:rsidP="00A845A3">
            <w:pPr>
              <w:rPr>
                <w:rFonts w:ascii="Times New Roman" w:hAnsi="Times New Roman" w:cs="Times New Roman"/>
                <w:sz w:val="20"/>
                <w:szCs w:val="20"/>
              </w:rPr>
            </w:pPr>
            <w:r w:rsidRPr="002D60F1">
              <w:rPr>
                <w:rFonts w:ascii="Times New Roman" w:hAnsi="Times New Roman" w:cs="Times New Roman"/>
                <w:sz w:val="20"/>
                <w:szCs w:val="20"/>
              </w:rPr>
              <w:t xml:space="preserve">Sim </w:t>
            </w:r>
          </w:p>
        </w:tc>
        <w:tc>
          <w:tcPr>
            <w:tcW w:w="866" w:type="dxa"/>
            <w:noWrap/>
            <w:hideMark/>
          </w:tcPr>
          <w:p w14:paraId="51EB32CC" w14:textId="77777777" w:rsidR="00AE7E2B" w:rsidRPr="002D60F1" w:rsidRDefault="00AE7E2B" w:rsidP="00A845A3">
            <w:pPr>
              <w:jc w:val="center"/>
              <w:rPr>
                <w:rFonts w:ascii="Times New Roman" w:hAnsi="Times New Roman" w:cs="Times New Roman"/>
                <w:sz w:val="20"/>
                <w:szCs w:val="20"/>
              </w:rPr>
            </w:pPr>
            <w:r w:rsidRPr="002D60F1">
              <w:rPr>
                <w:rFonts w:ascii="Times New Roman" w:hAnsi="Times New Roman" w:cs="Times New Roman"/>
                <w:sz w:val="20"/>
                <w:szCs w:val="20"/>
              </w:rPr>
              <w:t>4,00</w:t>
            </w:r>
          </w:p>
        </w:tc>
        <w:tc>
          <w:tcPr>
            <w:tcW w:w="1653" w:type="dxa"/>
            <w:noWrap/>
            <w:hideMark/>
          </w:tcPr>
          <w:p w14:paraId="47089C18" w14:textId="77777777" w:rsidR="00AE7E2B" w:rsidRPr="002D60F1" w:rsidRDefault="00AE7E2B" w:rsidP="00A845A3">
            <w:pPr>
              <w:jc w:val="center"/>
              <w:rPr>
                <w:rFonts w:ascii="Times New Roman" w:hAnsi="Times New Roman" w:cs="Times New Roman"/>
                <w:sz w:val="20"/>
                <w:szCs w:val="20"/>
              </w:rPr>
            </w:pPr>
            <w:r w:rsidRPr="002D60F1">
              <w:rPr>
                <w:rFonts w:ascii="Times New Roman" w:hAnsi="Times New Roman" w:cs="Times New Roman"/>
                <w:sz w:val="20"/>
                <w:szCs w:val="20"/>
              </w:rPr>
              <w:t>1,07</w:t>
            </w:r>
          </w:p>
        </w:tc>
      </w:tr>
      <w:tr w:rsidR="00AE7E2B" w:rsidRPr="002D60F1" w14:paraId="3D58A95F" w14:textId="77777777" w:rsidTr="00A845A3">
        <w:trPr>
          <w:trHeight w:val="227"/>
        </w:trPr>
        <w:tc>
          <w:tcPr>
            <w:tcW w:w="6832" w:type="dxa"/>
            <w:noWrap/>
            <w:hideMark/>
          </w:tcPr>
          <w:p w14:paraId="64219AB3" w14:textId="77777777" w:rsidR="00AE7E2B" w:rsidRPr="002D60F1" w:rsidRDefault="00AE7E2B" w:rsidP="00A845A3">
            <w:pPr>
              <w:rPr>
                <w:rFonts w:ascii="Times New Roman" w:hAnsi="Times New Roman" w:cs="Times New Roman"/>
                <w:sz w:val="20"/>
                <w:szCs w:val="20"/>
              </w:rPr>
            </w:pPr>
            <w:r w:rsidRPr="002D60F1">
              <w:rPr>
                <w:rFonts w:ascii="Times New Roman" w:hAnsi="Times New Roman" w:cs="Times New Roman"/>
                <w:sz w:val="20"/>
                <w:szCs w:val="20"/>
              </w:rPr>
              <w:t>Não informado</w:t>
            </w:r>
          </w:p>
        </w:tc>
        <w:tc>
          <w:tcPr>
            <w:tcW w:w="866" w:type="dxa"/>
            <w:noWrap/>
            <w:hideMark/>
          </w:tcPr>
          <w:p w14:paraId="7838B1F8" w14:textId="77777777" w:rsidR="00AE7E2B" w:rsidRPr="002D60F1" w:rsidRDefault="00AE7E2B" w:rsidP="00A845A3">
            <w:pPr>
              <w:jc w:val="center"/>
              <w:rPr>
                <w:rFonts w:ascii="Times New Roman" w:hAnsi="Times New Roman" w:cs="Times New Roman"/>
                <w:sz w:val="20"/>
                <w:szCs w:val="20"/>
              </w:rPr>
            </w:pPr>
            <w:r w:rsidRPr="002D60F1">
              <w:rPr>
                <w:rFonts w:ascii="Times New Roman" w:hAnsi="Times New Roman" w:cs="Times New Roman"/>
                <w:sz w:val="20"/>
                <w:szCs w:val="20"/>
              </w:rPr>
              <w:t>369,00</w:t>
            </w:r>
          </w:p>
        </w:tc>
        <w:tc>
          <w:tcPr>
            <w:tcW w:w="1653" w:type="dxa"/>
            <w:noWrap/>
            <w:hideMark/>
          </w:tcPr>
          <w:p w14:paraId="32107B58" w14:textId="77777777" w:rsidR="00AE7E2B" w:rsidRPr="002D60F1" w:rsidRDefault="00AE7E2B" w:rsidP="00A845A3">
            <w:pPr>
              <w:jc w:val="center"/>
              <w:rPr>
                <w:rFonts w:ascii="Times New Roman" w:hAnsi="Times New Roman" w:cs="Times New Roman"/>
                <w:sz w:val="20"/>
                <w:szCs w:val="20"/>
              </w:rPr>
            </w:pPr>
            <w:r w:rsidRPr="002D60F1">
              <w:rPr>
                <w:rFonts w:ascii="Times New Roman" w:hAnsi="Times New Roman" w:cs="Times New Roman"/>
                <w:sz w:val="20"/>
                <w:szCs w:val="20"/>
              </w:rPr>
              <w:t>98,93</w:t>
            </w:r>
          </w:p>
        </w:tc>
      </w:tr>
      <w:tr w:rsidR="00AE7E2B" w:rsidRPr="002D60F1" w14:paraId="387F05E0" w14:textId="77777777" w:rsidTr="00A845A3">
        <w:trPr>
          <w:trHeight w:val="227"/>
        </w:trPr>
        <w:tc>
          <w:tcPr>
            <w:tcW w:w="7698" w:type="dxa"/>
            <w:gridSpan w:val="2"/>
            <w:noWrap/>
            <w:hideMark/>
          </w:tcPr>
          <w:p w14:paraId="0D668984" w14:textId="77777777" w:rsidR="00AE7E2B" w:rsidRPr="002D60F1" w:rsidRDefault="00AE7E2B" w:rsidP="00A845A3">
            <w:pPr>
              <w:rPr>
                <w:rFonts w:ascii="Times New Roman" w:hAnsi="Times New Roman" w:cs="Times New Roman"/>
                <w:b/>
                <w:bCs/>
                <w:sz w:val="20"/>
                <w:szCs w:val="20"/>
              </w:rPr>
            </w:pPr>
            <w:r w:rsidRPr="002D60F1">
              <w:rPr>
                <w:rFonts w:ascii="Times New Roman" w:hAnsi="Times New Roman" w:cs="Times New Roman"/>
                <w:b/>
                <w:bCs/>
                <w:sz w:val="20"/>
                <w:szCs w:val="20"/>
              </w:rPr>
              <w:t xml:space="preserve">Por quais meios os seus </w:t>
            </w:r>
            <w:r w:rsidRPr="00757358">
              <w:rPr>
                <w:rFonts w:ascii="Times New Roman" w:hAnsi="Times New Roman" w:cs="Times New Roman"/>
                <w:b/>
                <w:bCs/>
                <w:sz w:val="20"/>
                <w:szCs w:val="20"/>
              </w:rPr>
              <w:t>medicamentos</w:t>
            </w:r>
            <w:r w:rsidRPr="002D60F1">
              <w:rPr>
                <w:rFonts w:ascii="Times New Roman" w:hAnsi="Times New Roman" w:cs="Times New Roman"/>
                <w:b/>
                <w:bCs/>
                <w:sz w:val="20"/>
                <w:szCs w:val="20"/>
              </w:rPr>
              <w:t xml:space="preserve"> para asma são habitualmente adquiridos</w:t>
            </w:r>
          </w:p>
        </w:tc>
        <w:tc>
          <w:tcPr>
            <w:tcW w:w="1653" w:type="dxa"/>
            <w:noWrap/>
            <w:hideMark/>
          </w:tcPr>
          <w:p w14:paraId="31B644ED" w14:textId="77777777" w:rsidR="00AE7E2B" w:rsidRPr="002D60F1" w:rsidRDefault="00AE7E2B" w:rsidP="00A845A3">
            <w:pPr>
              <w:rPr>
                <w:rFonts w:ascii="Times New Roman" w:hAnsi="Times New Roman" w:cs="Times New Roman"/>
                <w:sz w:val="20"/>
                <w:szCs w:val="20"/>
              </w:rPr>
            </w:pPr>
          </w:p>
        </w:tc>
      </w:tr>
      <w:tr w:rsidR="00AE7E2B" w:rsidRPr="002D60F1" w14:paraId="6B22113A" w14:textId="77777777" w:rsidTr="00A845A3">
        <w:trPr>
          <w:trHeight w:val="227"/>
        </w:trPr>
        <w:tc>
          <w:tcPr>
            <w:tcW w:w="6832" w:type="dxa"/>
            <w:noWrap/>
            <w:hideMark/>
          </w:tcPr>
          <w:p w14:paraId="7C112AAD" w14:textId="77777777" w:rsidR="00AE7E2B" w:rsidRPr="002D60F1" w:rsidRDefault="00AE7E2B" w:rsidP="00A845A3">
            <w:pPr>
              <w:rPr>
                <w:rFonts w:ascii="Times New Roman" w:hAnsi="Times New Roman" w:cs="Times New Roman"/>
                <w:sz w:val="20"/>
                <w:szCs w:val="20"/>
              </w:rPr>
            </w:pPr>
            <w:r w:rsidRPr="002D60F1">
              <w:rPr>
                <w:rFonts w:ascii="Times New Roman" w:hAnsi="Times New Roman" w:cs="Times New Roman"/>
                <w:sz w:val="20"/>
                <w:szCs w:val="20"/>
              </w:rPr>
              <w:t>Farmácia municipal</w:t>
            </w:r>
          </w:p>
        </w:tc>
        <w:tc>
          <w:tcPr>
            <w:tcW w:w="866" w:type="dxa"/>
            <w:noWrap/>
            <w:hideMark/>
          </w:tcPr>
          <w:p w14:paraId="399F39EA" w14:textId="77777777" w:rsidR="00AE7E2B" w:rsidRPr="002D60F1" w:rsidRDefault="00AE7E2B" w:rsidP="00A845A3">
            <w:pPr>
              <w:jc w:val="center"/>
              <w:rPr>
                <w:rFonts w:ascii="Times New Roman" w:hAnsi="Times New Roman" w:cs="Times New Roman"/>
                <w:sz w:val="20"/>
                <w:szCs w:val="20"/>
              </w:rPr>
            </w:pPr>
            <w:r w:rsidRPr="002D60F1">
              <w:rPr>
                <w:rFonts w:ascii="Times New Roman" w:hAnsi="Times New Roman" w:cs="Times New Roman"/>
                <w:sz w:val="20"/>
                <w:szCs w:val="20"/>
              </w:rPr>
              <w:t>2,00</w:t>
            </w:r>
          </w:p>
        </w:tc>
        <w:tc>
          <w:tcPr>
            <w:tcW w:w="1653" w:type="dxa"/>
            <w:noWrap/>
            <w:hideMark/>
          </w:tcPr>
          <w:p w14:paraId="2C7DA4A5" w14:textId="77777777" w:rsidR="00AE7E2B" w:rsidRPr="002D60F1" w:rsidRDefault="00AE7E2B" w:rsidP="00A845A3">
            <w:pPr>
              <w:jc w:val="center"/>
              <w:rPr>
                <w:rFonts w:ascii="Times New Roman" w:hAnsi="Times New Roman" w:cs="Times New Roman"/>
                <w:sz w:val="20"/>
                <w:szCs w:val="20"/>
              </w:rPr>
            </w:pPr>
            <w:r w:rsidRPr="002D60F1">
              <w:rPr>
                <w:rFonts w:ascii="Times New Roman" w:hAnsi="Times New Roman" w:cs="Times New Roman"/>
                <w:sz w:val="20"/>
                <w:szCs w:val="20"/>
              </w:rPr>
              <w:t>0,54</w:t>
            </w:r>
          </w:p>
        </w:tc>
      </w:tr>
      <w:tr w:rsidR="00AE7E2B" w:rsidRPr="002D60F1" w14:paraId="156170CE" w14:textId="77777777" w:rsidTr="00A845A3">
        <w:trPr>
          <w:trHeight w:val="227"/>
        </w:trPr>
        <w:tc>
          <w:tcPr>
            <w:tcW w:w="6832" w:type="dxa"/>
            <w:noWrap/>
            <w:hideMark/>
          </w:tcPr>
          <w:p w14:paraId="14FBBC42" w14:textId="77777777" w:rsidR="00AE7E2B" w:rsidRPr="002D60F1" w:rsidRDefault="00AE7E2B" w:rsidP="00A845A3">
            <w:pPr>
              <w:rPr>
                <w:rFonts w:ascii="Times New Roman" w:hAnsi="Times New Roman" w:cs="Times New Roman"/>
                <w:sz w:val="20"/>
                <w:szCs w:val="20"/>
              </w:rPr>
            </w:pPr>
            <w:r w:rsidRPr="002D60F1">
              <w:rPr>
                <w:rFonts w:ascii="Times New Roman" w:hAnsi="Times New Roman" w:cs="Times New Roman"/>
                <w:sz w:val="20"/>
                <w:szCs w:val="20"/>
              </w:rPr>
              <w:t>Farmácia privada</w:t>
            </w:r>
          </w:p>
        </w:tc>
        <w:tc>
          <w:tcPr>
            <w:tcW w:w="866" w:type="dxa"/>
            <w:noWrap/>
            <w:hideMark/>
          </w:tcPr>
          <w:p w14:paraId="1871EFE5" w14:textId="77777777" w:rsidR="00AE7E2B" w:rsidRPr="002D60F1" w:rsidRDefault="00AE7E2B" w:rsidP="00A845A3">
            <w:pPr>
              <w:jc w:val="center"/>
              <w:rPr>
                <w:rFonts w:ascii="Times New Roman" w:hAnsi="Times New Roman" w:cs="Times New Roman"/>
                <w:sz w:val="20"/>
                <w:szCs w:val="20"/>
              </w:rPr>
            </w:pPr>
            <w:r w:rsidRPr="002D60F1">
              <w:rPr>
                <w:rFonts w:ascii="Times New Roman" w:hAnsi="Times New Roman" w:cs="Times New Roman"/>
                <w:sz w:val="20"/>
                <w:szCs w:val="20"/>
              </w:rPr>
              <w:t>2,00</w:t>
            </w:r>
          </w:p>
        </w:tc>
        <w:tc>
          <w:tcPr>
            <w:tcW w:w="1653" w:type="dxa"/>
            <w:noWrap/>
            <w:hideMark/>
          </w:tcPr>
          <w:p w14:paraId="660CD558" w14:textId="77777777" w:rsidR="00AE7E2B" w:rsidRPr="002D60F1" w:rsidRDefault="00AE7E2B" w:rsidP="00A845A3">
            <w:pPr>
              <w:jc w:val="center"/>
              <w:rPr>
                <w:rFonts w:ascii="Times New Roman" w:hAnsi="Times New Roman" w:cs="Times New Roman"/>
                <w:sz w:val="20"/>
                <w:szCs w:val="20"/>
              </w:rPr>
            </w:pPr>
            <w:r w:rsidRPr="002D60F1">
              <w:rPr>
                <w:rFonts w:ascii="Times New Roman" w:hAnsi="Times New Roman" w:cs="Times New Roman"/>
                <w:sz w:val="20"/>
                <w:szCs w:val="20"/>
              </w:rPr>
              <w:t>0,54</w:t>
            </w:r>
          </w:p>
        </w:tc>
      </w:tr>
      <w:tr w:rsidR="00AE7E2B" w:rsidRPr="002D60F1" w14:paraId="02791838" w14:textId="77777777" w:rsidTr="00A845A3">
        <w:trPr>
          <w:trHeight w:val="227"/>
        </w:trPr>
        <w:tc>
          <w:tcPr>
            <w:tcW w:w="6832" w:type="dxa"/>
            <w:noWrap/>
          </w:tcPr>
          <w:p w14:paraId="56314E86" w14:textId="77777777" w:rsidR="00AE7E2B" w:rsidRPr="002D60F1" w:rsidRDefault="00AE7E2B" w:rsidP="00A845A3">
            <w:pPr>
              <w:rPr>
                <w:rFonts w:ascii="Times New Roman" w:hAnsi="Times New Roman" w:cs="Times New Roman"/>
                <w:sz w:val="20"/>
                <w:szCs w:val="20"/>
              </w:rPr>
            </w:pPr>
            <w:r>
              <w:rPr>
                <w:rFonts w:ascii="Times New Roman" w:hAnsi="Times New Roman" w:cs="Times New Roman"/>
                <w:sz w:val="20"/>
                <w:szCs w:val="20"/>
              </w:rPr>
              <w:t>Não informado</w:t>
            </w:r>
          </w:p>
        </w:tc>
        <w:tc>
          <w:tcPr>
            <w:tcW w:w="866" w:type="dxa"/>
            <w:noWrap/>
          </w:tcPr>
          <w:p w14:paraId="3C9E53A8" w14:textId="77777777" w:rsidR="00AE7E2B" w:rsidRPr="002D60F1" w:rsidRDefault="00AE7E2B" w:rsidP="00A845A3">
            <w:pPr>
              <w:jc w:val="center"/>
              <w:rPr>
                <w:rFonts w:ascii="Times New Roman" w:hAnsi="Times New Roman" w:cs="Times New Roman"/>
                <w:sz w:val="20"/>
                <w:szCs w:val="20"/>
              </w:rPr>
            </w:pPr>
            <w:r>
              <w:rPr>
                <w:rFonts w:ascii="Times New Roman" w:hAnsi="Times New Roman" w:cs="Times New Roman"/>
                <w:sz w:val="20"/>
                <w:szCs w:val="20"/>
              </w:rPr>
              <w:t>369,00</w:t>
            </w:r>
          </w:p>
        </w:tc>
        <w:tc>
          <w:tcPr>
            <w:tcW w:w="1653" w:type="dxa"/>
            <w:noWrap/>
          </w:tcPr>
          <w:p w14:paraId="20FC19DE" w14:textId="77777777" w:rsidR="00AE7E2B" w:rsidRPr="002D60F1" w:rsidRDefault="00AE7E2B" w:rsidP="00A845A3">
            <w:pPr>
              <w:jc w:val="center"/>
              <w:rPr>
                <w:rFonts w:ascii="Times New Roman" w:hAnsi="Times New Roman" w:cs="Times New Roman"/>
                <w:sz w:val="20"/>
                <w:szCs w:val="20"/>
              </w:rPr>
            </w:pPr>
            <w:r>
              <w:rPr>
                <w:rFonts w:ascii="Times New Roman" w:hAnsi="Times New Roman" w:cs="Times New Roman"/>
                <w:sz w:val="20"/>
                <w:szCs w:val="20"/>
              </w:rPr>
              <w:t>98,93</w:t>
            </w:r>
          </w:p>
        </w:tc>
      </w:tr>
      <w:tr w:rsidR="00AE7E2B" w:rsidRPr="002D60F1" w14:paraId="2E49F23D" w14:textId="77777777" w:rsidTr="00A845A3">
        <w:trPr>
          <w:trHeight w:val="227"/>
        </w:trPr>
        <w:tc>
          <w:tcPr>
            <w:tcW w:w="7698" w:type="dxa"/>
            <w:gridSpan w:val="2"/>
            <w:noWrap/>
            <w:hideMark/>
          </w:tcPr>
          <w:p w14:paraId="7AA2C327" w14:textId="77777777" w:rsidR="00AE7E2B" w:rsidRPr="002D60F1" w:rsidRDefault="00AE7E2B" w:rsidP="00A845A3">
            <w:pPr>
              <w:rPr>
                <w:rFonts w:ascii="Times New Roman" w:hAnsi="Times New Roman" w:cs="Times New Roman"/>
                <w:b/>
                <w:bCs/>
                <w:sz w:val="20"/>
                <w:szCs w:val="20"/>
              </w:rPr>
            </w:pPr>
            <w:r w:rsidRPr="002D60F1">
              <w:rPr>
                <w:rFonts w:ascii="Times New Roman" w:hAnsi="Times New Roman" w:cs="Times New Roman"/>
                <w:b/>
                <w:bCs/>
                <w:sz w:val="20"/>
                <w:szCs w:val="20"/>
              </w:rPr>
              <w:t xml:space="preserve">Qual o meio de transporte </w:t>
            </w:r>
            <w:r w:rsidRPr="00757358">
              <w:rPr>
                <w:rFonts w:ascii="Times New Roman" w:hAnsi="Times New Roman" w:cs="Times New Roman"/>
                <w:b/>
                <w:bCs/>
                <w:sz w:val="20"/>
                <w:szCs w:val="20"/>
              </w:rPr>
              <w:t>normalmente</w:t>
            </w:r>
            <w:r w:rsidRPr="002D60F1">
              <w:rPr>
                <w:rFonts w:ascii="Times New Roman" w:hAnsi="Times New Roman" w:cs="Times New Roman"/>
                <w:b/>
                <w:bCs/>
                <w:sz w:val="20"/>
                <w:szCs w:val="20"/>
              </w:rPr>
              <w:t xml:space="preserve"> é utilizado para chegar aos serviços de saúde?</w:t>
            </w:r>
          </w:p>
        </w:tc>
        <w:tc>
          <w:tcPr>
            <w:tcW w:w="1653" w:type="dxa"/>
            <w:noWrap/>
            <w:hideMark/>
          </w:tcPr>
          <w:p w14:paraId="5125B2D2" w14:textId="77777777" w:rsidR="00AE7E2B" w:rsidRPr="002D60F1" w:rsidRDefault="00AE7E2B" w:rsidP="00A845A3">
            <w:pPr>
              <w:rPr>
                <w:rFonts w:ascii="Times New Roman" w:hAnsi="Times New Roman" w:cs="Times New Roman"/>
                <w:sz w:val="20"/>
                <w:szCs w:val="20"/>
              </w:rPr>
            </w:pPr>
          </w:p>
        </w:tc>
      </w:tr>
      <w:tr w:rsidR="00AE7E2B" w:rsidRPr="002D60F1" w14:paraId="70DD5FEE" w14:textId="77777777" w:rsidTr="00A845A3">
        <w:trPr>
          <w:trHeight w:val="227"/>
        </w:trPr>
        <w:tc>
          <w:tcPr>
            <w:tcW w:w="6832" w:type="dxa"/>
            <w:noWrap/>
            <w:hideMark/>
          </w:tcPr>
          <w:p w14:paraId="65DEE0BB" w14:textId="77777777" w:rsidR="00AE7E2B" w:rsidRPr="002D60F1" w:rsidRDefault="00AE7E2B" w:rsidP="00A845A3">
            <w:pPr>
              <w:rPr>
                <w:rFonts w:ascii="Times New Roman" w:hAnsi="Times New Roman" w:cs="Times New Roman"/>
                <w:sz w:val="20"/>
                <w:szCs w:val="20"/>
              </w:rPr>
            </w:pPr>
            <w:r w:rsidRPr="002D60F1">
              <w:rPr>
                <w:rFonts w:ascii="Times New Roman" w:hAnsi="Times New Roman" w:cs="Times New Roman"/>
                <w:sz w:val="20"/>
                <w:szCs w:val="20"/>
              </w:rPr>
              <w:t>Carona</w:t>
            </w:r>
          </w:p>
        </w:tc>
        <w:tc>
          <w:tcPr>
            <w:tcW w:w="866" w:type="dxa"/>
            <w:noWrap/>
            <w:hideMark/>
          </w:tcPr>
          <w:p w14:paraId="32604638" w14:textId="77777777" w:rsidR="00AE7E2B" w:rsidRPr="002D60F1" w:rsidRDefault="00AE7E2B" w:rsidP="00A845A3">
            <w:pPr>
              <w:jc w:val="center"/>
              <w:rPr>
                <w:rFonts w:ascii="Times New Roman" w:hAnsi="Times New Roman" w:cs="Times New Roman"/>
                <w:sz w:val="20"/>
                <w:szCs w:val="20"/>
              </w:rPr>
            </w:pPr>
            <w:r w:rsidRPr="002D60F1">
              <w:rPr>
                <w:rFonts w:ascii="Times New Roman" w:hAnsi="Times New Roman" w:cs="Times New Roman"/>
                <w:sz w:val="20"/>
                <w:szCs w:val="20"/>
              </w:rPr>
              <w:t>1,00</w:t>
            </w:r>
          </w:p>
        </w:tc>
        <w:tc>
          <w:tcPr>
            <w:tcW w:w="1653" w:type="dxa"/>
            <w:noWrap/>
            <w:hideMark/>
          </w:tcPr>
          <w:p w14:paraId="3272957B" w14:textId="77777777" w:rsidR="00AE7E2B" w:rsidRPr="002D60F1" w:rsidRDefault="00AE7E2B" w:rsidP="00A845A3">
            <w:pPr>
              <w:jc w:val="center"/>
              <w:rPr>
                <w:rFonts w:ascii="Times New Roman" w:hAnsi="Times New Roman" w:cs="Times New Roman"/>
                <w:sz w:val="20"/>
                <w:szCs w:val="20"/>
              </w:rPr>
            </w:pPr>
            <w:r w:rsidRPr="002D60F1">
              <w:rPr>
                <w:rFonts w:ascii="Times New Roman" w:hAnsi="Times New Roman" w:cs="Times New Roman"/>
                <w:sz w:val="20"/>
                <w:szCs w:val="20"/>
              </w:rPr>
              <w:t>0,27</w:t>
            </w:r>
          </w:p>
        </w:tc>
      </w:tr>
      <w:tr w:rsidR="00AE7E2B" w:rsidRPr="002D60F1" w14:paraId="6A706384" w14:textId="77777777" w:rsidTr="00A845A3">
        <w:trPr>
          <w:trHeight w:val="227"/>
        </w:trPr>
        <w:tc>
          <w:tcPr>
            <w:tcW w:w="6832" w:type="dxa"/>
            <w:noWrap/>
            <w:hideMark/>
          </w:tcPr>
          <w:p w14:paraId="77B61BE7" w14:textId="77777777" w:rsidR="00AE7E2B" w:rsidRPr="002D60F1" w:rsidRDefault="00AE7E2B" w:rsidP="00A845A3">
            <w:pPr>
              <w:rPr>
                <w:rFonts w:ascii="Times New Roman" w:hAnsi="Times New Roman" w:cs="Times New Roman"/>
                <w:sz w:val="20"/>
                <w:szCs w:val="20"/>
              </w:rPr>
            </w:pPr>
            <w:r w:rsidRPr="002D60F1">
              <w:rPr>
                <w:rFonts w:ascii="Times New Roman" w:hAnsi="Times New Roman" w:cs="Times New Roman"/>
                <w:sz w:val="20"/>
                <w:szCs w:val="20"/>
              </w:rPr>
              <w:t>Transporte público (ônibus/metrô)</w:t>
            </w:r>
          </w:p>
        </w:tc>
        <w:tc>
          <w:tcPr>
            <w:tcW w:w="866" w:type="dxa"/>
            <w:noWrap/>
            <w:hideMark/>
          </w:tcPr>
          <w:p w14:paraId="2059633B" w14:textId="77777777" w:rsidR="00AE7E2B" w:rsidRPr="002D60F1" w:rsidRDefault="00AE7E2B" w:rsidP="00A845A3">
            <w:pPr>
              <w:jc w:val="center"/>
              <w:rPr>
                <w:rFonts w:ascii="Times New Roman" w:hAnsi="Times New Roman" w:cs="Times New Roman"/>
                <w:sz w:val="20"/>
                <w:szCs w:val="20"/>
              </w:rPr>
            </w:pPr>
            <w:r w:rsidRPr="002D60F1">
              <w:rPr>
                <w:rFonts w:ascii="Times New Roman" w:hAnsi="Times New Roman" w:cs="Times New Roman"/>
                <w:sz w:val="20"/>
                <w:szCs w:val="20"/>
              </w:rPr>
              <w:t>2,00</w:t>
            </w:r>
          </w:p>
        </w:tc>
        <w:tc>
          <w:tcPr>
            <w:tcW w:w="1653" w:type="dxa"/>
            <w:noWrap/>
            <w:hideMark/>
          </w:tcPr>
          <w:p w14:paraId="2040A115" w14:textId="77777777" w:rsidR="00AE7E2B" w:rsidRPr="002D60F1" w:rsidRDefault="00AE7E2B" w:rsidP="00A845A3">
            <w:pPr>
              <w:jc w:val="center"/>
              <w:rPr>
                <w:rFonts w:ascii="Times New Roman" w:hAnsi="Times New Roman" w:cs="Times New Roman"/>
                <w:sz w:val="20"/>
                <w:szCs w:val="20"/>
              </w:rPr>
            </w:pPr>
            <w:r w:rsidRPr="002D60F1">
              <w:rPr>
                <w:rFonts w:ascii="Times New Roman" w:hAnsi="Times New Roman" w:cs="Times New Roman"/>
                <w:sz w:val="20"/>
                <w:szCs w:val="20"/>
              </w:rPr>
              <w:t>0,54</w:t>
            </w:r>
          </w:p>
        </w:tc>
      </w:tr>
      <w:tr w:rsidR="00AE7E2B" w:rsidRPr="002D60F1" w14:paraId="34060ECB" w14:textId="77777777" w:rsidTr="00A845A3">
        <w:trPr>
          <w:trHeight w:val="227"/>
        </w:trPr>
        <w:tc>
          <w:tcPr>
            <w:tcW w:w="6832" w:type="dxa"/>
            <w:noWrap/>
            <w:hideMark/>
          </w:tcPr>
          <w:p w14:paraId="74A6A454" w14:textId="77777777" w:rsidR="00AE7E2B" w:rsidRPr="002D60F1" w:rsidRDefault="00AE7E2B" w:rsidP="00A845A3">
            <w:pPr>
              <w:rPr>
                <w:rFonts w:ascii="Times New Roman" w:hAnsi="Times New Roman" w:cs="Times New Roman"/>
                <w:sz w:val="20"/>
                <w:szCs w:val="20"/>
              </w:rPr>
            </w:pPr>
            <w:r w:rsidRPr="002D60F1">
              <w:rPr>
                <w:rFonts w:ascii="Times New Roman" w:hAnsi="Times New Roman" w:cs="Times New Roman"/>
                <w:sz w:val="20"/>
                <w:szCs w:val="20"/>
              </w:rPr>
              <w:t>Veículo próprio</w:t>
            </w:r>
          </w:p>
        </w:tc>
        <w:tc>
          <w:tcPr>
            <w:tcW w:w="866" w:type="dxa"/>
            <w:noWrap/>
            <w:hideMark/>
          </w:tcPr>
          <w:p w14:paraId="37FB2181" w14:textId="77777777" w:rsidR="00AE7E2B" w:rsidRPr="002D60F1" w:rsidRDefault="00AE7E2B" w:rsidP="00A845A3">
            <w:pPr>
              <w:jc w:val="center"/>
              <w:rPr>
                <w:rFonts w:ascii="Times New Roman" w:hAnsi="Times New Roman" w:cs="Times New Roman"/>
                <w:sz w:val="20"/>
                <w:szCs w:val="20"/>
              </w:rPr>
            </w:pPr>
            <w:r w:rsidRPr="002D60F1">
              <w:rPr>
                <w:rFonts w:ascii="Times New Roman" w:hAnsi="Times New Roman" w:cs="Times New Roman"/>
                <w:sz w:val="20"/>
                <w:szCs w:val="20"/>
              </w:rPr>
              <w:t>1,00</w:t>
            </w:r>
          </w:p>
        </w:tc>
        <w:tc>
          <w:tcPr>
            <w:tcW w:w="1653" w:type="dxa"/>
            <w:noWrap/>
            <w:hideMark/>
          </w:tcPr>
          <w:p w14:paraId="3841166C" w14:textId="77777777" w:rsidR="00AE7E2B" w:rsidRPr="002D60F1" w:rsidRDefault="00AE7E2B" w:rsidP="00A845A3">
            <w:pPr>
              <w:jc w:val="center"/>
              <w:rPr>
                <w:rFonts w:ascii="Times New Roman" w:hAnsi="Times New Roman" w:cs="Times New Roman"/>
                <w:sz w:val="20"/>
                <w:szCs w:val="20"/>
              </w:rPr>
            </w:pPr>
            <w:r w:rsidRPr="002D60F1">
              <w:rPr>
                <w:rFonts w:ascii="Times New Roman" w:hAnsi="Times New Roman" w:cs="Times New Roman"/>
                <w:sz w:val="20"/>
                <w:szCs w:val="20"/>
              </w:rPr>
              <w:t>0,27</w:t>
            </w:r>
          </w:p>
        </w:tc>
      </w:tr>
      <w:tr w:rsidR="00AE7E2B" w:rsidRPr="002D60F1" w14:paraId="64AF6137" w14:textId="77777777" w:rsidTr="00A845A3">
        <w:trPr>
          <w:trHeight w:val="227"/>
        </w:trPr>
        <w:tc>
          <w:tcPr>
            <w:tcW w:w="6832" w:type="dxa"/>
            <w:noWrap/>
            <w:hideMark/>
          </w:tcPr>
          <w:p w14:paraId="67724840" w14:textId="77777777" w:rsidR="00AE7E2B" w:rsidRPr="002D60F1" w:rsidRDefault="00AE7E2B" w:rsidP="00A845A3">
            <w:pPr>
              <w:rPr>
                <w:rFonts w:ascii="Times New Roman" w:hAnsi="Times New Roman" w:cs="Times New Roman"/>
                <w:sz w:val="20"/>
                <w:szCs w:val="20"/>
              </w:rPr>
            </w:pPr>
            <w:r w:rsidRPr="002D60F1">
              <w:rPr>
                <w:rFonts w:ascii="Times New Roman" w:hAnsi="Times New Roman" w:cs="Times New Roman"/>
                <w:sz w:val="20"/>
                <w:szCs w:val="20"/>
              </w:rPr>
              <w:t>Não informado</w:t>
            </w:r>
          </w:p>
        </w:tc>
        <w:tc>
          <w:tcPr>
            <w:tcW w:w="866" w:type="dxa"/>
            <w:noWrap/>
            <w:hideMark/>
          </w:tcPr>
          <w:p w14:paraId="264ABC88" w14:textId="77777777" w:rsidR="00AE7E2B" w:rsidRPr="002D60F1" w:rsidRDefault="00AE7E2B" w:rsidP="00A845A3">
            <w:pPr>
              <w:jc w:val="center"/>
              <w:rPr>
                <w:rFonts w:ascii="Times New Roman" w:hAnsi="Times New Roman" w:cs="Times New Roman"/>
                <w:sz w:val="20"/>
                <w:szCs w:val="20"/>
              </w:rPr>
            </w:pPr>
            <w:r w:rsidRPr="002D60F1">
              <w:rPr>
                <w:rFonts w:ascii="Times New Roman" w:hAnsi="Times New Roman" w:cs="Times New Roman"/>
                <w:sz w:val="20"/>
                <w:szCs w:val="20"/>
              </w:rPr>
              <w:t>369,00</w:t>
            </w:r>
          </w:p>
        </w:tc>
        <w:tc>
          <w:tcPr>
            <w:tcW w:w="1653" w:type="dxa"/>
            <w:noWrap/>
            <w:hideMark/>
          </w:tcPr>
          <w:p w14:paraId="1C2F7BDC" w14:textId="77777777" w:rsidR="00AE7E2B" w:rsidRPr="002D60F1" w:rsidRDefault="00AE7E2B" w:rsidP="00A845A3">
            <w:pPr>
              <w:jc w:val="center"/>
              <w:rPr>
                <w:rFonts w:ascii="Times New Roman" w:hAnsi="Times New Roman" w:cs="Times New Roman"/>
                <w:sz w:val="20"/>
                <w:szCs w:val="20"/>
              </w:rPr>
            </w:pPr>
            <w:r w:rsidRPr="002D60F1">
              <w:rPr>
                <w:rFonts w:ascii="Times New Roman" w:hAnsi="Times New Roman" w:cs="Times New Roman"/>
                <w:sz w:val="20"/>
                <w:szCs w:val="20"/>
              </w:rPr>
              <w:t>98,93</w:t>
            </w:r>
          </w:p>
        </w:tc>
      </w:tr>
      <w:tr w:rsidR="00AE7E2B" w:rsidRPr="002D60F1" w14:paraId="7C617902" w14:textId="77777777" w:rsidTr="00A845A3">
        <w:trPr>
          <w:trHeight w:val="227"/>
        </w:trPr>
        <w:tc>
          <w:tcPr>
            <w:tcW w:w="9351" w:type="dxa"/>
            <w:gridSpan w:val="3"/>
            <w:noWrap/>
            <w:hideMark/>
          </w:tcPr>
          <w:p w14:paraId="373160F5" w14:textId="77777777" w:rsidR="00AE7E2B" w:rsidRPr="002D60F1" w:rsidRDefault="00AE7E2B" w:rsidP="00A845A3">
            <w:pPr>
              <w:rPr>
                <w:rFonts w:ascii="Times New Roman" w:hAnsi="Times New Roman" w:cs="Times New Roman"/>
                <w:b/>
                <w:bCs/>
                <w:sz w:val="20"/>
                <w:szCs w:val="20"/>
              </w:rPr>
            </w:pPr>
            <w:r w:rsidRPr="002D60F1">
              <w:rPr>
                <w:rFonts w:ascii="Times New Roman" w:hAnsi="Times New Roman" w:cs="Times New Roman"/>
                <w:b/>
                <w:bCs/>
                <w:sz w:val="20"/>
                <w:szCs w:val="20"/>
              </w:rPr>
              <w:t>Você teve alguma dificuldade em adquirir este medicamento?</w:t>
            </w:r>
          </w:p>
        </w:tc>
      </w:tr>
      <w:tr w:rsidR="00AE7E2B" w:rsidRPr="002D60F1" w14:paraId="680A7427" w14:textId="77777777" w:rsidTr="00A845A3">
        <w:trPr>
          <w:trHeight w:val="227"/>
        </w:trPr>
        <w:tc>
          <w:tcPr>
            <w:tcW w:w="6832" w:type="dxa"/>
            <w:noWrap/>
            <w:hideMark/>
          </w:tcPr>
          <w:p w14:paraId="426C320B" w14:textId="77777777" w:rsidR="00AE7E2B" w:rsidRPr="002D60F1" w:rsidRDefault="00AE7E2B" w:rsidP="00A845A3">
            <w:pPr>
              <w:rPr>
                <w:rFonts w:ascii="Times New Roman" w:hAnsi="Times New Roman" w:cs="Times New Roman"/>
                <w:sz w:val="20"/>
                <w:szCs w:val="20"/>
              </w:rPr>
            </w:pPr>
            <w:r w:rsidRPr="002D60F1">
              <w:rPr>
                <w:rFonts w:ascii="Times New Roman" w:hAnsi="Times New Roman" w:cs="Times New Roman"/>
                <w:sz w:val="20"/>
                <w:szCs w:val="20"/>
              </w:rPr>
              <w:t>Sim</w:t>
            </w:r>
          </w:p>
        </w:tc>
        <w:tc>
          <w:tcPr>
            <w:tcW w:w="866" w:type="dxa"/>
            <w:noWrap/>
            <w:hideMark/>
          </w:tcPr>
          <w:p w14:paraId="4BC8B4A0" w14:textId="77777777" w:rsidR="00AE7E2B" w:rsidRPr="002D60F1" w:rsidRDefault="00AE7E2B" w:rsidP="00A845A3">
            <w:pPr>
              <w:jc w:val="center"/>
              <w:rPr>
                <w:rFonts w:ascii="Times New Roman" w:hAnsi="Times New Roman" w:cs="Times New Roman"/>
                <w:sz w:val="20"/>
                <w:szCs w:val="20"/>
              </w:rPr>
            </w:pPr>
            <w:r w:rsidRPr="002D60F1">
              <w:rPr>
                <w:rFonts w:ascii="Times New Roman" w:hAnsi="Times New Roman" w:cs="Times New Roman"/>
                <w:sz w:val="20"/>
                <w:szCs w:val="20"/>
              </w:rPr>
              <w:t>2,00</w:t>
            </w:r>
          </w:p>
        </w:tc>
        <w:tc>
          <w:tcPr>
            <w:tcW w:w="1653" w:type="dxa"/>
            <w:noWrap/>
            <w:hideMark/>
          </w:tcPr>
          <w:p w14:paraId="6DC635CA" w14:textId="77777777" w:rsidR="00AE7E2B" w:rsidRPr="002D60F1" w:rsidRDefault="00AE7E2B" w:rsidP="00A845A3">
            <w:pPr>
              <w:jc w:val="center"/>
              <w:rPr>
                <w:rFonts w:ascii="Times New Roman" w:hAnsi="Times New Roman" w:cs="Times New Roman"/>
                <w:sz w:val="20"/>
                <w:szCs w:val="20"/>
              </w:rPr>
            </w:pPr>
            <w:r w:rsidRPr="002D60F1">
              <w:rPr>
                <w:rFonts w:ascii="Times New Roman" w:hAnsi="Times New Roman" w:cs="Times New Roman"/>
                <w:sz w:val="20"/>
                <w:szCs w:val="20"/>
              </w:rPr>
              <w:t>0,54</w:t>
            </w:r>
          </w:p>
        </w:tc>
      </w:tr>
      <w:tr w:rsidR="00AE7E2B" w:rsidRPr="002D60F1" w14:paraId="1F8FE497" w14:textId="77777777" w:rsidTr="00A845A3">
        <w:trPr>
          <w:trHeight w:val="227"/>
        </w:trPr>
        <w:tc>
          <w:tcPr>
            <w:tcW w:w="6832" w:type="dxa"/>
            <w:noWrap/>
            <w:hideMark/>
          </w:tcPr>
          <w:p w14:paraId="7416DA0D" w14:textId="77777777" w:rsidR="00AE7E2B" w:rsidRPr="002D60F1" w:rsidRDefault="00AE7E2B" w:rsidP="00A845A3">
            <w:pPr>
              <w:rPr>
                <w:rFonts w:ascii="Times New Roman" w:hAnsi="Times New Roman" w:cs="Times New Roman"/>
                <w:sz w:val="20"/>
                <w:szCs w:val="20"/>
              </w:rPr>
            </w:pPr>
            <w:r w:rsidRPr="002D60F1">
              <w:rPr>
                <w:rFonts w:ascii="Times New Roman" w:hAnsi="Times New Roman" w:cs="Times New Roman"/>
                <w:sz w:val="20"/>
                <w:szCs w:val="20"/>
              </w:rPr>
              <w:t>Não</w:t>
            </w:r>
          </w:p>
        </w:tc>
        <w:tc>
          <w:tcPr>
            <w:tcW w:w="866" w:type="dxa"/>
            <w:noWrap/>
            <w:hideMark/>
          </w:tcPr>
          <w:p w14:paraId="2BB8156B" w14:textId="77777777" w:rsidR="00AE7E2B" w:rsidRPr="002D60F1" w:rsidRDefault="00AE7E2B" w:rsidP="00A845A3">
            <w:pPr>
              <w:jc w:val="center"/>
              <w:rPr>
                <w:rFonts w:ascii="Times New Roman" w:hAnsi="Times New Roman" w:cs="Times New Roman"/>
                <w:sz w:val="20"/>
                <w:szCs w:val="20"/>
              </w:rPr>
            </w:pPr>
            <w:r w:rsidRPr="002D60F1">
              <w:rPr>
                <w:rFonts w:ascii="Times New Roman" w:hAnsi="Times New Roman" w:cs="Times New Roman"/>
                <w:sz w:val="20"/>
                <w:szCs w:val="20"/>
              </w:rPr>
              <w:t>2,00</w:t>
            </w:r>
          </w:p>
        </w:tc>
        <w:tc>
          <w:tcPr>
            <w:tcW w:w="1653" w:type="dxa"/>
            <w:noWrap/>
            <w:hideMark/>
          </w:tcPr>
          <w:p w14:paraId="501A648A" w14:textId="77777777" w:rsidR="00AE7E2B" w:rsidRPr="002D60F1" w:rsidRDefault="00AE7E2B" w:rsidP="00A845A3">
            <w:pPr>
              <w:jc w:val="center"/>
              <w:rPr>
                <w:rFonts w:ascii="Times New Roman" w:hAnsi="Times New Roman" w:cs="Times New Roman"/>
                <w:sz w:val="20"/>
                <w:szCs w:val="20"/>
              </w:rPr>
            </w:pPr>
            <w:r w:rsidRPr="002D60F1">
              <w:rPr>
                <w:rFonts w:ascii="Times New Roman" w:hAnsi="Times New Roman" w:cs="Times New Roman"/>
                <w:sz w:val="20"/>
                <w:szCs w:val="20"/>
              </w:rPr>
              <w:t>0,54</w:t>
            </w:r>
          </w:p>
        </w:tc>
      </w:tr>
      <w:tr w:rsidR="00AE7E2B" w:rsidRPr="002D60F1" w14:paraId="1428D36C" w14:textId="77777777" w:rsidTr="00A845A3">
        <w:trPr>
          <w:trHeight w:val="227"/>
        </w:trPr>
        <w:tc>
          <w:tcPr>
            <w:tcW w:w="6832" w:type="dxa"/>
            <w:noWrap/>
            <w:hideMark/>
          </w:tcPr>
          <w:p w14:paraId="6E414241" w14:textId="77777777" w:rsidR="00AE7E2B" w:rsidRPr="002D60F1" w:rsidRDefault="00AE7E2B" w:rsidP="00A845A3">
            <w:pPr>
              <w:rPr>
                <w:rFonts w:ascii="Times New Roman" w:hAnsi="Times New Roman" w:cs="Times New Roman"/>
                <w:sz w:val="20"/>
                <w:szCs w:val="20"/>
              </w:rPr>
            </w:pPr>
            <w:r w:rsidRPr="002D60F1">
              <w:rPr>
                <w:rFonts w:ascii="Times New Roman" w:hAnsi="Times New Roman" w:cs="Times New Roman"/>
                <w:sz w:val="20"/>
                <w:szCs w:val="20"/>
              </w:rPr>
              <w:t>Não informado</w:t>
            </w:r>
          </w:p>
        </w:tc>
        <w:tc>
          <w:tcPr>
            <w:tcW w:w="866" w:type="dxa"/>
            <w:noWrap/>
            <w:hideMark/>
          </w:tcPr>
          <w:p w14:paraId="5897A9CE" w14:textId="77777777" w:rsidR="00AE7E2B" w:rsidRPr="002D60F1" w:rsidRDefault="00AE7E2B" w:rsidP="00A845A3">
            <w:pPr>
              <w:jc w:val="center"/>
              <w:rPr>
                <w:rFonts w:ascii="Times New Roman" w:hAnsi="Times New Roman" w:cs="Times New Roman"/>
                <w:sz w:val="20"/>
                <w:szCs w:val="20"/>
              </w:rPr>
            </w:pPr>
            <w:r w:rsidRPr="002D60F1">
              <w:rPr>
                <w:rFonts w:ascii="Times New Roman" w:hAnsi="Times New Roman" w:cs="Times New Roman"/>
                <w:sz w:val="20"/>
                <w:szCs w:val="20"/>
              </w:rPr>
              <w:t>369,00</w:t>
            </w:r>
          </w:p>
        </w:tc>
        <w:tc>
          <w:tcPr>
            <w:tcW w:w="1653" w:type="dxa"/>
            <w:noWrap/>
            <w:hideMark/>
          </w:tcPr>
          <w:p w14:paraId="4D5A16C8" w14:textId="77777777" w:rsidR="00AE7E2B" w:rsidRPr="002D60F1" w:rsidRDefault="00AE7E2B" w:rsidP="00A845A3">
            <w:pPr>
              <w:jc w:val="center"/>
              <w:rPr>
                <w:rFonts w:ascii="Times New Roman" w:hAnsi="Times New Roman" w:cs="Times New Roman"/>
                <w:sz w:val="20"/>
                <w:szCs w:val="20"/>
              </w:rPr>
            </w:pPr>
            <w:r w:rsidRPr="002D60F1">
              <w:rPr>
                <w:rFonts w:ascii="Times New Roman" w:hAnsi="Times New Roman" w:cs="Times New Roman"/>
                <w:sz w:val="20"/>
                <w:szCs w:val="20"/>
              </w:rPr>
              <w:t>98,93</w:t>
            </w:r>
          </w:p>
        </w:tc>
      </w:tr>
      <w:tr w:rsidR="00AE7E2B" w:rsidRPr="002D60F1" w14:paraId="3B6A6EC6" w14:textId="77777777" w:rsidTr="00A845A3">
        <w:trPr>
          <w:trHeight w:val="227"/>
        </w:trPr>
        <w:tc>
          <w:tcPr>
            <w:tcW w:w="6832" w:type="dxa"/>
            <w:noWrap/>
          </w:tcPr>
          <w:p w14:paraId="7D4384C3" w14:textId="77777777" w:rsidR="00AE7E2B" w:rsidRPr="002D60F1" w:rsidRDefault="00AE7E2B" w:rsidP="00A845A3">
            <w:pPr>
              <w:rPr>
                <w:rFonts w:ascii="Times New Roman" w:hAnsi="Times New Roman" w:cs="Times New Roman"/>
                <w:sz w:val="20"/>
                <w:szCs w:val="20"/>
              </w:rPr>
            </w:pPr>
            <w:r w:rsidRPr="0065203E">
              <w:rPr>
                <w:rFonts w:ascii="Times New Roman" w:hAnsi="Times New Roman" w:cs="Times New Roman"/>
                <w:b/>
                <w:bCs/>
                <w:sz w:val="20"/>
                <w:szCs w:val="20"/>
              </w:rPr>
              <w:t>Quando em crise de asma qual serviço de saúde procura</w:t>
            </w:r>
            <w:r>
              <w:rPr>
                <w:rFonts w:ascii="Times New Roman" w:hAnsi="Times New Roman" w:cs="Times New Roman"/>
                <w:b/>
                <w:bCs/>
                <w:sz w:val="20"/>
                <w:szCs w:val="20"/>
              </w:rPr>
              <w:t xml:space="preserve"> alternativa sim</w:t>
            </w:r>
          </w:p>
        </w:tc>
        <w:tc>
          <w:tcPr>
            <w:tcW w:w="866" w:type="dxa"/>
            <w:noWrap/>
          </w:tcPr>
          <w:p w14:paraId="22492554" w14:textId="77777777" w:rsidR="00AE7E2B" w:rsidRPr="002D60F1" w:rsidRDefault="00AE7E2B" w:rsidP="00A845A3">
            <w:pPr>
              <w:jc w:val="center"/>
              <w:rPr>
                <w:rFonts w:ascii="Times New Roman" w:hAnsi="Times New Roman" w:cs="Times New Roman"/>
                <w:sz w:val="20"/>
                <w:szCs w:val="20"/>
              </w:rPr>
            </w:pPr>
            <w:r w:rsidRPr="0065203E">
              <w:rPr>
                <w:rFonts w:ascii="Times New Roman" w:hAnsi="Times New Roman" w:cs="Times New Roman"/>
                <w:b/>
                <w:bCs/>
                <w:sz w:val="20"/>
                <w:szCs w:val="20"/>
              </w:rPr>
              <w:t>n</w:t>
            </w:r>
          </w:p>
        </w:tc>
        <w:tc>
          <w:tcPr>
            <w:tcW w:w="1653" w:type="dxa"/>
            <w:noWrap/>
          </w:tcPr>
          <w:p w14:paraId="6B29BDFC" w14:textId="77777777" w:rsidR="00AE7E2B" w:rsidRPr="002D60F1" w:rsidRDefault="00AE7E2B" w:rsidP="00A845A3">
            <w:pPr>
              <w:jc w:val="center"/>
              <w:rPr>
                <w:rFonts w:ascii="Times New Roman" w:hAnsi="Times New Roman" w:cs="Times New Roman"/>
                <w:sz w:val="20"/>
                <w:szCs w:val="20"/>
              </w:rPr>
            </w:pPr>
            <w:r w:rsidRPr="0065203E">
              <w:rPr>
                <w:rFonts w:ascii="Times New Roman" w:hAnsi="Times New Roman" w:cs="Times New Roman"/>
                <w:b/>
                <w:bCs/>
                <w:sz w:val="20"/>
                <w:szCs w:val="20"/>
              </w:rPr>
              <w:t>%</w:t>
            </w:r>
          </w:p>
        </w:tc>
      </w:tr>
      <w:tr w:rsidR="00AE7E2B" w:rsidRPr="002D60F1" w14:paraId="258D6E8F" w14:textId="77777777" w:rsidTr="00A845A3">
        <w:trPr>
          <w:trHeight w:val="227"/>
        </w:trPr>
        <w:tc>
          <w:tcPr>
            <w:tcW w:w="6832" w:type="dxa"/>
            <w:noWrap/>
          </w:tcPr>
          <w:p w14:paraId="7D287014" w14:textId="77777777" w:rsidR="00AE7E2B" w:rsidRPr="0065203E" w:rsidRDefault="00AE7E2B" w:rsidP="00A845A3">
            <w:pPr>
              <w:rPr>
                <w:rFonts w:ascii="Times New Roman" w:hAnsi="Times New Roman" w:cs="Times New Roman"/>
                <w:b/>
                <w:bCs/>
                <w:sz w:val="20"/>
                <w:szCs w:val="20"/>
              </w:rPr>
            </w:pPr>
            <w:r w:rsidRPr="0065203E">
              <w:rPr>
                <w:rFonts w:ascii="Times New Roman" w:hAnsi="Times New Roman" w:cs="Times New Roman"/>
                <w:sz w:val="20"/>
                <w:szCs w:val="20"/>
              </w:rPr>
              <w:t>UPA</w:t>
            </w:r>
          </w:p>
        </w:tc>
        <w:tc>
          <w:tcPr>
            <w:tcW w:w="866" w:type="dxa"/>
            <w:noWrap/>
          </w:tcPr>
          <w:p w14:paraId="13609A6B" w14:textId="77777777" w:rsidR="00AE7E2B" w:rsidRPr="00903F0B" w:rsidRDefault="00AE7E2B" w:rsidP="00A845A3">
            <w:pPr>
              <w:jc w:val="center"/>
              <w:rPr>
                <w:rFonts w:ascii="Times New Roman" w:hAnsi="Times New Roman" w:cs="Times New Roman"/>
                <w:sz w:val="20"/>
                <w:szCs w:val="20"/>
              </w:rPr>
            </w:pPr>
            <w:r w:rsidRPr="00903F0B">
              <w:rPr>
                <w:rFonts w:ascii="Times New Roman" w:hAnsi="Times New Roman" w:cs="Times New Roman"/>
                <w:sz w:val="20"/>
                <w:szCs w:val="20"/>
              </w:rPr>
              <w:t>4,00</w:t>
            </w:r>
          </w:p>
        </w:tc>
        <w:tc>
          <w:tcPr>
            <w:tcW w:w="1653" w:type="dxa"/>
            <w:noWrap/>
          </w:tcPr>
          <w:p w14:paraId="7C10A4C1" w14:textId="77777777" w:rsidR="00AE7E2B" w:rsidRPr="00903F0B" w:rsidRDefault="00AE7E2B" w:rsidP="00A845A3">
            <w:pPr>
              <w:jc w:val="center"/>
              <w:rPr>
                <w:rFonts w:ascii="Times New Roman" w:hAnsi="Times New Roman" w:cs="Times New Roman"/>
                <w:sz w:val="20"/>
                <w:szCs w:val="20"/>
              </w:rPr>
            </w:pPr>
            <w:r w:rsidRPr="00903F0B">
              <w:rPr>
                <w:rFonts w:ascii="Times New Roman" w:hAnsi="Times New Roman" w:cs="Times New Roman"/>
                <w:sz w:val="20"/>
                <w:szCs w:val="20"/>
              </w:rPr>
              <w:t>1,10</w:t>
            </w:r>
          </w:p>
        </w:tc>
      </w:tr>
      <w:tr w:rsidR="00AE7E2B" w:rsidRPr="002D60F1" w14:paraId="65CBE5C7" w14:textId="77777777" w:rsidTr="00A845A3">
        <w:trPr>
          <w:trHeight w:val="227"/>
        </w:trPr>
        <w:tc>
          <w:tcPr>
            <w:tcW w:w="6832" w:type="dxa"/>
            <w:noWrap/>
          </w:tcPr>
          <w:p w14:paraId="3DD733E6" w14:textId="77777777" w:rsidR="00AE7E2B" w:rsidRPr="0065203E" w:rsidRDefault="00AE7E2B" w:rsidP="00A845A3">
            <w:pPr>
              <w:rPr>
                <w:rFonts w:ascii="Times New Roman" w:hAnsi="Times New Roman" w:cs="Times New Roman"/>
                <w:sz w:val="20"/>
                <w:szCs w:val="20"/>
              </w:rPr>
            </w:pPr>
            <w:r w:rsidRPr="0065203E">
              <w:rPr>
                <w:rFonts w:ascii="Times New Roman" w:hAnsi="Times New Roman" w:cs="Times New Roman"/>
                <w:sz w:val="20"/>
                <w:szCs w:val="20"/>
              </w:rPr>
              <w:t>UBS</w:t>
            </w:r>
          </w:p>
        </w:tc>
        <w:tc>
          <w:tcPr>
            <w:tcW w:w="866" w:type="dxa"/>
            <w:noWrap/>
          </w:tcPr>
          <w:p w14:paraId="03EED121" w14:textId="77777777" w:rsidR="00AE7E2B" w:rsidRPr="0065203E" w:rsidRDefault="00AE7E2B" w:rsidP="00A845A3">
            <w:pPr>
              <w:jc w:val="center"/>
              <w:rPr>
                <w:rFonts w:ascii="Times New Roman" w:hAnsi="Times New Roman" w:cs="Times New Roman"/>
                <w:sz w:val="20"/>
                <w:szCs w:val="20"/>
              </w:rPr>
            </w:pPr>
            <w:r>
              <w:rPr>
                <w:rFonts w:ascii="Times New Roman" w:hAnsi="Times New Roman" w:cs="Times New Roman"/>
                <w:sz w:val="20"/>
                <w:szCs w:val="20"/>
              </w:rPr>
              <w:t>0,00</w:t>
            </w:r>
          </w:p>
        </w:tc>
        <w:tc>
          <w:tcPr>
            <w:tcW w:w="1653" w:type="dxa"/>
            <w:noWrap/>
          </w:tcPr>
          <w:p w14:paraId="7BD998E8" w14:textId="77777777" w:rsidR="00AE7E2B" w:rsidRPr="0065203E" w:rsidRDefault="00AE7E2B" w:rsidP="00A845A3">
            <w:pPr>
              <w:jc w:val="center"/>
              <w:rPr>
                <w:rFonts w:ascii="Times New Roman" w:hAnsi="Times New Roman" w:cs="Times New Roman"/>
                <w:sz w:val="20"/>
                <w:szCs w:val="20"/>
              </w:rPr>
            </w:pPr>
            <w:r>
              <w:rPr>
                <w:rFonts w:ascii="Times New Roman" w:hAnsi="Times New Roman" w:cs="Times New Roman"/>
                <w:sz w:val="20"/>
                <w:szCs w:val="20"/>
              </w:rPr>
              <w:t>0,00</w:t>
            </w:r>
          </w:p>
        </w:tc>
      </w:tr>
      <w:tr w:rsidR="00AE7E2B" w:rsidRPr="002D60F1" w14:paraId="63946B20" w14:textId="77777777" w:rsidTr="00A845A3">
        <w:trPr>
          <w:trHeight w:val="227"/>
        </w:trPr>
        <w:tc>
          <w:tcPr>
            <w:tcW w:w="6832" w:type="dxa"/>
            <w:noWrap/>
          </w:tcPr>
          <w:p w14:paraId="5A3AF9E7" w14:textId="77777777" w:rsidR="00AE7E2B" w:rsidRPr="0065203E" w:rsidRDefault="00AE7E2B" w:rsidP="00A845A3">
            <w:pPr>
              <w:rPr>
                <w:rFonts w:ascii="Times New Roman" w:hAnsi="Times New Roman" w:cs="Times New Roman"/>
                <w:sz w:val="20"/>
                <w:szCs w:val="20"/>
              </w:rPr>
            </w:pPr>
            <w:r w:rsidRPr="0065203E">
              <w:rPr>
                <w:rFonts w:ascii="Times New Roman" w:hAnsi="Times New Roman" w:cs="Times New Roman"/>
                <w:sz w:val="20"/>
                <w:szCs w:val="20"/>
              </w:rPr>
              <w:t>USF</w:t>
            </w:r>
          </w:p>
        </w:tc>
        <w:tc>
          <w:tcPr>
            <w:tcW w:w="866" w:type="dxa"/>
            <w:noWrap/>
          </w:tcPr>
          <w:p w14:paraId="2392015D" w14:textId="77777777" w:rsidR="00AE7E2B" w:rsidRPr="0065203E" w:rsidRDefault="00AE7E2B" w:rsidP="00A845A3">
            <w:pPr>
              <w:jc w:val="center"/>
              <w:rPr>
                <w:rFonts w:ascii="Times New Roman" w:hAnsi="Times New Roman" w:cs="Times New Roman"/>
                <w:sz w:val="20"/>
                <w:szCs w:val="20"/>
              </w:rPr>
            </w:pPr>
            <w:r>
              <w:rPr>
                <w:rFonts w:ascii="Times New Roman" w:hAnsi="Times New Roman" w:cs="Times New Roman"/>
                <w:sz w:val="20"/>
                <w:szCs w:val="20"/>
              </w:rPr>
              <w:t>0,00</w:t>
            </w:r>
          </w:p>
        </w:tc>
        <w:tc>
          <w:tcPr>
            <w:tcW w:w="1653" w:type="dxa"/>
            <w:noWrap/>
          </w:tcPr>
          <w:p w14:paraId="334B1C96" w14:textId="77777777" w:rsidR="00AE7E2B" w:rsidRPr="0065203E" w:rsidRDefault="00AE7E2B" w:rsidP="00A845A3">
            <w:pPr>
              <w:jc w:val="center"/>
              <w:rPr>
                <w:rFonts w:ascii="Times New Roman" w:hAnsi="Times New Roman" w:cs="Times New Roman"/>
                <w:sz w:val="20"/>
                <w:szCs w:val="20"/>
              </w:rPr>
            </w:pPr>
            <w:r>
              <w:rPr>
                <w:rFonts w:ascii="Times New Roman" w:hAnsi="Times New Roman" w:cs="Times New Roman"/>
                <w:sz w:val="20"/>
                <w:szCs w:val="20"/>
              </w:rPr>
              <w:t>0,00</w:t>
            </w:r>
          </w:p>
        </w:tc>
      </w:tr>
      <w:tr w:rsidR="00AE7E2B" w:rsidRPr="002D60F1" w14:paraId="058531AC" w14:textId="77777777" w:rsidTr="00A845A3">
        <w:trPr>
          <w:trHeight w:val="227"/>
        </w:trPr>
        <w:tc>
          <w:tcPr>
            <w:tcW w:w="6832" w:type="dxa"/>
            <w:noWrap/>
          </w:tcPr>
          <w:p w14:paraId="4FDE9326" w14:textId="77777777" w:rsidR="00AE7E2B" w:rsidRPr="0065203E" w:rsidRDefault="00AE7E2B" w:rsidP="00A845A3">
            <w:pPr>
              <w:rPr>
                <w:rFonts w:ascii="Times New Roman" w:hAnsi="Times New Roman" w:cs="Times New Roman"/>
                <w:sz w:val="20"/>
                <w:szCs w:val="20"/>
              </w:rPr>
            </w:pPr>
            <w:r w:rsidRPr="0065203E">
              <w:rPr>
                <w:rFonts w:ascii="Times New Roman" w:hAnsi="Times New Roman" w:cs="Times New Roman"/>
                <w:sz w:val="20"/>
                <w:szCs w:val="20"/>
              </w:rPr>
              <w:t>Consulta particular</w:t>
            </w:r>
          </w:p>
        </w:tc>
        <w:tc>
          <w:tcPr>
            <w:tcW w:w="866" w:type="dxa"/>
            <w:noWrap/>
          </w:tcPr>
          <w:p w14:paraId="28C0018E" w14:textId="77777777" w:rsidR="00AE7E2B" w:rsidRPr="0065203E" w:rsidRDefault="00AE7E2B" w:rsidP="00A845A3">
            <w:pPr>
              <w:jc w:val="center"/>
              <w:rPr>
                <w:rFonts w:ascii="Times New Roman" w:hAnsi="Times New Roman" w:cs="Times New Roman"/>
                <w:sz w:val="20"/>
                <w:szCs w:val="20"/>
              </w:rPr>
            </w:pPr>
            <w:r>
              <w:rPr>
                <w:rFonts w:ascii="Times New Roman" w:hAnsi="Times New Roman" w:cs="Times New Roman"/>
                <w:sz w:val="20"/>
                <w:szCs w:val="20"/>
              </w:rPr>
              <w:t>0,00</w:t>
            </w:r>
          </w:p>
        </w:tc>
        <w:tc>
          <w:tcPr>
            <w:tcW w:w="1653" w:type="dxa"/>
            <w:noWrap/>
          </w:tcPr>
          <w:p w14:paraId="69087BE0" w14:textId="77777777" w:rsidR="00AE7E2B" w:rsidRPr="0065203E" w:rsidRDefault="00AE7E2B" w:rsidP="00A845A3">
            <w:pPr>
              <w:jc w:val="center"/>
              <w:rPr>
                <w:rFonts w:ascii="Times New Roman" w:hAnsi="Times New Roman" w:cs="Times New Roman"/>
                <w:sz w:val="20"/>
                <w:szCs w:val="20"/>
              </w:rPr>
            </w:pPr>
            <w:r>
              <w:rPr>
                <w:rFonts w:ascii="Times New Roman" w:hAnsi="Times New Roman" w:cs="Times New Roman"/>
                <w:sz w:val="20"/>
                <w:szCs w:val="20"/>
              </w:rPr>
              <w:t>0,00</w:t>
            </w:r>
          </w:p>
        </w:tc>
      </w:tr>
      <w:tr w:rsidR="00AE7E2B" w:rsidRPr="002D60F1" w14:paraId="54922918" w14:textId="77777777" w:rsidTr="00A845A3">
        <w:trPr>
          <w:trHeight w:val="227"/>
        </w:trPr>
        <w:tc>
          <w:tcPr>
            <w:tcW w:w="6832" w:type="dxa"/>
            <w:noWrap/>
          </w:tcPr>
          <w:p w14:paraId="61CF392C" w14:textId="77777777" w:rsidR="00AE7E2B" w:rsidRPr="0065203E" w:rsidRDefault="00AE7E2B" w:rsidP="00A845A3">
            <w:pPr>
              <w:rPr>
                <w:rFonts w:ascii="Times New Roman" w:hAnsi="Times New Roman" w:cs="Times New Roman"/>
                <w:sz w:val="20"/>
                <w:szCs w:val="20"/>
              </w:rPr>
            </w:pPr>
            <w:r w:rsidRPr="0065203E">
              <w:rPr>
                <w:rFonts w:ascii="Times New Roman" w:hAnsi="Times New Roman" w:cs="Times New Roman"/>
                <w:sz w:val="20"/>
                <w:szCs w:val="20"/>
              </w:rPr>
              <w:t>Hospital público</w:t>
            </w:r>
          </w:p>
        </w:tc>
        <w:tc>
          <w:tcPr>
            <w:tcW w:w="866" w:type="dxa"/>
            <w:noWrap/>
          </w:tcPr>
          <w:p w14:paraId="65D134D5" w14:textId="77777777" w:rsidR="00AE7E2B" w:rsidRPr="0065203E" w:rsidRDefault="00AE7E2B" w:rsidP="00A845A3">
            <w:pPr>
              <w:jc w:val="center"/>
              <w:rPr>
                <w:rFonts w:ascii="Times New Roman" w:hAnsi="Times New Roman" w:cs="Times New Roman"/>
                <w:sz w:val="20"/>
                <w:szCs w:val="20"/>
              </w:rPr>
            </w:pPr>
            <w:r>
              <w:rPr>
                <w:rFonts w:ascii="Times New Roman" w:hAnsi="Times New Roman" w:cs="Times New Roman"/>
                <w:sz w:val="20"/>
                <w:szCs w:val="20"/>
              </w:rPr>
              <w:t>0,00</w:t>
            </w:r>
          </w:p>
        </w:tc>
        <w:tc>
          <w:tcPr>
            <w:tcW w:w="1653" w:type="dxa"/>
            <w:noWrap/>
          </w:tcPr>
          <w:p w14:paraId="25E4C624" w14:textId="77777777" w:rsidR="00AE7E2B" w:rsidRPr="0065203E" w:rsidRDefault="00AE7E2B" w:rsidP="00A845A3">
            <w:pPr>
              <w:jc w:val="center"/>
              <w:rPr>
                <w:rFonts w:ascii="Times New Roman" w:hAnsi="Times New Roman" w:cs="Times New Roman"/>
                <w:sz w:val="20"/>
                <w:szCs w:val="20"/>
              </w:rPr>
            </w:pPr>
            <w:r>
              <w:rPr>
                <w:rFonts w:ascii="Times New Roman" w:hAnsi="Times New Roman" w:cs="Times New Roman"/>
                <w:sz w:val="20"/>
                <w:szCs w:val="20"/>
              </w:rPr>
              <w:t>0,00</w:t>
            </w:r>
          </w:p>
        </w:tc>
      </w:tr>
      <w:tr w:rsidR="00AE7E2B" w:rsidRPr="002D60F1" w14:paraId="44929FBC" w14:textId="77777777" w:rsidTr="00A845A3">
        <w:trPr>
          <w:trHeight w:val="227"/>
        </w:trPr>
        <w:tc>
          <w:tcPr>
            <w:tcW w:w="6832" w:type="dxa"/>
            <w:tcBorders>
              <w:bottom w:val="single" w:sz="4" w:space="0" w:color="auto"/>
            </w:tcBorders>
            <w:noWrap/>
          </w:tcPr>
          <w:p w14:paraId="063F6BA4" w14:textId="77777777" w:rsidR="00AE7E2B" w:rsidRPr="0065203E" w:rsidRDefault="00AE7E2B" w:rsidP="00A845A3">
            <w:pPr>
              <w:rPr>
                <w:rFonts w:ascii="Times New Roman" w:hAnsi="Times New Roman" w:cs="Times New Roman"/>
                <w:sz w:val="20"/>
                <w:szCs w:val="20"/>
              </w:rPr>
            </w:pPr>
            <w:r w:rsidRPr="0065203E">
              <w:rPr>
                <w:rFonts w:ascii="Times New Roman" w:hAnsi="Times New Roman" w:cs="Times New Roman"/>
                <w:sz w:val="20"/>
                <w:szCs w:val="20"/>
              </w:rPr>
              <w:t>Hospital particular</w:t>
            </w:r>
          </w:p>
        </w:tc>
        <w:tc>
          <w:tcPr>
            <w:tcW w:w="866" w:type="dxa"/>
            <w:tcBorders>
              <w:bottom w:val="single" w:sz="4" w:space="0" w:color="auto"/>
            </w:tcBorders>
            <w:noWrap/>
          </w:tcPr>
          <w:p w14:paraId="4A1137F6" w14:textId="77777777" w:rsidR="00AE7E2B" w:rsidRPr="0065203E" w:rsidRDefault="00AE7E2B" w:rsidP="00A845A3">
            <w:pPr>
              <w:jc w:val="center"/>
              <w:rPr>
                <w:rFonts w:ascii="Times New Roman" w:hAnsi="Times New Roman" w:cs="Times New Roman"/>
                <w:sz w:val="20"/>
                <w:szCs w:val="20"/>
              </w:rPr>
            </w:pPr>
            <w:r>
              <w:rPr>
                <w:rFonts w:ascii="Times New Roman" w:hAnsi="Times New Roman" w:cs="Times New Roman"/>
                <w:sz w:val="20"/>
                <w:szCs w:val="20"/>
              </w:rPr>
              <w:t>2,00</w:t>
            </w:r>
          </w:p>
        </w:tc>
        <w:tc>
          <w:tcPr>
            <w:tcW w:w="1653" w:type="dxa"/>
            <w:tcBorders>
              <w:bottom w:val="single" w:sz="4" w:space="0" w:color="auto"/>
            </w:tcBorders>
            <w:noWrap/>
          </w:tcPr>
          <w:p w14:paraId="119CB9DA" w14:textId="77777777" w:rsidR="00AE7E2B" w:rsidRPr="0065203E" w:rsidRDefault="00AE7E2B" w:rsidP="00A845A3">
            <w:pPr>
              <w:jc w:val="center"/>
              <w:rPr>
                <w:rFonts w:ascii="Times New Roman" w:hAnsi="Times New Roman" w:cs="Times New Roman"/>
                <w:sz w:val="20"/>
                <w:szCs w:val="20"/>
              </w:rPr>
            </w:pPr>
            <w:r>
              <w:rPr>
                <w:rFonts w:ascii="Times New Roman" w:hAnsi="Times New Roman" w:cs="Times New Roman"/>
                <w:sz w:val="20"/>
                <w:szCs w:val="20"/>
              </w:rPr>
              <w:t>0,50</w:t>
            </w:r>
          </w:p>
        </w:tc>
      </w:tr>
    </w:tbl>
    <w:p w14:paraId="47CBBDE1" w14:textId="77777777" w:rsidR="002A688D" w:rsidRDefault="002A688D" w:rsidP="002A688D">
      <w:pPr>
        <w:spacing w:line="360" w:lineRule="auto"/>
        <w:jc w:val="both"/>
        <w:rPr>
          <w:rFonts w:ascii="Times New Roman" w:hAnsi="Times New Roman" w:cs="Times New Roman"/>
          <w:sz w:val="24"/>
          <w:szCs w:val="24"/>
        </w:rPr>
      </w:pPr>
    </w:p>
    <w:p w14:paraId="7D6F8DE7" w14:textId="3DF460C8" w:rsidR="00960858" w:rsidRDefault="00B72D3B" w:rsidP="002A688D">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lastRenderedPageBreak/>
        <w:t xml:space="preserve">Em </w:t>
      </w:r>
      <w:r w:rsidR="002A688D">
        <w:rPr>
          <w:rFonts w:ascii="Times New Roman" w:hAnsi="Times New Roman" w:cs="Times New Roman"/>
          <w:sz w:val="24"/>
          <w:szCs w:val="24"/>
        </w:rPr>
        <w:t>r</w:t>
      </w:r>
      <w:r>
        <w:rPr>
          <w:rFonts w:ascii="Times New Roman" w:hAnsi="Times New Roman" w:cs="Times New Roman"/>
          <w:sz w:val="24"/>
          <w:szCs w:val="24"/>
        </w:rPr>
        <w:t xml:space="preserve">elação as variáveis pertinentes </w:t>
      </w:r>
      <w:r w:rsidR="00AA17DD">
        <w:rPr>
          <w:rFonts w:ascii="Times New Roman" w:hAnsi="Times New Roman" w:cs="Times New Roman"/>
          <w:sz w:val="24"/>
          <w:szCs w:val="24"/>
        </w:rPr>
        <w:t>ao atendimento</w:t>
      </w:r>
      <w:r>
        <w:rPr>
          <w:rFonts w:ascii="Times New Roman" w:hAnsi="Times New Roman" w:cs="Times New Roman"/>
          <w:sz w:val="24"/>
          <w:szCs w:val="24"/>
        </w:rPr>
        <w:t xml:space="preserve"> e </w:t>
      </w:r>
      <w:r w:rsidR="004058B5">
        <w:rPr>
          <w:rFonts w:ascii="Times New Roman" w:hAnsi="Times New Roman" w:cs="Times New Roman"/>
          <w:sz w:val="24"/>
          <w:szCs w:val="24"/>
        </w:rPr>
        <w:t xml:space="preserve">acesso </w:t>
      </w:r>
      <w:proofErr w:type="spellStart"/>
      <w:r w:rsidR="004058B5">
        <w:rPr>
          <w:rFonts w:ascii="Times New Roman" w:hAnsi="Times New Roman" w:cs="Times New Roman"/>
          <w:sz w:val="24"/>
          <w:szCs w:val="24"/>
        </w:rPr>
        <w:t>á</w:t>
      </w:r>
      <w:proofErr w:type="spellEnd"/>
      <w:r w:rsidR="004058B5">
        <w:rPr>
          <w:rFonts w:ascii="Times New Roman" w:hAnsi="Times New Roman" w:cs="Times New Roman"/>
          <w:sz w:val="24"/>
          <w:szCs w:val="24"/>
        </w:rPr>
        <w:t xml:space="preserve"> saúde, as repostas aos itens do ATTACK1 </w:t>
      </w:r>
      <w:r w:rsidR="00A778D1">
        <w:rPr>
          <w:rFonts w:ascii="Times New Roman" w:hAnsi="Times New Roman" w:cs="Times New Roman"/>
          <w:sz w:val="24"/>
          <w:szCs w:val="24"/>
        </w:rPr>
        <w:t xml:space="preserve">(tabela 3) </w:t>
      </w:r>
      <w:r w:rsidR="00D27C90">
        <w:rPr>
          <w:rFonts w:ascii="Times New Roman" w:hAnsi="Times New Roman" w:cs="Times New Roman"/>
          <w:sz w:val="24"/>
          <w:szCs w:val="24"/>
        </w:rPr>
        <w:t xml:space="preserve">evidenciaram que </w:t>
      </w:r>
      <w:r w:rsidR="00A16C77">
        <w:rPr>
          <w:rFonts w:ascii="Times New Roman" w:hAnsi="Times New Roman" w:cs="Times New Roman"/>
          <w:sz w:val="24"/>
          <w:szCs w:val="24"/>
        </w:rPr>
        <w:t>a média de ataques graves de asma no último ano foi de 6,67</w:t>
      </w:r>
      <w:r w:rsidR="001240F4">
        <w:rPr>
          <w:rFonts w:ascii="Times New Roman" w:hAnsi="Times New Roman" w:cs="Times New Roman"/>
          <w:sz w:val="24"/>
          <w:szCs w:val="24"/>
        </w:rPr>
        <w:t xml:space="preserve"> (</w:t>
      </w:r>
      <w:r w:rsidR="0007528B">
        <w:rPr>
          <w:rFonts w:ascii="Times New Roman" w:hAnsi="Times New Roman" w:cs="Times New Roman"/>
          <w:sz w:val="24"/>
          <w:szCs w:val="24"/>
        </w:rPr>
        <w:t xml:space="preserve">n = 66,00 </w:t>
      </w:r>
      <w:r w:rsidR="001240F4" w:rsidRPr="001240F4">
        <w:rPr>
          <w:rFonts w:ascii="Times New Roman" w:hAnsi="Times New Roman" w:cs="Times New Roman"/>
          <w:sz w:val="24"/>
          <w:szCs w:val="24"/>
          <w:u w:val="single"/>
        </w:rPr>
        <w:t>+</w:t>
      </w:r>
      <w:r w:rsidR="001240F4">
        <w:rPr>
          <w:rFonts w:ascii="Times New Roman" w:hAnsi="Times New Roman" w:cs="Times New Roman"/>
          <w:sz w:val="24"/>
          <w:szCs w:val="24"/>
        </w:rPr>
        <w:t xml:space="preserve"> 117,13), </w:t>
      </w:r>
      <w:r w:rsidR="00AA17DD">
        <w:rPr>
          <w:rFonts w:ascii="Times New Roman" w:hAnsi="Times New Roman" w:cs="Times New Roman"/>
          <w:sz w:val="24"/>
          <w:szCs w:val="24"/>
        </w:rPr>
        <w:t>número</w:t>
      </w:r>
      <w:r w:rsidR="001240F4">
        <w:rPr>
          <w:rFonts w:ascii="Times New Roman" w:hAnsi="Times New Roman" w:cs="Times New Roman"/>
          <w:sz w:val="24"/>
          <w:szCs w:val="24"/>
        </w:rPr>
        <w:t xml:space="preserve"> próximo ao de visitas de emergência </w:t>
      </w:r>
      <w:r w:rsidR="00AF1092">
        <w:rPr>
          <w:rFonts w:ascii="Times New Roman" w:hAnsi="Times New Roman" w:cs="Times New Roman"/>
          <w:sz w:val="24"/>
          <w:szCs w:val="24"/>
        </w:rPr>
        <w:t>no último ano (</w:t>
      </w:r>
      <w:r w:rsidR="0007528B">
        <w:rPr>
          <w:rFonts w:ascii="Times New Roman" w:hAnsi="Times New Roman" w:cs="Times New Roman"/>
          <w:sz w:val="24"/>
          <w:szCs w:val="24"/>
        </w:rPr>
        <w:t>n = 66,</w:t>
      </w:r>
      <w:r w:rsidR="00AA17DD">
        <w:rPr>
          <w:rFonts w:ascii="Times New Roman" w:hAnsi="Times New Roman" w:cs="Times New Roman"/>
          <w:sz w:val="24"/>
          <w:szCs w:val="24"/>
        </w:rPr>
        <w:t>00 6</w:t>
      </w:r>
      <w:r w:rsidR="00AF1092">
        <w:rPr>
          <w:rFonts w:ascii="Times New Roman" w:hAnsi="Times New Roman" w:cs="Times New Roman"/>
          <w:sz w:val="24"/>
          <w:szCs w:val="24"/>
        </w:rPr>
        <w:t xml:space="preserve">,29; </w:t>
      </w:r>
      <w:r w:rsidR="00AF1092" w:rsidRPr="00AF1092">
        <w:rPr>
          <w:rFonts w:ascii="Times New Roman" w:hAnsi="Times New Roman" w:cs="Times New Roman"/>
          <w:sz w:val="24"/>
          <w:szCs w:val="24"/>
          <w:u w:val="single"/>
        </w:rPr>
        <w:t>+</w:t>
      </w:r>
      <w:r w:rsidR="00AF1092">
        <w:rPr>
          <w:rFonts w:ascii="Times New Roman" w:hAnsi="Times New Roman" w:cs="Times New Roman"/>
          <w:sz w:val="24"/>
          <w:szCs w:val="24"/>
        </w:rPr>
        <w:t xml:space="preserve"> 12,64) e uma média de 0,12 </w:t>
      </w:r>
      <w:r w:rsidR="00E01CA4">
        <w:rPr>
          <w:rFonts w:ascii="Times New Roman" w:hAnsi="Times New Roman" w:cs="Times New Roman"/>
          <w:sz w:val="24"/>
          <w:szCs w:val="24"/>
        </w:rPr>
        <w:t>(n</w:t>
      </w:r>
      <w:r w:rsidR="0007528B">
        <w:rPr>
          <w:rFonts w:ascii="Times New Roman" w:hAnsi="Times New Roman" w:cs="Times New Roman"/>
          <w:sz w:val="24"/>
          <w:szCs w:val="24"/>
        </w:rPr>
        <w:t xml:space="preserve"> = 66,</w:t>
      </w:r>
      <w:r w:rsidR="0073704C">
        <w:rPr>
          <w:rFonts w:ascii="Times New Roman" w:hAnsi="Times New Roman" w:cs="Times New Roman"/>
          <w:sz w:val="24"/>
          <w:szCs w:val="24"/>
        </w:rPr>
        <w:t>00 +</w:t>
      </w:r>
      <w:r w:rsidR="00D8649A">
        <w:rPr>
          <w:rFonts w:ascii="Times New Roman" w:hAnsi="Times New Roman" w:cs="Times New Roman"/>
          <w:sz w:val="24"/>
          <w:szCs w:val="24"/>
        </w:rPr>
        <w:t xml:space="preserve">0,41) </w:t>
      </w:r>
      <w:r w:rsidR="00AF1092">
        <w:rPr>
          <w:rFonts w:ascii="Times New Roman" w:hAnsi="Times New Roman" w:cs="Times New Roman"/>
          <w:sz w:val="24"/>
          <w:szCs w:val="24"/>
        </w:rPr>
        <w:t>internações</w:t>
      </w:r>
      <w:r w:rsidR="00D8649A">
        <w:rPr>
          <w:rFonts w:ascii="Times New Roman" w:hAnsi="Times New Roman" w:cs="Times New Roman"/>
          <w:sz w:val="24"/>
          <w:szCs w:val="24"/>
        </w:rPr>
        <w:t xml:space="preserve"> no ´decorrer do último ano, indicando que houve menos de 1 internação por paciente. </w:t>
      </w:r>
      <w:r w:rsidR="00AF1092">
        <w:rPr>
          <w:rFonts w:ascii="Times New Roman" w:hAnsi="Times New Roman" w:cs="Times New Roman"/>
          <w:sz w:val="24"/>
          <w:szCs w:val="24"/>
        </w:rPr>
        <w:t xml:space="preserve"> </w:t>
      </w:r>
      <w:r w:rsidR="00B21473">
        <w:rPr>
          <w:rFonts w:ascii="Times New Roman" w:hAnsi="Times New Roman" w:cs="Times New Roman"/>
          <w:sz w:val="24"/>
          <w:szCs w:val="24"/>
        </w:rPr>
        <w:t xml:space="preserve">Sobre as dificuldades, 97,95% dos pacientes não responderam a esse item e </w:t>
      </w:r>
      <w:r w:rsidR="00F96AF8">
        <w:rPr>
          <w:rFonts w:ascii="Times New Roman" w:hAnsi="Times New Roman" w:cs="Times New Roman"/>
          <w:sz w:val="24"/>
          <w:szCs w:val="24"/>
        </w:rPr>
        <w:t xml:space="preserve">dos que </w:t>
      </w:r>
      <w:r w:rsidR="00AA17DD">
        <w:rPr>
          <w:rFonts w:ascii="Times New Roman" w:hAnsi="Times New Roman" w:cs="Times New Roman"/>
          <w:sz w:val="24"/>
          <w:szCs w:val="24"/>
        </w:rPr>
        <w:t>responderam</w:t>
      </w:r>
      <w:r w:rsidR="00F96AF8">
        <w:rPr>
          <w:rFonts w:ascii="Times New Roman" w:hAnsi="Times New Roman" w:cs="Times New Roman"/>
          <w:sz w:val="24"/>
          <w:szCs w:val="24"/>
        </w:rPr>
        <w:t xml:space="preserve">, 1,54% alegou ter </w:t>
      </w:r>
      <w:r w:rsidR="00AA17DD">
        <w:rPr>
          <w:rFonts w:ascii="Times New Roman" w:hAnsi="Times New Roman" w:cs="Times New Roman"/>
          <w:sz w:val="24"/>
          <w:szCs w:val="24"/>
        </w:rPr>
        <w:t>alguma</w:t>
      </w:r>
      <w:r w:rsidR="00F96AF8">
        <w:rPr>
          <w:rFonts w:ascii="Times New Roman" w:hAnsi="Times New Roman" w:cs="Times New Roman"/>
          <w:sz w:val="24"/>
          <w:szCs w:val="24"/>
        </w:rPr>
        <w:t xml:space="preserve"> dificuldade. Sobre dificuldades com exames </w:t>
      </w:r>
      <w:r w:rsidR="008A4F46">
        <w:rPr>
          <w:rFonts w:ascii="Times New Roman" w:hAnsi="Times New Roman" w:cs="Times New Roman"/>
          <w:sz w:val="24"/>
          <w:szCs w:val="24"/>
        </w:rPr>
        <w:t xml:space="preserve">no SUS, 86, 67% não respondeu ao item e dos que </w:t>
      </w:r>
      <w:r w:rsidR="00AA17DD">
        <w:rPr>
          <w:rFonts w:ascii="Times New Roman" w:hAnsi="Times New Roman" w:cs="Times New Roman"/>
          <w:sz w:val="24"/>
          <w:szCs w:val="24"/>
        </w:rPr>
        <w:t>responderam</w:t>
      </w:r>
      <w:r w:rsidR="008A4F46">
        <w:rPr>
          <w:rFonts w:ascii="Times New Roman" w:hAnsi="Times New Roman" w:cs="Times New Roman"/>
          <w:sz w:val="24"/>
          <w:szCs w:val="24"/>
        </w:rPr>
        <w:t xml:space="preserve"> </w:t>
      </w:r>
      <w:r w:rsidR="00AA17DD">
        <w:rPr>
          <w:rFonts w:ascii="Times New Roman" w:hAnsi="Times New Roman" w:cs="Times New Roman"/>
          <w:sz w:val="24"/>
          <w:szCs w:val="24"/>
        </w:rPr>
        <w:t>10,77% alegram</w:t>
      </w:r>
      <w:r w:rsidR="001D6178">
        <w:rPr>
          <w:rFonts w:ascii="Times New Roman" w:hAnsi="Times New Roman" w:cs="Times New Roman"/>
          <w:sz w:val="24"/>
          <w:szCs w:val="24"/>
        </w:rPr>
        <w:t xml:space="preserve"> </w:t>
      </w:r>
      <w:r w:rsidR="00AA17DD">
        <w:rPr>
          <w:rFonts w:ascii="Times New Roman" w:hAnsi="Times New Roman" w:cs="Times New Roman"/>
          <w:sz w:val="24"/>
          <w:szCs w:val="24"/>
        </w:rPr>
        <w:t>não</w:t>
      </w:r>
      <w:r w:rsidR="001D6178">
        <w:rPr>
          <w:rFonts w:ascii="Times New Roman" w:hAnsi="Times New Roman" w:cs="Times New Roman"/>
          <w:sz w:val="24"/>
          <w:szCs w:val="24"/>
        </w:rPr>
        <w:t xml:space="preserve"> ter problemas para marcação dos exames e, sobre deixar de procurar atendimento em decorrência </w:t>
      </w:r>
      <w:r w:rsidR="00C74A39">
        <w:rPr>
          <w:rFonts w:ascii="Times New Roman" w:hAnsi="Times New Roman" w:cs="Times New Roman"/>
          <w:sz w:val="24"/>
          <w:szCs w:val="24"/>
        </w:rPr>
        <w:t xml:space="preserve">da </w:t>
      </w:r>
      <w:r w:rsidR="00E01CA4">
        <w:rPr>
          <w:rFonts w:ascii="Times New Roman" w:hAnsi="Times New Roman" w:cs="Times New Roman"/>
          <w:sz w:val="24"/>
          <w:szCs w:val="24"/>
        </w:rPr>
        <w:t>falta</w:t>
      </w:r>
      <w:r w:rsidR="00C74A39">
        <w:rPr>
          <w:rFonts w:ascii="Times New Roman" w:hAnsi="Times New Roman" w:cs="Times New Roman"/>
          <w:sz w:val="24"/>
          <w:szCs w:val="24"/>
        </w:rPr>
        <w:t xml:space="preserve"> de dinheiro para transporte, </w:t>
      </w:r>
      <w:r w:rsidR="00E01CA4">
        <w:rPr>
          <w:rFonts w:ascii="Times New Roman" w:hAnsi="Times New Roman" w:cs="Times New Roman"/>
          <w:sz w:val="24"/>
          <w:szCs w:val="24"/>
        </w:rPr>
        <w:t>51,28% responderam</w:t>
      </w:r>
      <w:r w:rsidR="0049713C">
        <w:rPr>
          <w:rFonts w:ascii="Times New Roman" w:hAnsi="Times New Roman" w:cs="Times New Roman"/>
          <w:sz w:val="24"/>
          <w:szCs w:val="24"/>
        </w:rPr>
        <w:t xml:space="preserve"> que isso já ocorreu pelo menos uma vez no último ano. No ATTACK 2</w:t>
      </w:r>
      <w:r w:rsidR="00A778D1">
        <w:rPr>
          <w:rFonts w:ascii="Times New Roman" w:hAnsi="Times New Roman" w:cs="Times New Roman"/>
          <w:sz w:val="24"/>
          <w:szCs w:val="24"/>
        </w:rPr>
        <w:t xml:space="preserve"> (tabela 4)</w:t>
      </w:r>
      <w:r w:rsidR="0049713C">
        <w:rPr>
          <w:rFonts w:ascii="Times New Roman" w:hAnsi="Times New Roman" w:cs="Times New Roman"/>
          <w:sz w:val="24"/>
          <w:szCs w:val="24"/>
        </w:rPr>
        <w:t xml:space="preserve">, </w:t>
      </w:r>
      <w:r w:rsidR="003652AD">
        <w:rPr>
          <w:rFonts w:ascii="Times New Roman" w:hAnsi="Times New Roman" w:cs="Times New Roman"/>
          <w:sz w:val="24"/>
          <w:szCs w:val="24"/>
        </w:rPr>
        <w:t xml:space="preserve">a média de crises graves de asma do último ano foi de 1,79 </w:t>
      </w:r>
      <w:r w:rsidR="00A778D1">
        <w:rPr>
          <w:rFonts w:ascii="Times New Roman" w:hAnsi="Times New Roman" w:cs="Times New Roman"/>
          <w:sz w:val="24"/>
          <w:szCs w:val="24"/>
        </w:rPr>
        <w:t>(n</w:t>
      </w:r>
      <w:r w:rsidR="0007528B">
        <w:rPr>
          <w:rFonts w:ascii="Times New Roman" w:hAnsi="Times New Roman" w:cs="Times New Roman"/>
          <w:sz w:val="24"/>
          <w:szCs w:val="24"/>
        </w:rPr>
        <w:t xml:space="preserve"> = </w:t>
      </w:r>
      <w:r w:rsidR="00975F18">
        <w:rPr>
          <w:rFonts w:ascii="Times New Roman" w:hAnsi="Times New Roman" w:cs="Times New Roman"/>
          <w:sz w:val="24"/>
          <w:szCs w:val="24"/>
        </w:rPr>
        <w:t>332</w:t>
      </w:r>
      <w:r w:rsidR="0007528B">
        <w:rPr>
          <w:rFonts w:ascii="Times New Roman" w:hAnsi="Times New Roman" w:cs="Times New Roman"/>
          <w:sz w:val="24"/>
          <w:szCs w:val="24"/>
        </w:rPr>
        <w:t xml:space="preserve">,00 </w:t>
      </w:r>
      <w:r w:rsidR="003652AD" w:rsidRPr="003652AD">
        <w:rPr>
          <w:rFonts w:ascii="Times New Roman" w:hAnsi="Times New Roman" w:cs="Times New Roman"/>
          <w:sz w:val="24"/>
          <w:szCs w:val="24"/>
          <w:u w:val="single"/>
        </w:rPr>
        <w:t>+</w:t>
      </w:r>
      <w:r w:rsidR="003652AD">
        <w:rPr>
          <w:rFonts w:ascii="Times New Roman" w:hAnsi="Times New Roman" w:cs="Times New Roman"/>
          <w:sz w:val="24"/>
          <w:szCs w:val="24"/>
        </w:rPr>
        <w:t xml:space="preserve"> 4,64)</w:t>
      </w:r>
      <w:r w:rsidR="001413D3">
        <w:rPr>
          <w:rFonts w:ascii="Times New Roman" w:hAnsi="Times New Roman" w:cs="Times New Roman"/>
          <w:sz w:val="24"/>
          <w:szCs w:val="24"/>
        </w:rPr>
        <w:t xml:space="preserve">, </w:t>
      </w:r>
      <w:r w:rsidR="00204B24">
        <w:rPr>
          <w:rFonts w:ascii="Times New Roman" w:hAnsi="Times New Roman" w:cs="Times New Roman"/>
          <w:sz w:val="24"/>
          <w:szCs w:val="24"/>
        </w:rPr>
        <w:t>a média</w:t>
      </w:r>
      <w:r w:rsidR="001413D3">
        <w:rPr>
          <w:rFonts w:ascii="Times New Roman" w:hAnsi="Times New Roman" w:cs="Times New Roman"/>
          <w:sz w:val="24"/>
          <w:szCs w:val="24"/>
        </w:rPr>
        <w:t xml:space="preserve"> de visitas ao ambulatório em decorrência de </w:t>
      </w:r>
      <w:r w:rsidR="00E01CA4">
        <w:rPr>
          <w:rFonts w:ascii="Times New Roman" w:hAnsi="Times New Roman" w:cs="Times New Roman"/>
          <w:sz w:val="24"/>
          <w:szCs w:val="24"/>
        </w:rPr>
        <w:t>crise</w:t>
      </w:r>
      <w:r w:rsidR="001413D3">
        <w:rPr>
          <w:rFonts w:ascii="Times New Roman" w:hAnsi="Times New Roman" w:cs="Times New Roman"/>
          <w:sz w:val="24"/>
          <w:szCs w:val="24"/>
        </w:rPr>
        <w:t xml:space="preserve"> </w:t>
      </w:r>
      <w:r w:rsidR="00E01CA4">
        <w:rPr>
          <w:rFonts w:ascii="Times New Roman" w:hAnsi="Times New Roman" w:cs="Times New Roman"/>
          <w:sz w:val="24"/>
          <w:szCs w:val="24"/>
        </w:rPr>
        <w:t xml:space="preserve">de asma </w:t>
      </w:r>
      <w:r w:rsidR="001413D3">
        <w:rPr>
          <w:rFonts w:ascii="Times New Roman" w:hAnsi="Times New Roman" w:cs="Times New Roman"/>
          <w:sz w:val="24"/>
          <w:szCs w:val="24"/>
        </w:rPr>
        <w:t xml:space="preserve">foi de </w:t>
      </w:r>
      <w:r w:rsidR="00204B24">
        <w:rPr>
          <w:rFonts w:ascii="Times New Roman" w:hAnsi="Times New Roman" w:cs="Times New Roman"/>
          <w:sz w:val="24"/>
          <w:szCs w:val="24"/>
        </w:rPr>
        <w:t xml:space="preserve">0,23 </w:t>
      </w:r>
      <w:r w:rsidR="0073704C">
        <w:rPr>
          <w:rFonts w:ascii="Times New Roman" w:hAnsi="Times New Roman" w:cs="Times New Roman"/>
          <w:sz w:val="24"/>
          <w:szCs w:val="24"/>
        </w:rPr>
        <w:t>(n</w:t>
      </w:r>
      <w:r w:rsidR="00975F18">
        <w:rPr>
          <w:rFonts w:ascii="Times New Roman" w:hAnsi="Times New Roman" w:cs="Times New Roman"/>
          <w:sz w:val="24"/>
          <w:szCs w:val="24"/>
        </w:rPr>
        <w:t xml:space="preserve"> = 373 </w:t>
      </w:r>
      <w:r w:rsidR="00204B24" w:rsidRPr="00204B24">
        <w:rPr>
          <w:rFonts w:ascii="Times New Roman" w:hAnsi="Times New Roman" w:cs="Times New Roman"/>
          <w:sz w:val="24"/>
          <w:szCs w:val="24"/>
          <w:u w:val="single"/>
        </w:rPr>
        <w:t>+</w:t>
      </w:r>
      <w:r w:rsidR="00975F18">
        <w:rPr>
          <w:rFonts w:ascii="Times New Roman" w:hAnsi="Times New Roman" w:cs="Times New Roman"/>
          <w:sz w:val="24"/>
          <w:szCs w:val="24"/>
        </w:rPr>
        <w:t xml:space="preserve"> </w:t>
      </w:r>
      <w:r w:rsidR="00204B24" w:rsidRPr="00204B24">
        <w:rPr>
          <w:rFonts w:ascii="Times New Roman" w:hAnsi="Times New Roman" w:cs="Times New Roman"/>
          <w:sz w:val="24"/>
          <w:szCs w:val="24"/>
        </w:rPr>
        <w:t>0,61)</w:t>
      </w:r>
      <w:r w:rsidR="00CE6CA1">
        <w:rPr>
          <w:rFonts w:ascii="Times New Roman" w:hAnsi="Times New Roman" w:cs="Times New Roman"/>
          <w:sz w:val="24"/>
          <w:szCs w:val="24"/>
        </w:rPr>
        <w:t xml:space="preserve"> e a </w:t>
      </w:r>
      <w:r w:rsidR="0073704C">
        <w:rPr>
          <w:rFonts w:ascii="Times New Roman" w:hAnsi="Times New Roman" w:cs="Times New Roman"/>
          <w:sz w:val="24"/>
          <w:szCs w:val="24"/>
        </w:rPr>
        <w:t>média de</w:t>
      </w:r>
      <w:r w:rsidR="00CE6CA1">
        <w:rPr>
          <w:rFonts w:ascii="Times New Roman" w:hAnsi="Times New Roman" w:cs="Times New Roman"/>
          <w:sz w:val="24"/>
          <w:szCs w:val="24"/>
        </w:rPr>
        <w:t xml:space="preserve"> </w:t>
      </w:r>
      <w:r w:rsidR="00E01CA4">
        <w:rPr>
          <w:rFonts w:ascii="Times New Roman" w:hAnsi="Times New Roman" w:cs="Times New Roman"/>
          <w:sz w:val="24"/>
          <w:szCs w:val="24"/>
        </w:rPr>
        <w:t>internações</w:t>
      </w:r>
      <w:r w:rsidR="00CE6CA1">
        <w:rPr>
          <w:rFonts w:ascii="Times New Roman" w:hAnsi="Times New Roman" w:cs="Times New Roman"/>
          <w:sz w:val="24"/>
          <w:szCs w:val="24"/>
        </w:rPr>
        <w:t xml:space="preserve"> </w:t>
      </w:r>
      <w:r w:rsidR="00E01CA4">
        <w:rPr>
          <w:rFonts w:ascii="Times New Roman" w:hAnsi="Times New Roman" w:cs="Times New Roman"/>
          <w:sz w:val="24"/>
          <w:szCs w:val="24"/>
        </w:rPr>
        <w:t>hospitalares</w:t>
      </w:r>
      <w:r w:rsidR="00CE6CA1">
        <w:rPr>
          <w:rFonts w:ascii="Times New Roman" w:hAnsi="Times New Roman" w:cs="Times New Roman"/>
          <w:sz w:val="24"/>
          <w:szCs w:val="24"/>
        </w:rPr>
        <w:t xml:space="preserve"> em decorrência da </w:t>
      </w:r>
      <w:r w:rsidR="0073704C">
        <w:rPr>
          <w:rFonts w:ascii="Times New Roman" w:hAnsi="Times New Roman" w:cs="Times New Roman"/>
          <w:sz w:val="24"/>
          <w:szCs w:val="24"/>
        </w:rPr>
        <w:t>asma foi</w:t>
      </w:r>
      <w:r w:rsidR="00CE6CA1">
        <w:rPr>
          <w:rFonts w:ascii="Times New Roman" w:hAnsi="Times New Roman" w:cs="Times New Roman"/>
          <w:sz w:val="24"/>
          <w:szCs w:val="24"/>
        </w:rPr>
        <w:t xml:space="preserve"> de 0,13 (</w:t>
      </w:r>
      <w:r w:rsidR="00903B39">
        <w:rPr>
          <w:rFonts w:ascii="Times New Roman" w:hAnsi="Times New Roman" w:cs="Times New Roman"/>
          <w:sz w:val="24"/>
          <w:szCs w:val="24"/>
        </w:rPr>
        <w:t xml:space="preserve">n = </w:t>
      </w:r>
      <w:r w:rsidR="00903B39">
        <w:rPr>
          <w:rFonts w:ascii="Times New Roman" w:hAnsi="Times New Roman" w:cs="Times New Roman"/>
          <w:sz w:val="24"/>
          <w:szCs w:val="24"/>
        </w:rPr>
        <w:t>370</w:t>
      </w:r>
      <w:r w:rsidR="00903B39">
        <w:rPr>
          <w:rFonts w:ascii="Times New Roman" w:hAnsi="Times New Roman" w:cs="Times New Roman"/>
          <w:sz w:val="24"/>
          <w:szCs w:val="24"/>
        </w:rPr>
        <w:t xml:space="preserve">,00 </w:t>
      </w:r>
      <w:r w:rsidR="00CE6CA1" w:rsidRPr="00CE6CA1">
        <w:rPr>
          <w:rFonts w:ascii="Times New Roman" w:hAnsi="Times New Roman" w:cs="Times New Roman"/>
          <w:sz w:val="24"/>
          <w:szCs w:val="24"/>
          <w:u w:val="single"/>
        </w:rPr>
        <w:t>+</w:t>
      </w:r>
      <w:r w:rsidR="00CE6CA1" w:rsidRPr="0007528B">
        <w:rPr>
          <w:rFonts w:ascii="Times New Roman" w:hAnsi="Times New Roman" w:cs="Times New Roman"/>
          <w:sz w:val="24"/>
          <w:szCs w:val="24"/>
        </w:rPr>
        <w:t xml:space="preserve"> 0,</w:t>
      </w:r>
      <w:r w:rsidR="0007528B" w:rsidRPr="0007528B">
        <w:rPr>
          <w:rFonts w:ascii="Times New Roman" w:hAnsi="Times New Roman" w:cs="Times New Roman"/>
          <w:sz w:val="24"/>
          <w:szCs w:val="24"/>
        </w:rPr>
        <w:t>44)</w:t>
      </w:r>
      <w:r w:rsidR="0007528B">
        <w:rPr>
          <w:rFonts w:ascii="Times New Roman" w:hAnsi="Times New Roman" w:cs="Times New Roman"/>
          <w:sz w:val="24"/>
          <w:szCs w:val="24"/>
        </w:rPr>
        <w:t>.</w:t>
      </w:r>
      <w:r w:rsidR="00903B39">
        <w:rPr>
          <w:rFonts w:ascii="Times New Roman" w:hAnsi="Times New Roman" w:cs="Times New Roman"/>
          <w:sz w:val="24"/>
          <w:szCs w:val="24"/>
        </w:rPr>
        <w:t xml:space="preserve"> </w:t>
      </w:r>
      <w:r w:rsidR="00E01CA4">
        <w:rPr>
          <w:rFonts w:ascii="Times New Roman" w:hAnsi="Times New Roman" w:cs="Times New Roman"/>
          <w:sz w:val="24"/>
          <w:szCs w:val="24"/>
        </w:rPr>
        <w:t>Sobres</w:t>
      </w:r>
      <w:r w:rsidR="00903B39">
        <w:rPr>
          <w:rFonts w:ascii="Times New Roman" w:hAnsi="Times New Roman" w:cs="Times New Roman"/>
          <w:sz w:val="24"/>
          <w:szCs w:val="24"/>
        </w:rPr>
        <w:t xml:space="preserve"> dificuldade no atend</w:t>
      </w:r>
      <w:r w:rsidR="005B740D">
        <w:rPr>
          <w:rFonts w:ascii="Times New Roman" w:hAnsi="Times New Roman" w:cs="Times New Roman"/>
          <w:sz w:val="24"/>
          <w:szCs w:val="24"/>
        </w:rPr>
        <w:t>imento, 93,57%</w:t>
      </w:r>
      <w:r w:rsidR="007650BA">
        <w:rPr>
          <w:rFonts w:ascii="Times New Roman" w:hAnsi="Times New Roman" w:cs="Times New Roman"/>
          <w:sz w:val="24"/>
          <w:szCs w:val="24"/>
        </w:rPr>
        <w:t xml:space="preserve"> dos </w:t>
      </w:r>
      <w:r w:rsidR="00E01CA4">
        <w:rPr>
          <w:rFonts w:ascii="Times New Roman" w:hAnsi="Times New Roman" w:cs="Times New Roman"/>
          <w:sz w:val="24"/>
          <w:szCs w:val="24"/>
        </w:rPr>
        <w:t>pacientes</w:t>
      </w:r>
      <w:r w:rsidR="007650BA">
        <w:rPr>
          <w:rFonts w:ascii="Times New Roman" w:hAnsi="Times New Roman" w:cs="Times New Roman"/>
          <w:sz w:val="24"/>
          <w:szCs w:val="24"/>
        </w:rPr>
        <w:t xml:space="preserve"> não respo</w:t>
      </w:r>
      <w:r w:rsidR="00D25436">
        <w:rPr>
          <w:rFonts w:ascii="Times New Roman" w:hAnsi="Times New Roman" w:cs="Times New Roman"/>
          <w:sz w:val="24"/>
          <w:szCs w:val="24"/>
        </w:rPr>
        <w:t xml:space="preserve">nderam ao item </w:t>
      </w:r>
      <w:r w:rsidR="00940743">
        <w:rPr>
          <w:rFonts w:ascii="Times New Roman" w:hAnsi="Times New Roman" w:cs="Times New Roman"/>
          <w:sz w:val="24"/>
          <w:szCs w:val="24"/>
        </w:rPr>
        <w:t>sobre dificuldades de atendimento no SUS</w:t>
      </w:r>
      <w:r w:rsidR="00E01CA4">
        <w:rPr>
          <w:rFonts w:ascii="Times New Roman" w:hAnsi="Times New Roman" w:cs="Times New Roman"/>
          <w:sz w:val="24"/>
          <w:szCs w:val="24"/>
        </w:rPr>
        <w:t xml:space="preserve"> </w:t>
      </w:r>
      <w:r w:rsidR="00D25436">
        <w:rPr>
          <w:rFonts w:ascii="Times New Roman" w:hAnsi="Times New Roman" w:cs="Times New Roman"/>
          <w:sz w:val="24"/>
          <w:szCs w:val="24"/>
        </w:rPr>
        <w:t>e</w:t>
      </w:r>
      <w:r w:rsidR="00E01CA4">
        <w:rPr>
          <w:rFonts w:ascii="Times New Roman" w:hAnsi="Times New Roman" w:cs="Times New Roman"/>
          <w:sz w:val="24"/>
          <w:szCs w:val="24"/>
        </w:rPr>
        <w:t>,</w:t>
      </w:r>
      <w:r w:rsidR="00D25436">
        <w:rPr>
          <w:rFonts w:ascii="Times New Roman" w:hAnsi="Times New Roman" w:cs="Times New Roman"/>
          <w:sz w:val="24"/>
          <w:szCs w:val="24"/>
        </w:rPr>
        <w:t xml:space="preserve"> dos que </w:t>
      </w:r>
      <w:r w:rsidR="00E01CA4">
        <w:rPr>
          <w:rFonts w:ascii="Times New Roman" w:hAnsi="Times New Roman" w:cs="Times New Roman"/>
          <w:sz w:val="24"/>
          <w:szCs w:val="24"/>
        </w:rPr>
        <w:t>responderam</w:t>
      </w:r>
      <w:r w:rsidR="00D25436">
        <w:rPr>
          <w:rFonts w:ascii="Times New Roman" w:hAnsi="Times New Roman" w:cs="Times New Roman"/>
          <w:sz w:val="24"/>
          <w:szCs w:val="24"/>
        </w:rPr>
        <w:t xml:space="preserve"> 3,22% que sim e valor </w:t>
      </w:r>
      <w:r w:rsidR="00E01CA4">
        <w:rPr>
          <w:rFonts w:ascii="Times New Roman" w:hAnsi="Times New Roman" w:cs="Times New Roman"/>
          <w:sz w:val="24"/>
          <w:szCs w:val="24"/>
        </w:rPr>
        <w:t>idêntico</w:t>
      </w:r>
      <w:r w:rsidR="00D25436">
        <w:rPr>
          <w:rFonts w:ascii="Times New Roman" w:hAnsi="Times New Roman" w:cs="Times New Roman"/>
          <w:sz w:val="24"/>
          <w:szCs w:val="24"/>
        </w:rPr>
        <w:t xml:space="preserve"> que não</w:t>
      </w:r>
      <w:r w:rsidR="00940743">
        <w:rPr>
          <w:rFonts w:ascii="Times New Roman" w:hAnsi="Times New Roman" w:cs="Times New Roman"/>
          <w:sz w:val="24"/>
          <w:szCs w:val="24"/>
        </w:rPr>
        <w:t xml:space="preserve">. Sobre as dificuldades em </w:t>
      </w:r>
      <w:r w:rsidR="005E714B">
        <w:rPr>
          <w:rFonts w:ascii="Times New Roman" w:hAnsi="Times New Roman" w:cs="Times New Roman"/>
          <w:sz w:val="24"/>
          <w:szCs w:val="24"/>
        </w:rPr>
        <w:t>adquirir a medicação para asma, 98,33% dos sujeitos não responderam ao item</w:t>
      </w:r>
      <w:r w:rsidR="00D06777">
        <w:rPr>
          <w:rFonts w:ascii="Times New Roman" w:hAnsi="Times New Roman" w:cs="Times New Roman"/>
          <w:sz w:val="24"/>
          <w:szCs w:val="24"/>
        </w:rPr>
        <w:t xml:space="preserve"> e dos que </w:t>
      </w:r>
      <w:r w:rsidR="00E01CA4">
        <w:rPr>
          <w:rFonts w:ascii="Times New Roman" w:hAnsi="Times New Roman" w:cs="Times New Roman"/>
          <w:sz w:val="24"/>
          <w:szCs w:val="24"/>
        </w:rPr>
        <w:t>responderam</w:t>
      </w:r>
      <w:r w:rsidR="00D06777">
        <w:rPr>
          <w:rFonts w:ascii="Times New Roman" w:hAnsi="Times New Roman" w:cs="Times New Roman"/>
          <w:sz w:val="24"/>
          <w:szCs w:val="24"/>
        </w:rPr>
        <w:t>, 0,80% alegou ter alguma dificuldade</w:t>
      </w:r>
      <w:r w:rsidR="00960858">
        <w:rPr>
          <w:rFonts w:ascii="Times New Roman" w:hAnsi="Times New Roman" w:cs="Times New Roman"/>
          <w:sz w:val="24"/>
          <w:szCs w:val="24"/>
        </w:rPr>
        <w:t xml:space="preserve"> e, em relação a deixar de ir ao </w:t>
      </w:r>
      <w:r w:rsidR="00E01CA4">
        <w:rPr>
          <w:rFonts w:ascii="Times New Roman" w:hAnsi="Times New Roman" w:cs="Times New Roman"/>
          <w:sz w:val="24"/>
          <w:szCs w:val="24"/>
        </w:rPr>
        <w:t>hospital</w:t>
      </w:r>
      <w:r w:rsidR="00960858">
        <w:rPr>
          <w:rFonts w:ascii="Times New Roman" w:hAnsi="Times New Roman" w:cs="Times New Roman"/>
          <w:sz w:val="24"/>
          <w:szCs w:val="24"/>
        </w:rPr>
        <w:t xml:space="preserve"> por ausência de recursos financeiros 58,80% informou que essa situação </w:t>
      </w:r>
      <w:r w:rsidR="00E01CA4">
        <w:rPr>
          <w:rFonts w:ascii="Times New Roman" w:hAnsi="Times New Roman" w:cs="Times New Roman"/>
          <w:sz w:val="24"/>
          <w:szCs w:val="24"/>
        </w:rPr>
        <w:t>não</w:t>
      </w:r>
      <w:r w:rsidR="00960858">
        <w:rPr>
          <w:rFonts w:ascii="Times New Roman" w:hAnsi="Times New Roman" w:cs="Times New Roman"/>
          <w:sz w:val="24"/>
          <w:szCs w:val="24"/>
        </w:rPr>
        <w:t xml:space="preserve"> </w:t>
      </w:r>
      <w:r w:rsidR="00E01CA4">
        <w:rPr>
          <w:rFonts w:ascii="Times New Roman" w:hAnsi="Times New Roman" w:cs="Times New Roman"/>
          <w:sz w:val="24"/>
          <w:szCs w:val="24"/>
        </w:rPr>
        <w:t>ocorreu</w:t>
      </w:r>
      <w:r w:rsidR="00960858">
        <w:rPr>
          <w:rFonts w:ascii="Times New Roman" w:hAnsi="Times New Roman" w:cs="Times New Roman"/>
          <w:sz w:val="24"/>
          <w:szCs w:val="24"/>
        </w:rPr>
        <w:t>.</w:t>
      </w:r>
    </w:p>
    <w:p w14:paraId="21F7F03D" w14:textId="77777777" w:rsidR="0073704C" w:rsidRDefault="00960858" w:rsidP="00B72D3B">
      <w:pPr>
        <w:spacing w:line="360" w:lineRule="auto"/>
        <w:jc w:val="both"/>
        <w:rPr>
          <w:rFonts w:ascii="Times New Roman" w:hAnsi="Times New Roman" w:cs="Times New Roman"/>
          <w:sz w:val="24"/>
          <w:szCs w:val="24"/>
        </w:rPr>
      </w:pPr>
      <w:r>
        <w:rPr>
          <w:rFonts w:ascii="Times New Roman" w:hAnsi="Times New Roman" w:cs="Times New Roman"/>
          <w:sz w:val="24"/>
          <w:szCs w:val="24"/>
        </w:rPr>
        <w:tab/>
      </w:r>
    </w:p>
    <w:p w14:paraId="2D1B5721" w14:textId="77777777" w:rsidR="0073704C" w:rsidRDefault="0073704C" w:rsidP="00B72D3B">
      <w:pPr>
        <w:spacing w:line="360" w:lineRule="auto"/>
        <w:jc w:val="both"/>
        <w:rPr>
          <w:rFonts w:ascii="Times New Roman" w:hAnsi="Times New Roman" w:cs="Times New Roman"/>
          <w:sz w:val="24"/>
          <w:szCs w:val="24"/>
        </w:rPr>
      </w:pPr>
    </w:p>
    <w:p w14:paraId="1322169C" w14:textId="77777777" w:rsidR="0073704C" w:rsidRDefault="0073704C" w:rsidP="00B72D3B">
      <w:pPr>
        <w:spacing w:line="360" w:lineRule="auto"/>
        <w:jc w:val="both"/>
        <w:rPr>
          <w:rFonts w:ascii="Times New Roman" w:hAnsi="Times New Roman" w:cs="Times New Roman"/>
          <w:sz w:val="24"/>
          <w:szCs w:val="24"/>
        </w:rPr>
      </w:pPr>
    </w:p>
    <w:p w14:paraId="6EC1EF78" w14:textId="77777777" w:rsidR="0073704C" w:rsidRDefault="0073704C" w:rsidP="00B72D3B">
      <w:pPr>
        <w:spacing w:line="360" w:lineRule="auto"/>
        <w:jc w:val="both"/>
        <w:rPr>
          <w:rFonts w:ascii="Times New Roman" w:hAnsi="Times New Roman" w:cs="Times New Roman"/>
          <w:sz w:val="24"/>
          <w:szCs w:val="24"/>
        </w:rPr>
      </w:pPr>
    </w:p>
    <w:p w14:paraId="03C7F577" w14:textId="77777777" w:rsidR="0073704C" w:rsidRDefault="0073704C" w:rsidP="00B72D3B">
      <w:pPr>
        <w:spacing w:line="360" w:lineRule="auto"/>
        <w:jc w:val="both"/>
        <w:rPr>
          <w:rFonts w:ascii="Times New Roman" w:hAnsi="Times New Roman" w:cs="Times New Roman"/>
          <w:sz w:val="24"/>
          <w:szCs w:val="24"/>
        </w:rPr>
      </w:pPr>
    </w:p>
    <w:p w14:paraId="5D89B65E" w14:textId="77777777" w:rsidR="0073704C" w:rsidRDefault="0073704C" w:rsidP="00B72D3B">
      <w:pPr>
        <w:spacing w:line="360" w:lineRule="auto"/>
        <w:jc w:val="both"/>
        <w:rPr>
          <w:rFonts w:ascii="Times New Roman" w:hAnsi="Times New Roman" w:cs="Times New Roman"/>
          <w:sz w:val="24"/>
          <w:szCs w:val="24"/>
        </w:rPr>
      </w:pPr>
    </w:p>
    <w:p w14:paraId="5CF2F20D" w14:textId="77777777" w:rsidR="0073704C" w:rsidRDefault="0073704C" w:rsidP="00B72D3B">
      <w:pPr>
        <w:spacing w:line="360" w:lineRule="auto"/>
        <w:jc w:val="both"/>
        <w:rPr>
          <w:rFonts w:ascii="Times New Roman" w:hAnsi="Times New Roman" w:cs="Times New Roman"/>
          <w:sz w:val="24"/>
          <w:szCs w:val="24"/>
        </w:rPr>
      </w:pPr>
    </w:p>
    <w:p w14:paraId="08F7CFAF" w14:textId="77777777" w:rsidR="0073704C" w:rsidRDefault="0073704C" w:rsidP="00B72D3B">
      <w:pPr>
        <w:spacing w:line="360" w:lineRule="auto"/>
        <w:jc w:val="both"/>
        <w:rPr>
          <w:rFonts w:ascii="Times New Roman" w:hAnsi="Times New Roman" w:cs="Times New Roman"/>
          <w:sz w:val="24"/>
          <w:szCs w:val="24"/>
        </w:rPr>
      </w:pPr>
    </w:p>
    <w:p w14:paraId="2F7D5C1E" w14:textId="77777777" w:rsidR="0073704C" w:rsidRDefault="0073704C" w:rsidP="00B72D3B">
      <w:pPr>
        <w:spacing w:line="360" w:lineRule="auto"/>
        <w:jc w:val="both"/>
        <w:rPr>
          <w:rFonts w:ascii="Times New Roman" w:hAnsi="Times New Roman" w:cs="Times New Roman"/>
          <w:sz w:val="24"/>
          <w:szCs w:val="24"/>
        </w:rPr>
      </w:pPr>
    </w:p>
    <w:p w14:paraId="7E8610D4" w14:textId="77777777" w:rsidR="0073704C" w:rsidRDefault="0073704C" w:rsidP="00B72D3B">
      <w:pPr>
        <w:spacing w:line="360" w:lineRule="auto"/>
        <w:jc w:val="both"/>
        <w:rPr>
          <w:rFonts w:ascii="Times New Roman" w:hAnsi="Times New Roman" w:cs="Times New Roman"/>
          <w:sz w:val="24"/>
          <w:szCs w:val="24"/>
        </w:rPr>
      </w:pPr>
    </w:p>
    <w:p w14:paraId="5F44E720" w14:textId="7B4F7271" w:rsidR="0073704C" w:rsidRPr="000F7725" w:rsidRDefault="0073704C" w:rsidP="000F7725">
      <w:pPr>
        <w:jc w:val="both"/>
      </w:pPr>
      <w:r>
        <w:rPr>
          <w:rFonts w:ascii="Times New Roman" w:hAnsi="Times New Roman" w:cs="Times New Roman"/>
          <w:b/>
          <w:bCs/>
          <w:sz w:val="20"/>
          <w:szCs w:val="20"/>
        </w:rPr>
        <w:lastRenderedPageBreak/>
        <w:t xml:space="preserve">Tabela </w:t>
      </w:r>
      <w:r>
        <w:rPr>
          <w:rFonts w:ascii="Times New Roman" w:hAnsi="Times New Roman" w:cs="Times New Roman"/>
          <w:b/>
          <w:bCs/>
          <w:sz w:val="20"/>
          <w:szCs w:val="20"/>
        </w:rPr>
        <w:t>3</w:t>
      </w:r>
      <w:r>
        <w:rPr>
          <w:rFonts w:ascii="Times New Roman" w:hAnsi="Times New Roman" w:cs="Times New Roman"/>
          <w:b/>
          <w:bCs/>
          <w:sz w:val="20"/>
          <w:szCs w:val="20"/>
        </w:rPr>
        <w:t xml:space="preserve"> – Estatísticas descritivas </w:t>
      </w:r>
      <w:r>
        <w:rPr>
          <w:rFonts w:ascii="Times New Roman" w:hAnsi="Times New Roman" w:cs="Times New Roman"/>
          <w:b/>
          <w:bCs/>
          <w:sz w:val="20"/>
          <w:szCs w:val="20"/>
        </w:rPr>
        <w:t xml:space="preserve">dos itens referentes a quantidade de internações, </w:t>
      </w:r>
      <w:r w:rsidR="000F7725">
        <w:rPr>
          <w:rFonts w:ascii="Times New Roman" w:hAnsi="Times New Roman" w:cs="Times New Roman"/>
          <w:b/>
          <w:bCs/>
          <w:sz w:val="20"/>
          <w:szCs w:val="20"/>
        </w:rPr>
        <w:t>idas a emergência e internações e dificuldades no atendimento</w:t>
      </w:r>
      <w:r>
        <w:rPr>
          <w:rFonts w:ascii="Times New Roman" w:hAnsi="Times New Roman" w:cs="Times New Roman"/>
          <w:b/>
          <w:bCs/>
          <w:sz w:val="20"/>
          <w:szCs w:val="20"/>
        </w:rPr>
        <w:t xml:space="preserve"> dos 195,00 participantes do ATTACK</w:t>
      </w:r>
      <w:r w:rsidR="000F7725">
        <w:rPr>
          <w:rFonts w:ascii="Times New Roman" w:hAnsi="Times New Roman" w:cs="Times New Roman"/>
          <w:b/>
          <w:bCs/>
          <w:sz w:val="20"/>
          <w:szCs w:val="20"/>
        </w:rPr>
        <w:t>1</w:t>
      </w:r>
      <w:r>
        <w:rPr>
          <w:rFonts w:ascii="Times New Roman" w:hAnsi="Times New Roman" w:cs="Times New Roman"/>
          <w:b/>
          <w:bCs/>
          <w:sz w:val="20"/>
          <w:szCs w:val="20"/>
        </w:rPr>
        <w:t>.</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81"/>
        <w:gridCol w:w="766"/>
        <w:gridCol w:w="1128"/>
      </w:tblGrid>
      <w:tr w:rsidR="0073704C" w:rsidRPr="00FA5DDE" w14:paraId="496F10B3" w14:textId="77777777" w:rsidTr="0073704C">
        <w:trPr>
          <w:trHeight w:val="300"/>
        </w:trPr>
        <w:tc>
          <w:tcPr>
            <w:tcW w:w="6181" w:type="dxa"/>
            <w:tcBorders>
              <w:top w:val="single" w:sz="4" w:space="0" w:color="auto"/>
              <w:bottom w:val="single" w:sz="4" w:space="0" w:color="auto"/>
            </w:tcBorders>
            <w:noWrap/>
            <w:vAlign w:val="center"/>
            <w:hideMark/>
          </w:tcPr>
          <w:p w14:paraId="3FC821C9" w14:textId="77777777" w:rsidR="0073704C" w:rsidRPr="00FA5DDE" w:rsidRDefault="0073704C" w:rsidP="00A845A3">
            <w:pPr>
              <w:rPr>
                <w:rFonts w:ascii="Times New Roman" w:hAnsi="Times New Roman" w:cs="Times New Roman"/>
                <w:b/>
                <w:bCs/>
                <w:sz w:val="20"/>
                <w:szCs w:val="20"/>
              </w:rPr>
            </w:pPr>
            <w:r w:rsidRPr="00FA5DDE">
              <w:rPr>
                <w:rFonts w:ascii="Times New Roman" w:hAnsi="Times New Roman" w:cs="Times New Roman"/>
                <w:b/>
                <w:bCs/>
                <w:sz w:val="20"/>
                <w:szCs w:val="20"/>
              </w:rPr>
              <w:t>Questão</w:t>
            </w:r>
          </w:p>
        </w:tc>
        <w:tc>
          <w:tcPr>
            <w:tcW w:w="766" w:type="dxa"/>
            <w:tcBorders>
              <w:top w:val="single" w:sz="4" w:space="0" w:color="auto"/>
              <w:bottom w:val="single" w:sz="4" w:space="0" w:color="auto"/>
            </w:tcBorders>
            <w:noWrap/>
            <w:vAlign w:val="center"/>
            <w:hideMark/>
          </w:tcPr>
          <w:p w14:paraId="7BC4FCC0" w14:textId="77777777" w:rsidR="0073704C" w:rsidRPr="00FA5DDE" w:rsidRDefault="0073704C" w:rsidP="00A845A3">
            <w:pPr>
              <w:jc w:val="center"/>
              <w:rPr>
                <w:rFonts w:ascii="Times New Roman" w:hAnsi="Times New Roman" w:cs="Times New Roman"/>
                <w:b/>
                <w:bCs/>
                <w:sz w:val="20"/>
                <w:szCs w:val="20"/>
              </w:rPr>
            </w:pPr>
            <w:r w:rsidRPr="00FA5DDE">
              <w:rPr>
                <w:rFonts w:ascii="Times New Roman" w:hAnsi="Times New Roman" w:cs="Times New Roman"/>
                <w:b/>
                <w:bCs/>
                <w:sz w:val="20"/>
                <w:szCs w:val="20"/>
              </w:rPr>
              <w:t>Média</w:t>
            </w:r>
          </w:p>
        </w:tc>
        <w:tc>
          <w:tcPr>
            <w:tcW w:w="1128" w:type="dxa"/>
            <w:tcBorders>
              <w:top w:val="single" w:sz="4" w:space="0" w:color="auto"/>
              <w:bottom w:val="single" w:sz="4" w:space="0" w:color="auto"/>
            </w:tcBorders>
            <w:noWrap/>
            <w:vAlign w:val="center"/>
            <w:hideMark/>
          </w:tcPr>
          <w:p w14:paraId="4F213EB2" w14:textId="77777777" w:rsidR="0073704C" w:rsidRPr="00FA5DDE" w:rsidRDefault="0073704C" w:rsidP="00A845A3">
            <w:pPr>
              <w:jc w:val="center"/>
              <w:rPr>
                <w:rFonts w:ascii="Times New Roman" w:hAnsi="Times New Roman" w:cs="Times New Roman"/>
                <w:b/>
                <w:bCs/>
                <w:sz w:val="20"/>
                <w:szCs w:val="20"/>
              </w:rPr>
            </w:pPr>
            <w:r w:rsidRPr="00FA5DDE">
              <w:rPr>
                <w:rFonts w:ascii="Times New Roman" w:hAnsi="Times New Roman" w:cs="Times New Roman"/>
                <w:b/>
                <w:bCs/>
                <w:sz w:val="20"/>
                <w:szCs w:val="20"/>
              </w:rPr>
              <w:t>Desvio padrão</w:t>
            </w:r>
          </w:p>
        </w:tc>
      </w:tr>
      <w:tr w:rsidR="0073704C" w:rsidRPr="00FA5DDE" w14:paraId="1DD487AE" w14:textId="77777777" w:rsidTr="0073704C">
        <w:trPr>
          <w:trHeight w:val="300"/>
        </w:trPr>
        <w:tc>
          <w:tcPr>
            <w:tcW w:w="6181" w:type="dxa"/>
            <w:tcBorders>
              <w:top w:val="single" w:sz="4" w:space="0" w:color="auto"/>
            </w:tcBorders>
            <w:noWrap/>
            <w:hideMark/>
          </w:tcPr>
          <w:p w14:paraId="44E07B4B" w14:textId="77777777" w:rsidR="0073704C" w:rsidRPr="00FA5DDE" w:rsidRDefault="0073704C" w:rsidP="00A845A3">
            <w:pPr>
              <w:rPr>
                <w:rFonts w:ascii="Times New Roman" w:hAnsi="Times New Roman" w:cs="Times New Roman"/>
                <w:b/>
                <w:bCs/>
                <w:sz w:val="20"/>
                <w:szCs w:val="20"/>
              </w:rPr>
            </w:pPr>
            <w:r w:rsidRPr="00FA5DDE">
              <w:rPr>
                <w:rFonts w:ascii="Times New Roman" w:hAnsi="Times New Roman" w:cs="Times New Roman"/>
                <w:b/>
                <w:bCs/>
                <w:sz w:val="20"/>
                <w:szCs w:val="20"/>
              </w:rPr>
              <w:t>Número de ataques graves de asma no último ano</w:t>
            </w:r>
            <w:r w:rsidRPr="00815098">
              <w:rPr>
                <w:rFonts w:ascii="Times New Roman" w:hAnsi="Times New Roman" w:cs="Times New Roman"/>
                <w:b/>
                <w:bCs/>
                <w:sz w:val="20"/>
                <w:szCs w:val="20"/>
              </w:rPr>
              <w:t xml:space="preserve"> (n= 66,00)</w:t>
            </w:r>
          </w:p>
        </w:tc>
        <w:tc>
          <w:tcPr>
            <w:tcW w:w="766" w:type="dxa"/>
            <w:tcBorders>
              <w:top w:val="single" w:sz="4" w:space="0" w:color="auto"/>
            </w:tcBorders>
            <w:noWrap/>
            <w:vAlign w:val="center"/>
            <w:hideMark/>
          </w:tcPr>
          <w:p w14:paraId="72E6C509" w14:textId="77777777" w:rsidR="0073704C" w:rsidRPr="00FA5DDE" w:rsidRDefault="0073704C" w:rsidP="00A845A3">
            <w:pPr>
              <w:jc w:val="center"/>
              <w:rPr>
                <w:rFonts w:ascii="Times New Roman" w:hAnsi="Times New Roman" w:cs="Times New Roman"/>
                <w:sz w:val="20"/>
                <w:szCs w:val="20"/>
              </w:rPr>
            </w:pPr>
            <w:r w:rsidRPr="00FA5DDE">
              <w:rPr>
                <w:rFonts w:ascii="Times New Roman" w:hAnsi="Times New Roman" w:cs="Times New Roman"/>
                <w:sz w:val="20"/>
                <w:szCs w:val="20"/>
              </w:rPr>
              <w:t>6,67</w:t>
            </w:r>
          </w:p>
        </w:tc>
        <w:tc>
          <w:tcPr>
            <w:tcW w:w="1128" w:type="dxa"/>
            <w:tcBorders>
              <w:top w:val="single" w:sz="4" w:space="0" w:color="auto"/>
            </w:tcBorders>
            <w:noWrap/>
            <w:vAlign w:val="center"/>
            <w:hideMark/>
          </w:tcPr>
          <w:p w14:paraId="1A21CD7A" w14:textId="77777777" w:rsidR="0073704C" w:rsidRPr="00FA5DDE" w:rsidRDefault="0073704C" w:rsidP="00A845A3">
            <w:pPr>
              <w:jc w:val="center"/>
              <w:rPr>
                <w:rFonts w:ascii="Times New Roman" w:hAnsi="Times New Roman" w:cs="Times New Roman"/>
                <w:sz w:val="20"/>
                <w:szCs w:val="20"/>
              </w:rPr>
            </w:pPr>
            <w:r>
              <w:rPr>
                <w:rFonts w:ascii="Times New Roman" w:hAnsi="Times New Roman" w:cs="Times New Roman"/>
                <w:sz w:val="20"/>
                <w:szCs w:val="20"/>
              </w:rPr>
              <w:t>17,13</w:t>
            </w:r>
          </w:p>
        </w:tc>
      </w:tr>
      <w:tr w:rsidR="0073704C" w:rsidRPr="00FA5DDE" w14:paraId="1B9C9E1B" w14:textId="77777777" w:rsidTr="0073704C">
        <w:trPr>
          <w:trHeight w:val="300"/>
        </w:trPr>
        <w:tc>
          <w:tcPr>
            <w:tcW w:w="6181" w:type="dxa"/>
            <w:noWrap/>
            <w:hideMark/>
          </w:tcPr>
          <w:p w14:paraId="7D65E730" w14:textId="77777777" w:rsidR="0073704C" w:rsidRPr="00FA5DDE" w:rsidRDefault="0073704C" w:rsidP="00A845A3">
            <w:pPr>
              <w:rPr>
                <w:rFonts w:ascii="Times New Roman" w:hAnsi="Times New Roman" w:cs="Times New Roman"/>
                <w:b/>
                <w:bCs/>
                <w:sz w:val="20"/>
                <w:szCs w:val="20"/>
              </w:rPr>
            </w:pPr>
            <w:r w:rsidRPr="00FA5DDE">
              <w:rPr>
                <w:rFonts w:ascii="Times New Roman" w:hAnsi="Times New Roman" w:cs="Times New Roman"/>
                <w:b/>
                <w:bCs/>
                <w:sz w:val="20"/>
                <w:szCs w:val="20"/>
              </w:rPr>
              <w:t>Número de visitas à Emergência por asma no último ano</w:t>
            </w:r>
            <w:r w:rsidRPr="00815098">
              <w:rPr>
                <w:rFonts w:ascii="Times New Roman" w:hAnsi="Times New Roman" w:cs="Times New Roman"/>
                <w:b/>
                <w:bCs/>
                <w:sz w:val="20"/>
                <w:szCs w:val="20"/>
              </w:rPr>
              <w:t xml:space="preserve"> (n= 66,00)</w:t>
            </w:r>
          </w:p>
        </w:tc>
        <w:tc>
          <w:tcPr>
            <w:tcW w:w="766" w:type="dxa"/>
            <w:noWrap/>
            <w:vAlign w:val="center"/>
            <w:hideMark/>
          </w:tcPr>
          <w:p w14:paraId="4963197E" w14:textId="77777777" w:rsidR="0073704C" w:rsidRPr="00FA5DDE" w:rsidRDefault="0073704C" w:rsidP="00A845A3">
            <w:pPr>
              <w:jc w:val="center"/>
              <w:rPr>
                <w:rFonts w:ascii="Times New Roman" w:hAnsi="Times New Roman" w:cs="Times New Roman"/>
                <w:sz w:val="20"/>
                <w:szCs w:val="20"/>
              </w:rPr>
            </w:pPr>
            <w:r w:rsidRPr="00FA5DDE">
              <w:rPr>
                <w:rFonts w:ascii="Times New Roman" w:hAnsi="Times New Roman" w:cs="Times New Roman"/>
                <w:sz w:val="20"/>
                <w:szCs w:val="20"/>
              </w:rPr>
              <w:t>6,29</w:t>
            </w:r>
          </w:p>
        </w:tc>
        <w:tc>
          <w:tcPr>
            <w:tcW w:w="1128" w:type="dxa"/>
            <w:noWrap/>
            <w:vAlign w:val="center"/>
            <w:hideMark/>
          </w:tcPr>
          <w:p w14:paraId="79D5D6C1" w14:textId="77777777" w:rsidR="0073704C" w:rsidRPr="00FA5DDE" w:rsidRDefault="0073704C" w:rsidP="00A845A3">
            <w:pPr>
              <w:jc w:val="center"/>
              <w:rPr>
                <w:rFonts w:ascii="Times New Roman" w:hAnsi="Times New Roman" w:cs="Times New Roman"/>
                <w:sz w:val="20"/>
                <w:szCs w:val="20"/>
              </w:rPr>
            </w:pPr>
            <w:r w:rsidRPr="00FA5DDE">
              <w:rPr>
                <w:rFonts w:ascii="Times New Roman" w:hAnsi="Times New Roman" w:cs="Times New Roman"/>
                <w:sz w:val="20"/>
                <w:szCs w:val="20"/>
              </w:rPr>
              <w:t>12</w:t>
            </w:r>
            <w:r>
              <w:rPr>
                <w:rFonts w:ascii="Times New Roman" w:hAnsi="Times New Roman" w:cs="Times New Roman"/>
                <w:sz w:val="20"/>
                <w:szCs w:val="20"/>
              </w:rPr>
              <w:t>,64</w:t>
            </w:r>
          </w:p>
        </w:tc>
      </w:tr>
      <w:tr w:rsidR="0073704C" w:rsidRPr="00FA5DDE" w14:paraId="05F8D0AF" w14:textId="77777777" w:rsidTr="0073704C">
        <w:trPr>
          <w:trHeight w:val="300"/>
        </w:trPr>
        <w:tc>
          <w:tcPr>
            <w:tcW w:w="6181" w:type="dxa"/>
            <w:noWrap/>
            <w:hideMark/>
          </w:tcPr>
          <w:p w14:paraId="626A2C2D" w14:textId="77777777" w:rsidR="0073704C" w:rsidRPr="00FA5DDE" w:rsidRDefault="0073704C" w:rsidP="00A845A3">
            <w:pPr>
              <w:rPr>
                <w:rFonts w:ascii="Times New Roman" w:hAnsi="Times New Roman" w:cs="Times New Roman"/>
                <w:b/>
                <w:bCs/>
                <w:sz w:val="20"/>
                <w:szCs w:val="20"/>
              </w:rPr>
            </w:pPr>
            <w:r w:rsidRPr="00FA5DDE">
              <w:rPr>
                <w:rFonts w:ascii="Times New Roman" w:hAnsi="Times New Roman" w:cs="Times New Roman"/>
                <w:b/>
                <w:bCs/>
                <w:sz w:val="20"/>
                <w:szCs w:val="20"/>
              </w:rPr>
              <w:t>Número de internações em Hospital por asma no último ano</w:t>
            </w:r>
            <w:r w:rsidRPr="00815098">
              <w:rPr>
                <w:rFonts w:ascii="Times New Roman" w:hAnsi="Times New Roman" w:cs="Times New Roman"/>
                <w:b/>
                <w:bCs/>
                <w:sz w:val="20"/>
                <w:szCs w:val="20"/>
              </w:rPr>
              <w:t xml:space="preserve"> (n= 66,00)</w:t>
            </w:r>
          </w:p>
        </w:tc>
        <w:tc>
          <w:tcPr>
            <w:tcW w:w="766" w:type="dxa"/>
            <w:noWrap/>
            <w:vAlign w:val="center"/>
            <w:hideMark/>
          </w:tcPr>
          <w:p w14:paraId="1E2DA74C" w14:textId="77777777" w:rsidR="0073704C" w:rsidRPr="00FA5DDE" w:rsidRDefault="0073704C" w:rsidP="00A845A3">
            <w:pPr>
              <w:jc w:val="center"/>
              <w:rPr>
                <w:rFonts w:ascii="Times New Roman" w:hAnsi="Times New Roman" w:cs="Times New Roman"/>
                <w:sz w:val="20"/>
                <w:szCs w:val="20"/>
              </w:rPr>
            </w:pPr>
            <w:r w:rsidRPr="00FA5DDE">
              <w:rPr>
                <w:rFonts w:ascii="Times New Roman" w:hAnsi="Times New Roman" w:cs="Times New Roman"/>
                <w:sz w:val="20"/>
                <w:szCs w:val="20"/>
              </w:rPr>
              <w:t>0,12</w:t>
            </w:r>
          </w:p>
        </w:tc>
        <w:tc>
          <w:tcPr>
            <w:tcW w:w="1128" w:type="dxa"/>
            <w:noWrap/>
            <w:vAlign w:val="center"/>
            <w:hideMark/>
          </w:tcPr>
          <w:p w14:paraId="5877C621" w14:textId="77777777" w:rsidR="0073704C" w:rsidRPr="00FA5DDE" w:rsidRDefault="0073704C" w:rsidP="00A845A3">
            <w:pPr>
              <w:jc w:val="center"/>
              <w:rPr>
                <w:rFonts w:ascii="Times New Roman" w:hAnsi="Times New Roman" w:cs="Times New Roman"/>
                <w:sz w:val="20"/>
                <w:szCs w:val="20"/>
              </w:rPr>
            </w:pPr>
            <w:r w:rsidRPr="00FA5DDE">
              <w:rPr>
                <w:rFonts w:ascii="Times New Roman" w:hAnsi="Times New Roman" w:cs="Times New Roman"/>
                <w:sz w:val="20"/>
                <w:szCs w:val="20"/>
              </w:rPr>
              <w:t>0,41</w:t>
            </w:r>
          </w:p>
        </w:tc>
      </w:tr>
      <w:tr w:rsidR="0073704C" w:rsidRPr="00FA5DDE" w14:paraId="7D48E851" w14:textId="77777777" w:rsidTr="0073704C">
        <w:trPr>
          <w:trHeight w:val="300"/>
        </w:trPr>
        <w:tc>
          <w:tcPr>
            <w:tcW w:w="6181" w:type="dxa"/>
            <w:noWrap/>
            <w:hideMark/>
          </w:tcPr>
          <w:p w14:paraId="356A843E" w14:textId="77777777" w:rsidR="0073704C" w:rsidRPr="00FA5DDE" w:rsidRDefault="0073704C" w:rsidP="00A845A3">
            <w:pPr>
              <w:rPr>
                <w:rFonts w:ascii="Times New Roman" w:hAnsi="Times New Roman" w:cs="Times New Roman"/>
                <w:sz w:val="20"/>
                <w:szCs w:val="20"/>
              </w:rPr>
            </w:pPr>
          </w:p>
        </w:tc>
        <w:tc>
          <w:tcPr>
            <w:tcW w:w="766" w:type="dxa"/>
            <w:noWrap/>
            <w:vAlign w:val="center"/>
          </w:tcPr>
          <w:p w14:paraId="526020FA" w14:textId="77777777" w:rsidR="0073704C" w:rsidRPr="00FA5DDE" w:rsidRDefault="0073704C" w:rsidP="00A845A3">
            <w:pPr>
              <w:jc w:val="center"/>
              <w:rPr>
                <w:rFonts w:ascii="Times New Roman" w:hAnsi="Times New Roman" w:cs="Times New Roman"/>
                <w:sz w:val="20"/>
                <w:szCs w:val="20"/>
              </w:rPr>
            </w:pPr>
          </w:p>
        </w:tc>
        <w:tc>
          <w:tcPr>
            <w:tcW w:w="1128" w:type="dxa"/>
            <w:noWrap/>
            <w:vAlign w:val="center"/>
          </w:tcPr>
          <w:p w14:paraId="4CDE0A96" w14:textId="77777777" w:rsidR="0073704C" w:rsidRPr="00FA5DDE" w:rsidRDefault="0073704C" w:rsidP="00A845A3">
            <w:pPr>
              <w:jc w:val="center"/>
              <w:rPr>
                <w:rFonts w:ascii="Times New Roman" w:hAnsi="Times New Roman" w:cs="Times New Roman"/>
                <w:sz w:val="20"/>
                <w:szCs w:val="20"/>
              </w:rPr>
            </w:pPr>
          </w:p>
        </w:tc>
      </w:tr>
      <w:tr w:rsidR="0073704C" w:rsidRPr="00FA5DDE" w14:paraId="47ED94ED" w14:textId="77777777" w:rsidTr="0073704C">
        <w:trPr>
          <w:trHeight w:val="300"/>
        </w:trPr>
        <w:tc>
          <w:tcPr>
            <w:tcW w:w="6181" w:type="dxa"/>
            <w:noWrap/>
            <w:hideMark/>
          </w:tcPr>
          <w:p w14:paraId="710564BB" w14:textId="77777777" w:rsidR="0073704C" w:rsidRPr="00FA5DDE" w:rsidRDefault="0073704C" w:rsidP="00A845A3">
            <w:pPr>
              <w:rPr>
                <w:rFonts w:ascii="Times New Roman" w:hAnsi="Times New Roman" w:cs="Times New Roman"/>
                <w:b/>
                <w:bCs/>
                <w:sz w:val="20"/>
                <w:szCs w:val="20"/>
              </w:rPr>
            </w:pPr>
            <w:r w:rsidRPr="00FA5DDE">
              <w:rPr>
                <w:rFonts w:ascii="Times New Roman" w:hAnsi="Times New Roman" w:cs="Times New Roman"/>
                <w:b/>
                <w:bCs/>
                <w:sz w:val="20"/>
                <w:szCs w:val="20"/>
              </w:rPr>
              <w:t>Você teve dificuldade de acesso à rede de atenção básica do SUS, nesta ocasião?</w:t>
            </w:r>
          </w:p>
        </w:tc>
        <w:tc>
          <w:tcPr>
            <w:tcW w:w="766" w:type="dxa"/>
            <w:noWrap/>
            <w:vAlign w:val="center"/>
            <w:hideMark/>
          </w:tcPr>
          <w:p w14:paraId="76F65D21" w14:textId="77777777" w:rsidR="0073704C" w:rsidRPr="00FA5DDE" w:rsidRDefault="0073704C" w:rsidP="00A845A3">
            <w:pPr>
              <w:jc w:val="center"/>
              <w:rPr>
                <w:rFonts w:ascii="Times New Roman" w:hAnsi="Times New Roman" w:cs="Times New Roman"/>
                <w:b/>
                <w:bCs/>
                <w:sz w:val="20"/>
                <w:szCs w:val="20"/>
              </w:rPr>
            </w:pPr>
            <w:r w:rsidRPr="00FA5DDE">
              <w:rPr>
                <w:rFonts w:ascii="Times New Roman" w:hAnsi="Times New Roman" w:cs="Times New Roman"/>
                <w:b/>
                <w:bCs/>
                <w:sz w:val="20"/>
                <w:szCs w:val="20"/>
              </w:rPr>
              <w:t>n</w:t>
            </w:r>
          </w:p>
        </w:tc>
        <w:tc>
          <w:tcPr>
            <w:tcW w:w="1128" w:type="dxa"/>
            <w:noWrap/>
            <w:vAlign w:val="center"/>
            <w:hideMark/>
          </w:tcPr>
          <w:p w14:paraId="645FBD49" w14:textId="77777777" w:rsidR="0073704C" w:rsidRPr="00FA5DDE" w:rsidRDefault="0073704C" w:rsidP="00A845A3">
            <w:pPr>
              <w:jc w:val="center"/>
              <w:rPr>
                <w:rFonts w:ascii="Times New Roman" w:hAnsi="Times New Roman" w:cs="Times New Roman"/>
                <w:b/>
                <w:bCs/>
                <w:sz w:val="20"/>
                <w:szCs w:val="20"/>
              </w:rPr>
            </w:pPr>
            <w:r w:rsidRPr="00FA5DDE">
              <w:rPr>
                <w:rFonts w:ascii="Times New Roman" w:hAnsi="Times New Roman" w:cs="Times New Roman"/>
                <w:b/>
                <w:bCs/>
                <w:sz w:val="20"/>
                <w:szCs w:val="20"/>
              </w:rPr>
              <w:t>%</w:t>
            </w:r>
          </w:p>
        </w:tc>
      </w:tr>
      <w:tr w:rsidR="0073704C" w:rsidRPr="00FA5DDE" w14:paraId="359271A8" w14:textId="77777777" w:rsidTr="0073704C">
        <w:trPr>
          <w:trHeight w:val="300"/>
        </w:trPr>
        <w:tc>
          <w:tcPr>
            <w:tcW w:w="6181" w:type="dxa"/>
            <w:noWrap/>
            <w:hideMark/>
          </w:tcPr>
          <w:p w14:paraId="00772829" w14:textId="77777777" w:rsidR="0073704C" w:rsidRPr="00FA5DDE" w:rsidRDefault="0073704C" w:rsidP="00A845A3">
            <w:pPr>
              <w:rPr>
                <w:rFonts w:ascii="Times New Roman" w:hAnsi="Times New Roman" w:cs="Times New Roman"/>
                <w:sz w:val="20"/>
                <w:szCs w:val="20"/>
              </w:rPr>
            </w:pPr>
            <w:r w:rsidRPr="00FA5DDE">
              <w:rPr>
                <w:rFonts w:ascii="Times New Roman" w:hAnsi="Times New Roman" w:cs="Times New Roman"/>
                <w:sz w:val="20"/>
                <w:szCs w:val="20"/>
              </w:rPr>
              <w:t xml:space="preserve">Sim </w:t>
            </w:r>
          </w:p>
        </w:tc>
        <w:tc>
          <w:tcPr>
            <w:tcW w:w="766" w:type="dxa"/>
            <w:noWrap/>
            <w:vAlign w:val="center"/>
            <w:hideMark/>
          </w:tcPr>
          <w:p w14:paraId="764C5B1F" w14:textId="77777777" w:rsidR="0073704C" w:rsidRPr="00FA5DDE" w:rsidRDefault="0073704C" w:rsidP="00A845A3">
            <w:pPr>
              <w:jc w:val="center"/>
              <w:rPr>
                <w:rFonts w:ascii="Times New Roman" w:hAnsi="Times New Roman" w:cs="Times New Roman"/>
                <w:sz w:val="20"/>
                <w:szCs w:val="20"/>
              </w:rPr>
            </w:pPr>
            <w:r w:rsidRPr="00FA5DDE">
              <w:rPr>
                <w:rFonts w:ascii="Times New Roman" w:hAnsi="Times New Roman" w:cs="Times New Roman"/>
                <w:sz w:val="20"/>
                <w:szCs w:val="20"/>
              </w:rPr>
              <w:t>1,00</w:t>
            </w:r>
          </w:p>
        </w:tc>
        <w:tc>
          <w:tcPr>
            <w:tcW w:w="1128" w:type="dxa"/>
            <w:noWrap/>
            <w:vAlign w:val="center"/>
            <w:hideMark/>
          </w:tcPr>
          <w:p w14:paraId="6A50B73C" w14:textId="77777777" w:rsidR="0073704C" w:rsidRPr="00FA5DDE" w:rsidRDefault="0073704C" w:rsidP="00A845A3">
            <w:pPr>
              <w:jc w:val="center"/>
              <w:rPr>
                <w:rFonts w:ascii="Times New Roman" w:hAnsi="Times New Roman" w:cs="Times New Roman"/>
                <w:sz w:val="20"/>
                <w:szCs w:val="20"/>
              </w:rPr>
            </w:pPr>
            <w:r w:rsidRPr="00FA5DDE">
              <w:rPr>
                <w:rFonts w:ascii="Times New Roman" w:hAnsi="Times New Roman" w:cs="Times New Roman"/>
                <w:sz w:val="20"/>
                <w:szCs w:val="20"/>
              </w:rPr>
              <w:t>0,51</w:t>
            </w:r>
          </w:p>
        </w:tc>
      </w:tr>
      <w:tr w:rsidR="0073704C" w:rsidRPr="00FA5DDE" w14:paraId="6205A589" w14:textId="77777777" w:rsidTr="0073704C">
        <w:trPr>
          <w:trHeight w:val="300"/>
        </w:trPr>
        <w:tc>
          <w:tcPr>
            <w:tcW w:w="6181" w:type="dxa"/>
            <w:noWrap/>
            <w:hideMark/>
          </w:tcPr>
          <w:p w14:paraId="4E1F1358" w14:textId="77777777" w:rsidR="0073704C" w:rsidRPr="00FA5DDE" w:rsidRDefault="0073704C" w:rsidP="00A845A3">
            <w:pPr>
              <w:rPr>
                <w:rFonts w:ascii="Times New Roman" w:hAnsi="Times New Roman" w:cs="Times New Roman"/>
                <w:sz w:val="20"/>
                <w:szCs w:val="20"/>
              </w:rPr>
            </w:pPr>
            <w:r w:rsidRPr="00FA5DDE">
              <w:rPr>
                <w:rFonts w:ascii="Times New Roman" w:hAnsi="Times New Roman" w:cs="Times New Roman"/>
                <w:sz w:val="20"/>
                <w:szCs w:val="20"/>
              </w:rPr>
              <w:t>Não</w:t>
            </w:r>
          </w:p>
        </w:tc>
        <w:tc>
          <w:tcPr>
            <w:tcW w:w="766" w:type="dxa"/>
            <w:noWrap/>
            <w:vAlign w:val="center"/>
            <w:hideMark/>
          </w:tcPr>
          <w:p w14:paraId="19360497" w14:textId="77777777" w:rsidR="0073704C" w:rsidRPr="00FA5DDE" w:rsidRDefault="0073704C" w:rsidP="00A845A3">
            <w:pPr>
              <w:jc w:val="center"/>
              <w:rPr>
                <w:rFonts w:ascii="Times New Roman" w:hAnsi="Times New Roman" w:cs="Times New Roman"/>
                <w:sz w:val="20"/>
                <w:szCs w:val="20"/>
              </w:rPr>
            </w:pPr>
            <w:r w:rsidRPr="00FA5DDE">
              <w:rPr>
                <w:rFonts w:ascii="Times New Roman" w:hAnsi="Times New Roman" w:cs="Times New Roman"/>
                <w:sz w:val="20"/>
                <w:szCs w:val="20"/>
              </w:rPr>
              <w:t>3,00</w:t>
            </w:r>
          </w:p>
        </w:tc>
        <w:tc>
          <w:tcPr>
            <w:tcW w:w="1128" w:type="dxa"/>
            <w:noWrap/>
            <w:vAlign w:val="center"/>
            <w:hideMark/>
          </w:tcPr>
          <w:p w14:paraId="485AE4BB" w14:textId="77777777" w:rsidR="0073704C" w:rsidRPr="00FA5DDE" w:rsidRDefault="0073704C" w:rsidP="00A845A3">
            <w:pPr>
              <w:jc w:val="center"/>
              <w:rPr>
                <w:rFonts w:ascii="Times New Roman" w:hAnsi="Times New Roman" w:cs="Times New Roman"/>
                <w:sz w:val="20"/>
                <w:szCs w:val="20"/>
              </w:rPr>
            </w:pPr>
            <w:r w:rsidRPr="00FA5DDE">
              <w:rPr>
                <w:rFonts w:ascii="Times New Roman" w:hAnsi="Times New Roman" w:cs="Times New Roman"/>
                <w:sz w:val="20"/>
                <w:szCs w:val="20"/>
              </w:rPr>
              <w:t>1,54</w:t>
            </w:r>
          </w:p>
        </w:tc>
      </w:tr>
      <w:tr w:rsidR="0073704C" w:rsidRPr="00FA5DDE" w14:paraId="72B0E53C" w14:textId="77777777" w:rsidTr="0073704C">
        <w:trPr>
          <w:trHeight w:val="300"/>
        </w:trPr>
        <w:tc>
          <w:tcPr>
            <w:tcW w:w="6181" w:type="dxa"/>
            <w:noWrap/>
            <w:hideMark/>
          </w:tcPr>
          <w:p w14:paraId="0DAC5D2D" w14:textId="77777777" w:rsidR="0073704C" w:rsidRPr="00FA5DDE" w:rsidRDefault="0073704C" w:rsidP="00A845A3">
            <w:pPr>
              <w:rPr>
                <w:rFonts w:ascii="Times New Roman" w:hAnsi="Times New Roman" w:cs="Times New Roman"/>
                <w:sz w:val="20"/>
                <w:szCs w:val="20"/>
              </w:rPr>
            </w:pPr>
            <w:r w:rsidRPr="00FA5DDE">
              <w:rPr>
                <w:rFonts w:ascii="Times New Roman" w:hAnsi="Times New Roman" w:cs="Times New Roman"/>
                <w:sz w:val="20"/>
                <w:szCs w:val="20"/>
              </w:rPr>
              <w:t>Não informado</w:t>
            </w:r>
          </w:p>
        </w:tc>
        <w:tc>
          <w:tcPr>
            <w:tcW w:w="766" w:type="dxa"/>
            <w:noWrap/>
            <w:vAlign w:val="center"/>
            <w:hideMark/>
          </w:tcPr>
          <w:p w14:paraId="287F4A1C" w14:textId="77777777" w:rsidR="0073704C" w:rsidRPr="00FA5DDE" w:rsidRDefault="0073704C" w:rsidP="00A845A3">
            <w:pPr>
              <w:jc w:val="center"/>
              <w:rPr>
                <w:rFonts w:ascii="Times New Roman" w:hAnsi="Times New Roman" w:cs="Times New Roman"/>
                <w:sz w:val="20"/>
                <w:szCs w:val="20"/>
              </w:rPr>
            </w:pPr>
            <w:r w:rsidRPr="00FA5DDE">
              <w:rPr>
                <w:rFonts w:ascii="Times New Roman" w:hAnsi="Times New Roman" w:cs="Times New Roman"/>
                <w:sz w:val="20"/>
                <w:szCs w:val="20"/>
              </w:rPr>
              <w:t>191,00</w:t>
            </w:r>
          </w:p>
        </w:tc>
        <w:tc>
          <w:tcPr>
            <w:tcW w:w="1128" w:type="dxa"/>
            <w:noWrap/>
            <w:vAlign w:val="center"/>
            <w:hideMark/>
          </w:tcPr>
          <w:p w14:paraId="364AE7F1" w14:textId="77777777" w:rsidR="0073704C" w:rsidRPr="00FA5DDE" w:rsidRDefault="0073704C" w:rsidP="00A845A3">
            <w:pPr>
              <w:jc w:val="center"/>
              <w:rPr>
                <w:rFonts w:ascii="Times New Roman" w:hAnsi="Times New Roman" w:cs="Times New Roman"/>
                <w:sz w:val="20"/>
                <w:szCs w:val="20"/>
              </w:rPr>
            </w:pPr>
            <w:r w:rsidRPr="00FA5DDE">
              <w:rPr>
                <w:rFonts w:ascii="Times New Roman" w:hAnsi="Times New Roman" w:cs="Times New Roman"/>
                <w:sz w:val="20"/>
                <w:szCs w:val="20"/>
              </w:rPr>
              <w:t>97,95</w:t>
            </w:r>
          </w:p>
        </w:tc>
      </w:tr>
      <w:tr w:rsidR="0073704C" w:rsidRPr="00FA5DDE" w14:paraId="4833565C" w14:textId="77777777" w:rsidTr="0073704C">
        <w:trPr>
          <w:trHeight w:val="300"/>
        </w:trPr>
        <w:tc>
          <w:tcPr>
            <w:tcW w:w="6181" w:type="dxa"/>
            <w:noWrap/>
            <w:hideMark/>
          </w:tcPr>
          <w:p w14:paraId="07572317" w14:textId="77777777" w:rsidR="0073704C" w:rsidRPr="00FA5DDE" w:rsidRDefault="0073704C" w:rsidP="00A845A3">
            <w:pPr>
              <w:rPr>
                <w:rFonts w:ascii="Times New Roman" w:hAnsi="Times New Roman" w:cs="Times New Roman"/>
                <w:b/>
                <w:bCs/>
                <w:sz w:val="20"/>
                <w:szCs w:val="20"/>
              </w:rPr>
            </w:pPr>
            <w:r w:rsidRPr="00FA5DDE">
              <w:rPr>
                <w:rFonts w:ascii="Times New Roman" w:hAnsi="Times New Roman" w:cs="Times New Roman"/>
                <w:b/>
                <w:bCs/>
                <w:sz w:val="20"/>
                <w:szCs w:val="20"/>
              </w:rPr>
              <w:t>Se precisou de exames no serviço público, teve dificuldade na marcação dos exames?</w:t>
            </w:r>
          </w:p>
        </w:tc>
        <w:tc>
          <w:tcPr>
            <w:tcW w:w="766" w:type="dxa"/>
            <w:noWrap/>
            <w:vAlign w:val="center"/>
            <w:hideMark/>
          </w:tcPr>
          <w:p w14:paraId="34E9D93C" w14:textId="77777777" w:rsidR="0073704C" w:rsidRPr="00FA5DDE" w:rsidRDefault="0073704C" w:rsidP="00A845A3">
            <w:pPr>
              <w:jc w:val="center"/>
              <w:rPr>
                <w:rFonts w:ascii="Times New Roman" w:hAnsi="Times New Roman" w:cs="Times New Roman"/>
                <w:sz w:val="20"/>
                <w:szCs w:val="20"/>
              </w:rPr>
            </w:pPr>
          </w:p>
        </w:tc>
        <w:tc>
          <w:tcPr>
            <w:tcW w:w="1128" w:type="dxa"/>
            <w:noWrap/>
            <w:vAlign w:val="center"/>
            <w:hideMark/>
          </w:tcPr>
          <w:p w14:paraId="0A3FAF43" w14:textId="77777777" w:rsidR="0073704C" w:rsidRPr="00FA5DDE" w:rsidRDefault="0073704C" w:rsidP="00A845A3">
            <w:pPr>
              <w:jc w:val="center"/>
              <w:rPr>
                <w:rFonts w:ascii="Times New Roman" w:hAnsi="Times New Roman" w:cs="Times New Roman"/>
                <w:sz w:val="20"/>
                <w:szCs w:val="20"/>
              </w:rPr>
            </w:pPr>
          </w:p>
        </w:tc>
      </w:tr>
      <w:tr w:rsidR="0073704C" w:rsidRPr="00FA5DDE" w14:paraId="3CDE8181" w14:textId="77777777" w:rsidTr="0073704C">
        <w:trPr>
          <w:trHeight w:val="300"/>
        </w:trPr>
        <w:tc>
          <w:tcPr>
            <w:tcW w:w="6181" w:type="dxa"/>
            <w:noWrap/>
            <w:hideMark/>
          </w:tcPr>
          <w:p w14:paraId="7484EA06" w14:textId="77777777" w:rsidR="0073704C" w:rsidRPr="00FA5DDE" w:rsidRDefault="0073704C" w:rsidP="00A845A3">
            <w:pPr>
              <w:rPr>
                <w:rFonts w:ascii="Times New Roman" w:hAnsi="Times New Roman" w:cs="Times New Roman"/>
                <w:sz w:val="20"/>
                <w:szCs w:val="20"/>
              </w:rPr>
            </w:pPr>
            <w:r w:rsidRPr="00FA5DDE">
              <w:rPr>
                <w:rFonts w:ascii="Times New Roman" w:hAnsi="Times New Roman" w:cs="Times New Roman"/>
                <w:sz w:val="20"/>
                <w:szCs w:val="20"/>
              </w:rPr>
              <w:t xml:space="preserve">Sim </w:t>
            </w:r>
          </w:p>
        </w:tc>
        <w:tc>
          <w:tcPr>
            <w:tcW w:w="766" w:type="dxa"/>
            <w:noWrap/>
            <w:vAlign w:val="center"/>
            <w:hideMark/>
          </w:tcPr>
          <w:p w14:paraId="2A12E9E2" w14:textId="77777777" w:rsidR="0073704C" w:rsidRPr="00FA5DDE" w:rsidRDefault="0073704C" w:rsidP="00A845A3">
            <w:pPr>
              <w:jc w:val="center"/>
              <w:rPr>
                <w:rFonts w:ascii="Times New Roman" w:hAnsi="Times New Roman" w:cs="Times New Roman"/>
                <w:sz w:val="20"/>
                <w:szCs w:val="20"/>
              </w:rPr>
            </w:pPr>
            <w:r w:rsidRPr="00FA5DDE">
              <w:rPr>
                <w:rFonts w:ascii="Times New Roman" w:hAnsi="Times New Roman" w:cs="Times New Roman"/>
                <w:sz w:val="20"/>
                <w:szCs w:val="20"/>
              </w:rPr>
              <w:t>5,00</w:t>
            </w:r>
          </w:p>
        </w:tc>
        <w:tc>
          <w:tcPr>
            <w:tcW w:w="1128" w:type="dxa"/>
            <w:noWrap/>
            <w:vAlign w:val="center"/>
            <w:hideMark/>
          </w:tcPr>
          <w:p w14:paraId="32A346C3" w14:textId="77777777" w:rsidR="0073704C" w:rsidRPr="00FA5DDE" w:rsidRDefault="0073704C" w:rsidP="00A845A3">
            <w:pPr>
              <w:jc w:val="center"/>
              <w:rPr>
                <w:rFonts w:ascii="Times New Roman" w:hAnsi="Times New Roman" w:cs="Times New Roman"/>
                <w:sz w:val="20"/>
                <w:szCs w:val="20"/>
              </w:rPr>
            </w:pPr>
            <w:r w:rsidRPr="00FA5DDE">
              <w:rPr>
                <w:rFonts w:ascii="Times New Roman" w:hAnsi="Times New Roman" w:cs="Times New Roman"/>
                <w:sz w:val="20"/>
                <w:szCs w:val="20"/>
              </w:rPr>
              <w:t>2,56</w:t>
            </w:r>
          </w:p>
        </w:tc>
      </w:tr>
      <w:tr w:rsidR="0073704C" w:rsidRPr="00FA5DDE" w14:paraId="5D6A9FCF" w14:textId="77777777" w:rsidTr="0073704C">
        <w:trPr>
          <w:trHeight w:val="300"/>
        </w:trPr>
        <w:tc>
          <w:tcPr>
            <w:tcW w:w="6181" w:type="dxa"/>
            <w:noWrap/>
            <w:hideMark/>
          </w:tcPr>
          <w:p w14:paraId="3F1B0376" w14:textId="77777777" w:rsidR="0073704C" w:rsidRPr="00FA5DDE" w:rsidRDefault="0073704C" w:rsidP="00A845A3">
            <w:pPr>
              <w:rPr>
                <w:rFonts w:ascii="Times New Roman" w:hAnsi="Times New Roman" w:cs="Times New Roman"/>
                <w:sz w:val="20"/>
                <w:szCs w:val="20"/>
              </w:rPr>
            </w:pPr>
            <w:r w:rsidRPr="00FA5DDE">
              <w:rPr>
                <w:rFonts w:ascii="Times New Roman" w:hAnsi="Times New Roman" w:cs="Times New Roman"/>
                <w:sz w:val="20"/>
                <w:szCs w:val="20"/>
              </w:rPr>
              <w:t>Não</w:t>
            </w:r>
          </w:p>
        </w:tc>
        <w:tc>
          <w:tcPr>
            <w:tcW w:w="766" w:type="dxa"/>
            <w:noWrap/>
            <w:vAlign w:val="center"/>
            <w:hideMark/>
          </w:tcPr>
          <w:p w14:paraId="0A60984B" w14:textId="77777777" w:rsidR="0073704C" w:rsidRPr="00FA5DDE" w:rsidRDefault="0073704C" w:rsidP="00A845A3">
            <w:pPr>
              <w:jc w:val="center"/>
              <w:rPr>
                <w:rFonts w:ascii="Times New Roman" w:hAnsi="Times New Roman" w:cs="Times New Roman"/>
                <w:sz w:val="20"/>
                <w:szCs w:val="20"/>
              </w:rPr>
            </w:pPr>
            <w:r w:rsidRPr="00FA5DDE">
              <w:rPr>
                <w:rFonts w:ascii="Times New Roman" w:hAnsi="Times New Roman" w:cs="Times New Roman"/>
                <w:sz w:val="20"/>
                <w:szCs w:val="20"/>
              </w:rPr>
              <w:t>21,00</w:t>
            </w:r>
          </w:p>
        </w:tc>
        <w:tc>
          <w:tcPr>
            <w:tcW w:w="1128" w:type="dxa"/>
            <w:noWrap/>
            <w:vAlign w:val="center"/>
            <w:hideMark/>
          </w:tcPr>
          <w:p w14:paraId="36BF213B" w14:textId="77777777" w:rsidR="0073704C" w:rsidRPr="00FA5DDE" w:rsidRDefault="0073704C" w:rsidP="00A845A3">
            <w:pPr>
              <w:jc w:val="center"/>
              <w:rPr>
                <w:rFonts w:ascii="Times New Roman" w:hAnsi="Times New Roman" w:cs="Times New Roman"/>
                <w:sz w:val="20"/>
                <w:szCs w:val="20"/>
              </w:rPr>
            </w:pPr>
            <w:r w:rsidRPr="00FA5DDE">
              <w:rPr>
                <w:rFonts w:ascii="Times New Roman" w:hAnsi="Times New Roman" w:cs="Times New Roman"/>
                <w:sz w:val="20"/>
                <w:szCs w:val="20"/>
              </w:rPr>
              <w:t>10,77</w:t>
            </w:r>
          </w:p>
        </w:tc>
      </w:tr>
      <w:tr w:rsidR="0073704C" w:rsidRPr="00FA5DDE" w14:paraId="4D0861A1" w14:textId="77777777" w:rsidTr="0073704C">
        <w:trPr>
          <w:trHeight w:val="300"/>
        </w:trPr>
        <w:tc>
          <w:tcPr>
            <w:tcW w:w="6181" w:type="dxa"/>
            <w:noWrap/>
            <w:hideMark/>
          </w:tcPr>
          <w:p w14:paraId="5E81BE0F" w14:textId="77777777" w:rsidR="0073704C" w:rsidRPr="00FA5DDE" w:rsidRDefault="0073704C" w:rsidP="00A845A3">
            <w:pPr>
              <w:rPr>
                <w:rFonts w:ascii="Times New Roman" w:hAnsi="Times New Roman" w:cs="Times New Roman"/>
                <w:sz w:val="20"/>
                <w:szCs w:val="20"/>
              </w:rPr>
            </w:pPr>
            <w:r w:rsidRPr="00FA5DDE">
              <w:rPr>
                <w:rFonts w:ascii="Times New Roman" w:hAnsi="Times New Roman" w:cs="Times New Roman"/>
                <w:sz w:val="20"/>
                <w:szCs w:val="20"/>
              </w:rPr>
              <w:t>Não informado</w:t>
            </w:r>
          </w:p>
        </w:tc>
        <w:tc>
          <w:tcPr>
            <w:tcW w:w="766" w:type="dxa"/>
            <w:noWrap/>
            <w:vAlign w:val="center"/>
            <w:hideMark/>
          </w:tcPr>
          <w:p w14:paraId="32653AF0" w14:textId="77777777" w:rsidR="0073704C" w:rsidRPr="00FA5DDE" w:rsidRDefault="0073704C" w:rsidP="00A845A3">
            <w:pPr>
              <w:jc w:val="center"/>
              <w:rPr>
                <w:rFonts w:ascii="Times New Roman" w:hAnsi="Times New Roman" w:cs="Times New Roman"/>
                <w:sz w:val="20"/>
                <w:szCs w:val="20"/>
              </w:rPr>
            </w:pPr>
            <w:r w:rsidRPr="00FA5DDE">
              <w:rPr>
                <w:rFonts w:ascii="Times New Roman" w:hAnsi="Times New Roman" w:cs="Times New Roman"/>
                <w:sz w:val="20"/>
                <w:szCs w:val="20"/>
              </w:rPr>
              <w:t>169,00</w:t>
            </w:r>
          </w:p>
        </w:tc>
        <w:tc>
          <w:tcPr>
            <w:tcW w:w="1128" w:type="dxa"/>
            <w:noWrap/>
            <w:vAlign w:val="center"/>
            <w:hideMark/>
          </w:tcPr>
          <w:p w14:paraId="7092DBD5" w14:textId="77777777" w:rsidR="0073704C" w:rsidRPr="00FA5DDE" w:rsidRDefault="0073704C" w:rsidP="00A845A3">
            <w:pPr>
              <w:jc w:val="center"/>
              <w:rPr>
                <w:rFonts w:ascii="Times New Roman" w:hAnsi="Times New Roman" w:cs="Times New Roman"/>
                <w:sz w:val="20"/>
                <w:szCs w:val="20"/>
              </w:rPr>
            </w:pPr>
            <w:r w:rsidRPr="00FA5DDE">
              <w:rPr>
                <w:rFonts w:ascii="Times New Roman" w:hAnsi="Times New Roman" w:cs="Times New Roman"/>
                <w:sz w:val="20"/>
                <w:szCs w:val="20"/>
              </w:rPr>
              <w:t>86,67</w:t>
            </w:r>
          </w:p>
        </w:tc>
      </w:tr>
      <w:tr w:rsidR="0073704C" w:rsidRPr="00FA5DDE" w14:paraId="6A12CFDF" w14:textId="77777777" w:rsidTr="0073704C">
        <w:trPr>
          <w:trHeight w:val="300"/>
        </w:trPr>
        <w:tc>
          <w:tcPr>
            <w:tcW w:w="6181" w:type="dxa"/>
            <w:noWrap/>
            <w:hideMark/>
          </w:tcPr>
          <w:p w14:paraId="55964304" w14:textId="77777777" w:rsidR="0073704C" w:rsidRPr="00FA5DDE" w:rsidRDefault="0073704C" w:rsidP="00A845A3">
            <w:pPr>
              <w:rPr>
                <w:rFonts w:ascii="Times New Roman" w:hAnsi="Times New Roman" w:cs="Times New Roman"/>
                <w:b/>
                <w:bCs/>
                <w:sz w:val="20"/>
                <w:szCs w:val="20"/>
              </w:rPr>
            </w:pPr>
            <w:r w:rsidRPr="00FA5DDE">
              <w:rPr>
                <w:rFonts w:ascii="Times New Roman" w:hAnsi="Times New Roman" w:cs="Times New Roman"/>
                <w:b/>
                <w:bCs/>
                <w:sz w:val="20"/>
                <w:szCs w:val="20"/>
              </w:rPr>
              <w:t>Você já deixou de procurar atendimento médico por falta de dinheiro para o transporte?</w:t>
            </w:r>
          </w:p>
        </w:tc>
        <w:tc>
          <w:tcPr>
            <w:tcW w:w="766" w:type="dxa"/>
            <w:noWrap/>
            <w:vAlign w:val="center"/>
            <w:hideMark/>
          </w:tcPr>
          <w:p w14:paraId="0095CF04" w14:textId="77777777" w:rsidR="0073704C" w:rsidRPr="00FA5DDE" w:rsidRDefault="0073704C" w:rsidP="00A845A3">
            <w:pPr>
              <w:jc w:val="center"/>
              <w:rPr>
                <w:rFonts w:ascii="Times New Roman" w:hAnsi="Times New Roman" w:cs="Times New Roman"/>
                <w:sz w:val="20"/>
                <w:szCs w:val="20"/>
              </w:rPr>
            </w:pPr>
          </w:p>
        </w:tc>
        <w:tc>
          <w:tcPr>
            <w:tcW w:w="1128" w:type="dxa"/>
            <w:noWrap/>
            <w:vAlign w:val="center"/>
            <w:hideMark/>
          </w:tcPr>
          <w:p w14:paraId="0E3388C6" w14:textId="77777777" w:rsidR="0073704C" w:rsidRPr="00FA5DDE" w:rsidRDefault="0073704C" w:rsidP="00A845A3">
            <w:pPr>
              <w:jc w:val="center"/>
              <w:rPr>
                <w:rFonts w:ascii="Times New Roman" w:hAnsi="Times New Roman" w:cs="Times New Roman"/>
                <w:sz w:val="20"/>
                <w:szCs w:val="20"/>
              </w:rPr>
            </w:pPr>
          </w:p>
        </w:tc>
      </w:tr>
      <w:tr w:rsidR="0073704C" w:rsidRPr="00FA5DDE" w14:paraId="074E0F31" w14:textId="77777777" w:rsidTr="0073704C">
        <w:trPr>
          <w:trHeight w:val="300"/>
        </w:trPr>
        <w:tc>
          <w:tcPr>
            <w:tcW w:w="6181" w:type="dxa"/>
            <w:noWrap/>
            <w:hideMark/>
          </w:tcPr>
          <w:p w14:paraId="6EBD8F57" w14:textId="77777777" w:rsidR="0073704C" w:rsidRPr="00FA5DDE" w:rsidRDefault="0073704C" w:rsidP="00A845A3">
            <w:pPr>
              <w:rPr>
                <w:rFonts w:ascii="Times New Roman" w:hAnsi="Times New Roman" w:cs="Times New Roman"/>
                <w:sz w:val="20"/>
                <w:szCs w:val="20"/>
              </w:rPr>
            </w:pPr>
            <w:r w:rsidRPr="00FA5DDE">
              <w:rPr>
                <w:rFonts w:ascii="Times New Roman" w:hAnsi="Times New Roman" w:cs="Times New Roman"/>
                <w:sz w:val="20"/>
                <w:szCs w:val="20"/>
              </w:rPr>
              <w:t xml:space="preserve">Sim </w:t>
            </w:r>
          </w:p>
        </w:tc>
        <w:tc>
          <w:tcPr>
            <w:tcW w:w="766" w:type="dxa"/>
            <w:noWrap/>
            <w:vAlign w:val="center"/>
            <w:hideMark/>
          </w:tcPr>
          <w:p w14:paraId="7930DF5C" w14:textId="77777777" w:rsidR="0073704C" w:rsidRPr="00FA5DDE" w:rsidRDefault="0073704C" w:rsidP="00A845A3">
            <w:pPr>
              <w:jc w:val="center"/>
              <w:rPr>
                <w:rFonts w:ascii="Times New Roman" w:hAnsi="Times New Roman" w:cs="Times New Roman"/>
                <w:sz w:val="20"/>
                <w:szCs w:val="20"/>
              </w:rPr>
            </w:pPr>
            <w:r w:rsidRPr="00FA5DDE">
              <w:rPr>
                <w:rFonts w:ascii="Times New Roman" w:hAnsi="Times New Roman" w:cs="Times New Roman"/>
                <w:sz w:val="20"/>
                <w:szCs w:val="20"/>
              </w:rPr>
              <w:t>100,00</w:t>
            </w:r>
          </w:p>
        </w:tc>
        <w:tc>
          <w:tcPr>
            <w:tcW w:w="1128" w:type="dxa"/>
            <w:noWrap/>
            <w:vAlign w:val="center"/>
            <w:hideMark/>
          </w:tcPr>
          <w:p w14:paraId="62F5B5D8" w14:textId="77777777" w:rsidR="0073704C" w:rsidRPr="00FA5DDE" w:rsidRDefault="0073704C" w:rsidP="00A845A3">
            <w:pPr>
              <w:jc w:val="center"/>
              <w:rPr>
                <w:rFonts w:ascii="Times New Roman" w:hAnsi="Times New Roman" w:cs="Times New Roman"/>
                <w:sz w:val="20"/>
                <w:szCs w:val="20"/>
              </w:rPr>
            </w:pPr>
            <w:r w:rsidRPr="00FA5DDE">
              <w:rPr>
                <w:rFonts w:ascii="Times New Roman" w:hAnsi="Times New Roman" w:cs="Times New Roman"/>
                <w:sz w:val="20"/>
                <w:szCs w:val="20"/>
              </w:rPr>
              <w:t>51,28</w:t>
            </w:r>
          </w:p>
        </w:tc>
      </w:tr>
      <w:tr w:rsidR="0073704C" w:rsidRPr="00FA5DDE" w14:paraId="3F2148F1" w14:textId="77777777" w:rsidTr="0073704C">
        <w:trPr>
          <w:trHeight w:val="300"/>
        </w:trPr>
        <w:tc>
          <w:tcPr>
            <w:tcW w:w="6181" w:type="dxa"/>
            <w:noWrap/>
            <w:hideMark/>
          </w:tcPr>
          <w:p w14:paraId="58A9779B" w14:textId="77777777" w:rsidR="0073704C" w:rsidRPr="00FA5DDE" w:rsidRDefault="0073704C" w:rsidP="00A845A3">
            <w:pPr>
              <w:rPr>
                <w:rFonts w:ascii="Times New Roman" w:hAnsi="Times New Roman" w:cs="Times New Roman"/>
                <w:sz w:val="20"/>
                <w:szCs w:val="20"/>
              </w:rPr>
            </w:pPr>
            <w:r w:rsidRPr="00FA5DDE">
              <w:rPr>
                <w:rFonts w:ascii="Times New Roman" w:hAnsi="Times New Roman" w:cs="Times New Roman"/>
                <w:sz w:val="20"/>
                <w:szCs w:val="20"/>
              </w:rPr>
              <w:t>Não</w:t>
            </w:r>
          </w:p>
        </w:tc>
        <w:tc>
          <w:tcPr>
            <w:tcW w:w="766" w:type="dxa"/>
            <w:noWrap/>
            <w:vAlign w:val="center"/>
            <w:hideMark/>
          </w:tcPr>
          <w:p w14:paraId="785E66F9" w14:textId="77777777" w:rsidR="0073704C" w:rsidRPr="00FA5DDE" w:rsidRDefault="0073704C" w:rsidP="00A845A3">
            <w:pPr>
              <w:jc w:val="center"/>
              <w:rPr>
                <w:rFonts w:ascii="Times New Roman" w:hAnsi="Times New Roman" w:cs="Times New Roman"/>
                <w:sz w:val="20"/>
                <w:szCs w:val="20"/>
              </w:rPr>
            </w:pPr>
            <w:r w:rsidRPr="00FA5DDE">
              <w:rPr>
                <w:rFonts w:ascii="Times New Roman" w:hAnsi="Times New Roman" w:cs="Times New Roman"/>
                <w:sz w:val="20"/>
                <w:szCs w:val="20"/>
              </w:rPr>
              <w:t>94,00</w:t>
            </w:r>
          </w:p>
        </w:tc>
        <w:tc>
          <w:tcPr>
            <w:tcW w:w="1128" w:type="dxa"/>
            <w:noWrap/>
            <w:vAlign w:val="center"/>
            <w:hideMark/>
          </w:tcPr>
          <w:p w14:paraId="58A14D5A" w14:textId="77777777" w:rsidR="0073704C" w:rsidRPr="00FA5DDE" w:rsidRDefault="0073704C" w:rsidP="00A845A3">
            <w:pPr>
              <w:jc w:val="center"/>
              <w:rPr>
                <w:rFonts w:ascii="Times New Roman" w:hAnsi="Times New Roman" w:cs="Times New Roman"/>
                <w:sz w:val="20"/>
                <w:szCs w:val="20"/>
              </w:rPr>
            </w:pPr>
            <w:r w:rsidRPr="00FA5DDE">
              <w:rPr>
                <w:rFonts w:ascii="Times New Roman" w:hAnsi="Times New Roman" w:cs="Times New Roman"/>
                <w:sz w:val="20"/>
                <w:szCs w:val="20"/>
              </w:rPr>
              <w:t>48,21</w:t>
            </w:r>
          </w:p>
        </w:tc>
      </w:tr>
      <w:tr w:rsidR="0073704C" w:rsidRPr="00FA5DDE" w14:paraId="57DF33F2" w14:textId="77777777" w:rsidTr="0073704C">
        <w:trPr>
          <w:trHeight w:val="300"/>
        </w:trPr>
        <w:tc>
          <w:tcPr>
            <w:tcW w:w="6181" w:type="dxa"/>
            <w:tcBorders>
              <w:bottom w:val="single" w:sz="4" w:space="0" w:color="auto"/>
            </w:tcBorders>
            <w:noWrap/>
            <w:hideMark/>
          </w:tcPr>
          <w:p w14:paraId="7AF817D2" w14:textId="77777777" w:rsidR="0073704C" w:rsidRPr="00FA5DDE" w:rsidRDefault="0073704C" w:rsidP="00A845A3">
            <w:pPr>
              <w:rPr>
                <w:rFonts w:ascii="Times New Roman" w:hAnsi="Times New Roman" w:cs="Times New Roman"/>
                <w:sz w:val="20"/>
                <w:szCs w:val="20"/>
              </w:rPr>
            </w:pPr>
            <w:r w:rsidRPr="00FA5DDE">
              <w:rPr>
                <w:rFonts w:ascii="Times New Roman" w:hAnsi="Times New Roman" w:cs="Times New Roman"/>
                <w:sz w:val="20"/>
                <w:szCs w:val="20"/>
              </w:rPr>
              <w:t>Não informado</w:t>
            </w:r>
          </w:p>
        </w:tc>
        <w:tc>
          <w:tcPr>
            <w:tcW w:w="766" w:type="dxa"/>
            <w:tcBorders>
              <w:bottom w:val="single" w:sz="4" w:space="0" w:color="auto"/>
            </w:tcBorders>
            <w:noWrap/>
            <w:vAlign w:val="center"/>
            <w:hideMark/>
          </w:tcPr>
          <w:p w14:paraId="1AB6BE11" w14:textId="77777777" w:rsidR="0073704C" w:rsidRPr="00FA5DDE" w:rsidRDefault="0073704C" w:rsidP="00A845A3">
            <w:pPr>
              <w:jc w:val="center"/>
              <w:rPr>
                <w:rFonts w:ascii="Times New Roman" w:hAnsi="Times New Roman" w:cs="Times New Roman"/>
                <w:sz w:val="20"/>
                <w:szCs w:val="20"/>
              </w:rPr>
            </w:pPr>
            <w:r w:rsidRPr="00FA5DDE">
              <w:rPr>
                <w:rFonts w:ascii="Times New Roman" w:hAnsi="Times New Roman" w:cs="Times New Roman"/>
                <w:sz w:val="20"/>
                <w:szCs w:val="20"/>
              </w:rPr>
              <w:t>1,00</w:t>
            </w:r>
          </w:p>
        </w:tc>
        <w:tc>
          <w:tcPr>
            <w:tcW w:w="1128" w:type="dxa"/>
            <w:tcBorders>
              <w:bottom w:val="single" w:sz="4" w:space="0" w:color="auto"/>
            </w:tcBorders>
            <w:noWrap/>
            <w:vAlign w:val="center"/>
            <w:hideMark/>
          </w:tcPr>
          <w:p w14:paraId="6FA63F81" w14:textId="77777777" w:rsidR="0073704C" w:rsidRPr="00FA5DDE" w:rsidRDefault="0073704C" w:rsidP="00A845A3">
            <w:pPr>
              <w:jc w:val="center"/>
              <w:rPr>
                <w:rFonts w:ascii="Times New Roman" w:hAnsi="Times New Roman" w:cs="Times New Roman"/>
                <w:sz w:val="20"/>
                <w:szCs w:val="20"/>
              </w:rPr>
            </w:pPr>
            <w:r w:rsidRPr="00FA5DDE">
              <w:rPr>
                <w:rFonts w:ascii="Times New Roman" w:hAnsi="Times New Roman" w:cs="Times New Roman"/>
                <w:sz w:val="20"/>
                <w:szCs w:val="20"/>
              </w:rPr>
              <w:t>0,51</w:t>
            </w:r>
          </w:p>
        </w:tc>
      </w:tr>
    </w:tbl>
    <w:p w14:paraId="6CB8C742" w14:textId="77777777" w:rsidR="000F7725" w:rsidRDefault="000F7725" w:rsidP="00B72D3B">
      <w:pPr>
        <w:spacing w:line="360" w:lineRule="auto"/>
        <w:jc w:val="both"/>
        <w:rPr>
          <w:rFonts w:ascii="Times New Roman" w:hAnsi="Times New Roman" w:cs="Times New Roman"/>
          <w:sz w:val="24"/>
          <w:szCs w:val="24"/>
        </w:rPr>
      </w:pPr>
    </w:p>
    <w:p w14:paraId="161F8D5C" w14:textId="57DA1D18" w:rsidR="000F7725" w:rsidRPr="003C01CB" w:rsidRDefault="000F7725" w:rsidP="003C01CB">
      <w:pPr>
        <w:spacing w:line="240" w:lineRule="auto"/>
        <w:jc w:val="both"/>
      </w:pPr>
      <w:r>
        <w:rPr>
          <w:rFonts w:ascii="Times New Roman" w:hAnsi="Times New Roman" w:cs="Times New Roman"/>
          <w:b/>
          <w:bCs/>
          <w:sz w:val="20"/>
          <w:szCs w:val="20"/>
        </w:rPr>
        <w:t xml:space="preserve">Tabela </w:t>
      </w:r>
      <w:r>
        <w:rPr>
          <w:rFonts w:ascii="Times New Roman" w:hAnsi="Times New Roman" w:cs="Times New Roman"/>
          <w:b/>
          <w:bCs/>
          <w:sz w:val="20"/>
          <w:szCs w:val="20"/>
        </w:rPr>
        <w:t>4</w:t>
      </w:r>
      <w:r>
        <w:rPr>
          <w:rFonts w:ascii="Times New Roman" w:hAnsi="Times New Roman" w:cs="Times New Roman"/>
          <w:b/>
          <w:bCs/>
          <w:sz w:val="20"/>
          <w:szCs w:val="20"/>
        </w:rPr>
        <w:t xml:space="preserve"> – Estatísticas descritivas dos itens referentes a quantidade de internações, idas a emergência e internações e dificuldades no atendimento dos </w:t>
      </w:r>
      <w:r>
        <w:rPr>
          <w:rFonts w:ascii="Times New Roman" w:hAnsi="Times New Roman" w:cs="Times New Roman"/>
          <w:b/>
          <w:bCs/>
          <w:sz w:val="20"/>
          <w:szCs w:val="20"/>
        </w:rPr>
        <w:t>373</w:t>
      </w:r>
      <w:r>
        <w:rPr>
          <w:rFonts w:ascii="Times New Roman" w:hAnsi="Times New Roman" w:cs="Times New Roman"/>
          <w:b/>
          <w:bCs/>
          <w:sz w:val="20"/>
          <w:szCs w:val="20"/>
        </w:rPr>
        <w:t>,00 participantes do ATTACK</w:t>
      </w:r>
      <w:r>
        <w:rPr>
          <w:rFonts w:ascii="Times New Roman" w:hAnsi="Times New Roman" w:cs="Times New Roman"/>
          <w:b/>
          <w:bCs/>
          <w:sz w:val="20"/>
          <w:szCs w:val="20"/>
        </w:rPr>
        <w:t>2</w:t>
      </w:r>
      <w:r>
        <w:rPr>
          <w:rFonts w:ascii="Times New Roman" w:hAnsi="Times New Roman" w:cs="Times New Roman"/>
          <w:b/>
          <w:bCs/>
          <w:sz w:val="20"/>
          <w:szCs w:val="20"/>
        </w:rPr>
        <w:t>.</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74"/>
        <w:gridCol w:w="766"/>
        <w:gridCol w:w="1128"/>
      </w:tblGrid>
      <w:tr w:rsidR="000F7725" w:rsidRPr="00FA5DDE" w14:paraId="6E06BD93" w14:textId="77777777" w:rsidTr="00A845A3">
        <w:trPr>
          <w:trHeight w:val="300"/>
        </w:trPr>
        <w:tc>
          <w:tcPr>
            <w:tcW w:w="6374" w:type="dxa"/>
            <w:tcBorders>
              <w:top w:val="single" w:sz="4" w:space="0" w:color="auto"/>
              <w:bottom w:val="single" w:sz="4" w:space="0" w:color="auto"/>
            </w:tcBorders>
            <w:noWrap/>
            <w:vAlign w:val="center"/>
            <w:hideMark/>
          </w:tcPr>
          <w:p w14:paraId="4D0B1D6E" w14:textId="77777777" w:rsidR="000F7725" w:rsidRPr="00FA5DDE" w:rsidRDefault="000F7725" w:rsidP="00A845A3">
            <w:pPr>
              <w:rPr>
                <w:rFonts w:ascii="Times New Roman" w:hAnsi="Times New Roman" w:cs="Times New Roman"/>
                <w:sz w:val="20"/>
                <w:szCs w:val="20"/>
              </w:rPr>
            </w:pPr>
            <w:r w:rsidRPr="00FA5DDE">
              <w:rPr>
                <w:rFonts w:ascii="Times New Roman" w:hAnsi="Times New Roman" w:cs="Times New Roman"/>
                <w:b/>
                <w:bCs/>
                <w:sz w:val="20"/>
                <w:szCs w:val="20"/>
              </w:rPr>
              <w:t>Questão</w:t>
            </w:r>
          </w:p>
        </w:tc>
        <w:tc>
          <w:tcPr>
            <w:tcW w:w="766" w:type="dxa"/>
            <w:tcBorders>
              <w:top w:val="single" w:sz="4" w:space="0" w:color="auto"/>
              <w:bottom w:val="single" w:sz="4" w:space="0" w:color="auto"/>
            </w:tcBorders>
            <w:noWrap/>
            <w:vAlign w:val="center"/>
            <w:hideMark/>
          </w:tcPr>
          <w:p w14:paraId="3E74D8CE" w14:textId="77777777" w:rsidR="000F7725" w:rsidRPr="00FA5DDE" w:rsidRDefault="000F7725" w:rsidP="00A845A3">
            <w:pPr>
              <w:rPr>
                <w:rFonts w:ascii="Times New Roman" w:hAnsi="Times New Roman" w:cs="Times New Roman"/>
                <w:sz w:val="20"/>
                <w:szCs w:val="20"/>
              </w:rPr>
            </w:pPr>
            <w:r w:rsidRPr="00FA5DDE">
              <w:rPr>
                <w:rFonts w:ascii="Times New Roman" w:hAnsi="Times New Roman" w:cs="Times New Roman"/>
                <w:b/>
                <w:bCs/>
                <w:sz w:val="20"/>
                <w:szCs w:val="20"/>
              </w:rPr>
              <w:t>Média</w:t>
            </w:r>
          </w:p>
        </w:tc>
        <w:tc>
          <w:tcPr>
            <w:tcW w:w="1128" w:type="dxa"/>
            <w:tcBorders>
              <w:top w:val="single" w:sz="4" w:space="0" w:color="auto"/>
              <w:bottom w:val="single" w:sz="4" w:space="0" w:color="auto"/>
            </w:tcBorders>
            <w:noWrap/>
            <w:vAlign w:val="center"/>
            <w:hideMark/>
          </w:tcPr>
          <w:p w14:paraId="23AE3A7E" w14:textId="77777777" w:rsidR="000F7725" w:rsidRPr="00FA5DDE" w:rsidRDefault="000F7725" w:rsidP="00A845A3">
            <w:pPr>
              <w:rPr>
                <w:rFonts w:ascii="Times New Roman" w:hAnsi="Times New Roman" w:cs="Times New Roman"/>
                <w:sz w:val="20"/>
                <w:szCs w:val="20"/>
              </w:rPr>
            </w:pPr>
            <w:r w:rsidRPr="00FA5DDE">
              <w:rPr>
                <w:rFonts w:ascii="Times New Roman" w:hAnsi="Times New Roman" w:cs="Times New Roman"/>
                <w:b/>
                <w:bCs/>
                <w:sz w:val="20"/>
                <w:szCs w:val="20"/>
              </w:rPr>
              <w:t>Desvio padrão</w:t>
            </w:r>
          </w:p>
        </w:tc>
      </w:tr>
      <w:tr w:rsidR="000F7725" w:rsidRPr="00FA5DDE" w14:paraId="60484DE8" w14:textId="77777777" w:rsidTr="00A845A3">
        <w:trPr>
          <w:trHeight w:val="300"/>
        </w:trPr>
        <w:tc>
          <w:tcPr>
            <w:tcW w:w="6374" w:type="dxa"/>
            <w:tcBorders>
              <w:top w:val="single" w:sz="4" w:space="0" w:color="auto"/>
            </w:tcBorders>
            <w:noWrap/>
            <w:hideMark/>
          </w:tcPr>
          <w:p w14:paraId="13A3AD63" w14:textId="77777777" w:rsidR="000F7725" w:rsidRPr="00FA5DDE" w:rsidRDefault="000F7725" w:rsidP="00A845A3">
            <w:pPr>
              <w:rPr>
                <w:rFonts w:ascii="Times New Roman" w:hAnsi="Times New Roman" w:cs="Times New Roman"/>
                <w:b/>
                <w:bCs/>
                <w:sz w:val="20"/>
                <w:szCs w:val="20"/>
              </w:rPr>
            </w:pPr>
            <w:r w:rsidRPr="00FA5DDE">
              <w:rPr>
                <w:rFonts w:ascii="Times New Roman" w:hAnsi="Times New Roman" w:cs="Times New Roman"/>
                <w:b/>
                <w:bCs/>
                <w:sz w:val="20"/>
                <w:szCs w:val="20"/>
              </w:rPr>
              <w:t xml:space="preserve">Número de crises graves de asma no último ano </w:t>
            </w:r>
            <w:r w:rsidRPr="000000E5">
              <w:rPr>
                <w:rFonts w:ascii="Times New Roman" w:hAnsi="Times New Roman" w:cs="Times New Roman"/>
                <w:b/>
                <w:bCs/>
                <w:sz w:val="20"/>
                <w:szCs w:val="20"/>
              </w:rPr>
              <w:t>(n=332,00)</w:t>
            </w:r>
          </w:p>
        </w:tc>
        <w:tc>
          <w:tcPr>
            <w:tcW w:w="766" w:type="dxa"/>
            <w:tcBorders>
              <w:top w:val="single" w:sz="4" w:space="0" w:color="auto"/>
            </w:tcBorders>
            <w:noWrap/>
            <w:vAlign w:val="center"/>
            <w:hideMark/>
          </w:tcPr>
          <w:p w14:paraId="093F618C" w14:textId="77777777" w:rsidR="000F7725" w:rsidRPr="00FA5DDE" w:rsidRDefault="000F7725" w:rsidP="00A845A3">
            <w:pPr>
              <w:jc w:val="center"/>
              <w:rPr>
                <w:rFonts w:ascii="Times New Roman" w:hAnsi="Times New Roman" w:cs="Times New Roman"/>
                <w:sz w:val="20"/>
                <w:szCs w:val="20"/>
              </w:rPr>
            </w:pPr>
            <w:r w:rsidRPr="00FA5DDE">
              <w:rPr>
                <w:rFonts w:ascii="Times New Roman" w:hAnsi="Times New Roman" w:cs="Times New Roman"/>
                <w:sz w:val="20"/>
                <w:szCs w:val="20"/>
              </w:rPr>
              <w:t>1,79</w:t>
            </w:r>
          </w:p>
        </w:tc>
        <w:tc>
          <w:tcPr>
            <w:tcW w:w="1128" w:type="dxa"/>
            <w:tcBorders>
              <w:top w:val="single" w:sz="4" w:space="0" w:color="auto"/>
            </w:tcBorders>
            <w:noWrap/>
            <w:vAlign w:val="center"/>
            <w:hideMark/>
          </w:tcPr>
          <w:p w14:paraId="5F8DDC46" w14:textId="77777777" w:rsidR="000F7725" w:rsidRPr="00FA5DDE" w:rsidRDefault="000F7725" w:rsidP="00A845A3">
            <w:pPr>
              <w:jc w:val="center"/>
              <w:rPr>
                <w:rFonts w:ascii="Times New Roman" w:hAnsi="Times New Roman" w:cs="Times New Roman"/>
                <w:sz w:val="20"/>
                <w:szCs w:val="20"/>
              </w:rPr>
            </w:pPr>
            <w:r w:rsidRPr="00FA5DDE">
              <w:rPr>
                <w:rFonts w:ascii="Times New Roman" w:hAnsi="Times New Roman" w:cs="Times New Roman"/>
                <w:sz w:val="20"/>
                <w:szCs w:val="20"/>
              </w:rPr>
              <w:t>4,64</w:t>
            </w:r>
          </w:p>
        </w:tc>
      </w:tr>
      <w:tr w:rsidR="000F7725" w:rsidRPr="00FA5DDE" w14:paraId="7EBB7393" w14:textId="77777777" w:rsidTr="00A845A3">
        <w:trPr>
          <w:trHeight w:val="300"/>
        </w:trPr>
        <w:tc>
          <w:tcPr>
            <w:tcW w:w="6374" w:type="dxa"/>
            <w:noWrap/>
            <w:hideMark/>
          </w:tcPr>
          <w:p w14:paraId="50E1AD60" w14:textId="77777777" w:rsidR="000F7725" w:rsidRPr="00FA5DDE" w:rsidRDefault="000F7725" w:rsidP="00A845A3">
            <w:pPr>
              <w:rPr>
                <w:rFonts w:ascii="Times New Roman" w:hAnsi="Times New Roman" w:cs="Times New Roman"/>
                <w:b/>
                <w:bCs/>
                <w:sz w:val="20"/>
                <w:szCs w:val="20"/>
              </w:rPr>
            </w:pPr>
            <w:r w:rsidRPr="00FA5DDE">
              <w:rPr>
                <w:rFonts w:ascii="Times New Roman" w:hAnsi="Times New Roman" w:cs="Times New Roman"/>
                <w:b/>
                <w:bCs/>
                <w:sz w:val="20"/>
                <w:szCs w:val="20"/>
              </w:rPr>
              <w:t>Número de visitas à ambulatório/</w:t>
            </w:r>
            <w:r w:rsidRPr="000000E5">
              <w:rPr>
                <w:rFonts w:ascii="Times New Roman" w:hAnsi="Times New Roman" w:cs="Times New Roman"/>
                <w:b/>
                <w:bCs/>
                <w:sz w:val="20"/>
                <w:szCs w:val="20"/>
              </w:rPr>
              <w:t>tele consulta</w:t>
            </w:r>
            <w:r w:rsidRPr="00FA5DDE">
              <w:rPr>
                <w:rFonts w:ascii="Times New Roman" w:hAnsi="Times New Roman" w:cs="Times New Roman"/>
                <w:b/>
                <w:bCs/>
                <w:sz w:val="20"/>
                <w:szCs w:val="20"/>
              </w:rPr>
              <w:t xml:space="preserve"> por ataque de asma no último ano</w:t>
            </w:r>
            <w:r w:rsidRPr="000000E5">
              <w:rPr>
                <w:rFonts w:ascii="Times New Roman" w:hAnsi="Times New Roman" w:cs="Times New Roman"/>
                <w:b/>
                <w:bCs/>
                <w:sz w:val="20"/>
                <w:szCs w:val="20"/>
              </w:rPr>
              <w:t xml:space="preserve"> (n=373,00)</w:t>
            </w:r>
          </w:p>
        </w:tc>
        <w:tc>
          <w:tcPr>
            <w:tcW w:w="766" w:type="dxa"/>
            <w:noWrap/>
            <w:vAlign w:val="center"/>
            <w:hideMark/>
          </w:tcPr>
          <w:p w14:paraId="7CC50B85" w14:textId="77777777" w:rsidR="000F7725" w:rsidRPr="00FA5DDE" w:rsidRDefault="000F7725" w:rsidP="00A845A3">
            <w:pPr>
              <w:jc w:val="center"/>
              <w:rPr>
                <w:rFonts w:ascii="Times New Roman" w:hAnsi="Times New Roman" w:cs="Times New Roman"/>
                <w:sz w:val="20"/>
                <w:szCs w:val="20"/>
              </w:rPr>
            </w:pPr>
            <w:r w:rsidRPr="00FA5DDE">
              <w:rPr>
                <w:rFonts w:ascii="Times New Roman" w:hAnsi="Times New Roman" w:cs="Times New Roman"/>
                <w:sz w:val="20"/>
                <w:szCs w:val="20"/>
              </w:rPr>
              <w:t>0,23</w:t>
            </w:r>
          </w:p>
        </w:tc>
        <w:tc>
          <w:tcPr>
            <w:tcW w:w="1128" w:type="dxa"/>
            <w:noWrap/>
            <w:vAlign w:val="center"/>
            <w:hideMark/>
          </w:tcPr>
          <w:p w14:paraId="2E57F0BE" w14:textId="77777777" w:rsidR="000F7725" w:rsidRPr="00FA5DDE" w:rsidRDefault="000F7725" w:rsidP="00A845A3">
            <w:pPr>
              <w:jc w:val="center"/>
              <w:rPr>
                <w:rFonts w:ascii="Times New Roman" w:hAnsi="Times New Roman" w:cs="Times New Roman"/>
                <w:sz w:val="20"/>
                <w:szCs w:val="20"/>
              </w:rPr>
            </w:pPr>
            <w:r w:rsidRPr="00FA5DDE">
              <w:rPr>
                <w:rFonts w:ascii="Times New Roman" w:hAnsi="Times New Roman" w:cs="Times New Roman"/>
                <w:sz w:val="20"/>
                <w:szCs w:val="20"/>
              </w:rPr>
              <w:t>0,61</w:t>
            </w:r>
          </w:p>
        </w:tc>
      </w:tr>
      <w:tr w:rsidR="000F7725" w:rsidRPr="00FA5DDE" w14:paraId="1F952481" w14:textId="77777777" w:rsidTr="00A845A3">
        <w:trPr>
          <w:trHeight w:val="300"/>
        </w:trPr>
        <w:tc>
          <w:tcPr>
            <w:tcW w:w="6374" w:type="dxa"/>
            <w:noWrap/>
            <w:hideMark/>
          </w:tcPr>
          <w:p w14:paraId="784DC456" w14:textId="77777777" w:rsidR="000F7725" w:rsidRPr="00FA5DDE" w:rsidRDefault="000F7725" w:rsidP="00A845A3">
            <w:pPr>
              <w:rPr>
                <w:rFonts w:ascii="Times New Roman" w:hAnsi="Times New Roman" w:cs="Times New Roman"/>
                <w:b/>
                <w:bCs/>
                <w:sz w:val="20"/>
                <w:szCs w:val="20"/>
              </w:rPr>
            </w:pPr>
            <w:r w:rsidRPr="00FA5DDE">
              <w:rPr>
                <w:rFonts w:ascii="Times New Roman" w:hAnsi="Times New Roman" w:cs="Times New Roman"/>
                <w:b/>
                <w:bCs/>
                <w:sz w:val="20"/>
                <w:szCs w:val="20"/>
              </w:rPr>
              <w:t>Número de internações em hospital por asma no último ano</w:t>
            </w:r>
            <w:r w:rsidRPr="000000E5">
              <w:rPr>
                <w:rFonts w:ascii="Times New Roman" w:hAnsi="Times New Roman" w:cs="Times New Roman"/>
                <w:b/>
                <w:bCs/>
                <w:sz w:val="20"/>
                <w:szCs w:val="20"/>
              </w:rPr>
              <w:t xml:space="preserve"> (n = 370,00)</w:t>
            </w:r>
          </w:p>
        </w:tc>
        <w:tc>
          <w:tcPr>
            <w:tcW w:w="766" w:type="dxa"/>
            <w:noWrap/>
            <w:vAlign w:val="center"/>
            <w:hideMark/>
          </w:tcPr>
          <w:p w14:paraId="5A7213D9" w14:textId="77777777" w:rsidR="000F7725" w:rsidRPr="00FA5DDE" w:rsidRDefault="000F7725" w:rsidP="00A845A3">
            <w:pPr>
              <w:jc w:val="center"/>
              <w:rPr>
                <w:rFonts w:ascii="Times New Roman" w:hAnsi="Times New Roman" w:cs="Times New Roman"/>
                <w:sz w:val="20"/>
                <w:szCs w:val="20"/>
              </w:rPr>
            </w:pPr>
            <w:r w:rsidRPr="00FA5DDE">
              <w:rPr>
                <w:rFonts w:ascii="Times New Roman" w:hAnsi="Times New Roman" w:cs="Times New Roman"/>
                <w:sz w:val="20"/>
                <w:szCs w:val="20"/>
              </w:rPr>
              <w:t>0,13</w:t>
            </w:r>
          </w:p>
        </w:tc>
        <w:tc>
          <w:tcPr>
            <w:tcW w:w="1128" w:type="dxa"/>
            <w:noWrap/>
            <w:vAlign w:val="center"/>
            <w:hideMark/>
          </w:tcPr>
          <w:p w14:paraId="6570485E" w14:textId="77777777" w:rsidR="000F7725" w:rsidRPr="00FA5DDE" w:rsidRDefault="000F7725" w:rsidP="00A845A3">
            <w:pPr>
              <w:jc w:val="center"/>
              <w:rPr>
                <w:rFonts w:ascii="Times New Roman" w:hAnsi="Times New Roman" w:cs="Times New Roman"/>
                <w:sz w:val="20"/>
                <w:szCs w:val="20"/>
              </w:rPr>
            </w:pPr>
            <w:r w:rsidRPr="00FA5DDE">
              <w:rPr>
                <w:rFonts w:ascii="Times New Roman" w:hAnsi="Times New Roman" w:cs="Times New Roman"/>
                <w:sz w:val="20"/>
                <w:szCs w:val="20"/>
              </w:rPr>
              <w:t>0,44</w:t>
            </w:r>
          </w:p>
        </w:tc>
      </w:tr>
      <w:tr w:rsidR="000F7725" w:rsidRPr="00FA5DDE" w14:paraId="6EC02DF1" w14:textId="77777777" w:rsidTr="00A845A3">
        <w:trPr>
          <w:trHeight w:val="300"/>
        </w:trPr>
        <w:tc>
          <w:tcPr>
            <w:tcW w:w="6374" w:type="dxa"/>
            <w:noWrap/>
            <w:hideMark/>
          </w:tcPr>
          <w:p w14:paraId="37A620FC" w14:textId="77777777" w:rsidR="000F7725" w:rsidRPr="00FA5DDE" w:rsidRDefault="000F7725" w:rsidP="00A845A3">
            <w:pPr>
              <w:rPr>
                <w:rFonts w:ascii="Times New Roman" w:hAnsi="Times New Roman" w:cs="Times New Roman"/>
                <w:sz w:val="20"/>
                <w:szCs w:val="20"/>
              </w:rPr>
            </w:pPr>
          </w:p>
        </w:tc>
        <w:tc>
          <w:tcPr>
            <w:tcW w:w="766" w:type="dxa"/>
            <w:noWrap/>
            <w:vAlign w:val="center"/>
          </w:tcPr>
          <w:p w14:paraId="7B4C3F41" w14:textId="77777777" w:rsidR="000F7725" w:rsidRPr="00FA5DDE" w:rsidRDefault="000F7725" w:rsidP="00A845A3">
            <w:pPr>
              <w:jc w:val="center"/>
              <w:rPr>
                <w:rFonts w:ascii="Times New Roman" w:hAnsi="Times New Roman" w:cs="Times New Roman"/>
                <w:b/>
                <w:bCs/>
                <w:sz w:val="20"/>
                <w:szCs w:val="20"/>
              </w:rPr>
            </w:pPr>
          </w:p>
        </w:tc>
        <w:tc>
          <w:tcPr>
            <w:tcW w:w="1128" w:type="dxa"/>
            <w:noWrap/>
            <w:vAlign w:val="center"/>
          </w:tcPr>
          <w:p w14:paraId="3723AD68" w14:textId="77777777" w:rsidR="000F7725" w:rsidRPr="00FA5DDE" w:rsidRDefault="000F7725" w:rsidP="00A845A3">
            <w:pPr>
              <w:jc w:val="center"/>
              <w:rPr>
                <w:rFonts w:ascii="Times New Roman" w:hAnsi="Times New Roman" w:cs="Times New Roman"/>
                <w:b/>
                <w:bCs/>
                <w:sz w:val="20"/>
                <w:szCs w:val="20"/>
              </w:rPr>
            </w:pPr>
          </w:p>
        </w:tc>
      </w:tr>
      <w:tr w:rsidR="000F7725" w:rsidRPr="00FA5DDE" w14:paraId="58C8E5ED" w14:textId="77777777" w:rsidTr="00A845A3">
        <w:trPr>
          <w:trHeight w:val="300"/>
        </w:trPr>
        <w:tc>
          <w:tcPr>
            <w:tcW w:w="6374" w:type="dxa"/>
            <w:noWrap/>
            <w:hideMark/>
          </w:tcPr>
          <w:p w14:paraId="5DAF7B79" w14:textId="77777777" w:rsidR="000F7725" w:rsidRPr="00FA5DDE" w:rsidRDefault="000F7725" w:rsidP="00A845A3">
            <w:pPr>
              <w:rPr>
                <w:rFonts w:ascii="Times New Roman" w:hAnsi="Times New Roman" w:cs="Times New Roman"/>
                <w:b/>
                <w:bCs/>
                <w:sz w:val="20"/>
                <w:szCs w:val="20"/>
              </w:rPr>
            </w:pPr>
            <w:r w:rsidRPr="00FA5DDE">
              <w:rPr>
                <w:rFonts w:ascii="Times New Roman" w:hAnsi="Times New Roman" w:cs="Times New Roman"/>
                <w:b/>
                <w:bCs/>
                <w:sz w:val="20"/>
                <w:szCs w:val="20"/>
              </w:rPr>
              <w:t>Você teve dificuldade de acesso à rede de atenção básica do SUS, nesta ocasião?</w:t>
            </w:r>
          </w:p>
        </w:tc>
        <w:tc>
          <w:tcPr>
            <w:tcW w:w="766" w:type="dxa"/>
            <w:noWrap/>
            <w:vAlign w:val="center"/>
            <w:hideMark/>
          </w:tcPr>
          <w:p w14:paraId="3020B3CA" w14:textId="77777777" w:rsidR="000F7725" w:rsidRPr="00FA5DDE" w:rsidRDefault="000F7725" w:rsidP="00A845A3">
            <w:pPr>
              <w:jc w:val="center"/>
              <w:rPr>
                <w:rFonts w:ascii="Times New Roman" w:hAnsi="Times New Roman" w:cs="Times New Roman"/>
                <w:sz w:val="20"/>
                <w:szCs w:val="20"/>
              </w:rPr>
            </w:pPr>
            <w:r w:rsidRPr="00FA5DDE">
              <w:rPr>
                <w:rFonts w:ascii="Times New Roman" w:hAnsi="Times New Roman" w:cs="Times New Roman"/>
                <w:b/>
                <w:bCs/>
                <w:sz w:val="20"/>
                <w:szCs w:val="20"/>
              </w:rPr>
              <w:t>n</w:t>
            </w:r>
          </w:p>
        </w:tc>
        <w:tc>
          <w:tcPr>
            <w:tcW w:w="1128" w:type="dxa"/>
            <w:noWrap/>
            <w:vAlign w:val="center"/>
            <w:hideMark/>
          </w:tcPr>
          <w:p w14:paraId="719E1642" w14:textId="77777777" w:rsidR="000F7725" w:rsidRPr="00FA5DDE" w:rsidRDefault="000F7725" w:rsidP="00A845A3">
            <w:pPr>
              <w:jc w:val="center"/>
              <w:rPr>
                <w:rFonts w:ascii="Times New Roman" w:hAnsi="Times New Roman" w:cs="Times New Roman"/>
                <w:sz w:val="20"/>
                <w:szCs w:val="20"/>
              </w:rPr>
            </w:pPr>
            <w:r w:rsidRPr="00FA5DDE">
              <w:rPr>
                <w:rFonts w:ascii="Times New Roman" w:hAnsi="Times New Roman" w:cs="Times New Roman"/>
                <w:b/>
                <w:bCs/>
                <w:sz w:val="20"/>
                <w:szCs w:val="20"/>
              </w:rPr>
              <w:t>%</w:t>
            </w:r>
          </w:p>
        </w:tc>
      </w:tr>
      <w:tr w:rsidR="000F7725" w:rsidRPr="00FA5DDE" w14:paraId="6ACBD8E7" w14:textId="77777777" w:rsidTr="00A845A3">
        <w:trPr>
          <w:trHeight w:val="300"/>
        </w:trPr>
        <w:tc>
          <w:tcPr>
            <w:tcW w:w="6374" w:type="dxa"/>
            <w:noWrap/>
            <w:hideMark/>
          </w:tcPr>
          <w:p w14:paraId="2E2989FE" w14:textId="77777777" w:rsidR="000F7725" w:rsidRPr="00FA5DDE" w:rsidRDefault="000F7725" w:rsidP="00A845A3">
            <w:pPr>
              <w:rPr>
                <w:rFonts w:ascii="Times New Roman" w:hAnsi="Times New Roman" w:cs="Times New Roman"/>
                <w:sz w:val="20"/>
                <w:szCs w:val="20"/>
              </w:rPr>
            </w:pPr>
            <w:r w:rsidRPr="00FA5DDE">
              <w:rPr>
                <w:rFonts w:ascii="Times New Roman" w:hAnsi="Times New Roman" w:cs="Times New Roman"/>
                <w:sz w:val="20"/>
                <w:szCs w:val="20"/>
              </w:rPr>
              <w:t xml:space="preserve">Sim </w:t>
            </w:r>
          </w:p>
        </w:tc>
        <w:tc>
          <w:tcPr>
            <w:tcW w:w="766" w:type="dxa"/>
            <w:noWrap/>
            <w:vAlign w:val="center"/>
            <w:hideMark/>
          </w:tcPr>
          <w:p w14:paraId="0A9FA766" w14:textId="77777777" w:rsidR="000F7725" w:rsidRPr="00FA5DDE" w:rsidRDefault="000F7725" w:rsidP="00A845A3">
            <w:pPr>
              <w:jc w:val="center"/>
              <w:rPr>
                <w:rFonts w:ascii="Times New Roman" w:hAnsi="Times New Roman" w:cs="Times New Roman"/>
                <w:sz w:val="20"/>
                <w:szCs w:val="20"/>
              </w:rPr>
            </w:pPr>
            <w:r w:rsidRPr="00FA5DDE">
              <w:rPr>
                <w:rFonts w:ascii="Times New Roman" w:hAnsi="Times New Roman" w:cs="Times New Roman"/>
                <w:sz w:val="20"/>
                <w:szCs w:val="20"/>
              </w:rPr>
              <w:t>12,00</w:t>
            </w:r>
          </w:p>
        </w:tc>
        <w:tc>
          <w:tcPr>
            <w:tcW w:w="1128" w:type="dxa"/>
            <w:noWrap/>
            <w:vAlign w:val="center"/>
            <w:hideMark/>
          </w:tcPr>
          <w:p w14:paraId="29E5AA87" w14:textId="77777777" w:rsidR="000F7725" w:rsidRPr="00FA5DDE" w:rsidRDefault="000F7725" w:rsidP="00A845A3">
            <w:pPr>
              <w:jc w:val="center"/>
              <w:rPr>
                <w:rFonts w:ascii="Times New Roman" w:hAnsi="Times New Roman" w:cs="Times New Roman"/>
                <w:sz w:val="20"/>
                <w:szCs w:val="20"/>
              </w:rPr>
            </w:pPr>
            <w:r w:rsidRPr="00FA5DDE">
              <w:rPr>
                <w:rFonts w:ascii="Times New Roman" w:hAnsi="Times New Roman" w:cs="Times New Roman"/>
                <w:sz w:val="20"/>
                <w:szCs w:val="20"/>
              </w:rPr>
              <w:t>3,22</w:t>
            </w:r>
          </w:p>
        </w:tc>
      </w:tr>
      <w:tr w:rsidR="000F7725" w:rsidRPr="00FA5DDE" w14:paraId="72B0CC0E" w14:textId="77777777" w:rsidTr="00A845A3">
        <w:trPr>
          <w:trHeight w:val="300"/>
        </w:trPr>
        <w:tc>
          <w:tcPr>
            <w:tcW w:w="6374" w:type="dxa"/>
            <w:noWrap/>
            <w:hideMark/>
          </w:tcPr>
          <w:p w14:paraId="294D0A49" w14:textId="77777777" w:rsidR="000F7725" w:rsidRPr="00FA5DDE" w:rsidRDefault="000F7725" w:rsidP="00A845A3">
            <w:pPr>
              <w:rPr>
                <w:rFonts w:ascii="Times New Roman" w:hAnsi="Times New Roman" w:cs="Times New Roman"/>
                <w:sz w:val="20"/>
                <w:szCs w:val="20"/>
              </w:rPr>
            </w:pPr>
            <w:r w:rsidRPr="00FA5DDE">
              <w:rPr>
                <w:rFonts w:ascii="Times New Roman" w:hAnsi="Times New Roman" w:cs="Times New Roman"/>
                <w:sz w:val="20"/>
                <w:szCs w:val="20"/>
              </w:rPr>
              <w:t>Não</w:t>
            </w:r>
          </w:p>
        </w:tc>
        <w:tc>
          <w:tcPr>
            <w:tcW w:w="766" w:type="dxa"/>
            <w:noWrap/>
            <w:vAlign w:val="center"/>
            <w:hideMark/>
          </w:tcPr>
          <w:p w14:paraId="0B904972" w14:textId="77777777" w:rsidR="000F7725" w:rsidRPr="00FA5DDE" w:rsidRDefault="000F7725" w:rsidP="00A845A3">
            <w:pPr>
              <w:jc w:val="center"/>
              <w:rPr>
                <w:rFonts w:ascii="Times New Roman" w:hAnsi="Times New Roman" w:cs="Times New Roman"/>
                <w:sz w:val="20"/>
                <w:szCs w:val="20"/>
              </w:rPr>
            </w:pPr>
            <w:r w:rsidRPr="00FA5DDE">
              <w:rPr>
                <w:rFonts w:ascii="Times New Roman" w:hAnsi="Times New Roman" w:cs="Times New Roman"/>
                <w:sz w:val="20"/>
                <w:szCs w:val="20"/>
              </w:rPr>
              <w:t>12,00</w:t>
            </w:r>
          </w:p>
        </w:tc>
        <w:tc>
          <w:tcPr>
            <w:tcW w:w="1128" w:type="dxa"/>
            <w:noWrap/>
            <w:vAlign w:val="center"/>
            <w:hideMark/>
          </w:tcPr>
          <w:p w14:paraId="395E535C" w14:textId="77777777" w:rsidR="000F7725" w:rsidRPr="00FA5DDE" w:rsidRDefault="000F7725" w:rsidP="00A845A3">
            <w:pPr>
              <w:jc w:val="center"/>
              <w:rPr>
                <w:rFonts w:ascii="Times New Roman" w:hAnsi="Times New Roman" w:cs="Times New Roman"/>
                <w:sz w:val="20"/>
                <w:szCs w:val="20"/>
              </w:rPr>
            </w:pPr>
            <w:r w:rsidRPr="00FA5DDE">
              <w:rPr>
                <w:rFonts w:ascii="Times New Roman" w:hAnsi="Times New Roman" w:cs="Times New Roman"/>
                <w:sz w:val="20"/>
                <w:szCs w:val="20"/>
              </w:rPr>
              <w:t>3,22</w:t>
            </w:r>
          </w:p>
        </w:tc>
      </w:tr>
      <w:tr w:rsidR="000F7725" w:rsidRPr="00FA5DDE" w14:paraId="118B6930" w14:textId="77777777" w:rsidTr="00A845A3">
        <w:trPr>
          <w:trHeight w:val="300"/>
        </w:trPr>
        <w:tc>
          <w:tcPr>
            <w:tcW w:w="6374" w:type="dxa"/>
            <w:noWrap/>
            <w:hideMark/>
          </w:tcPr>
          <w:p w14:paraId="03913AE9" w14:textId="77777777" w:rsidR="000F7725" w:rsidRPr="00FA5DDE" w:rsidRDefault="000F7725" w:rsidP="00A845A3">
            <w:pPr>
              <w:rPr>
                <w:rFonts w:ascii="Times New Roman" w:hAnsi="Times New Roman" w:cs="Times New Roman"/>
                <w:sz w:val="20"/>
                <w:szCs w:val="20"/>
              </w:rPr>
            </w:pPr>
            <w:r w:rsidRPr="00FA5DDE">
              <w:rPr>
                <w:rFonts w:ascii="Times New Roman" w:hAnsi="Times New Roman" w:cs="Times New Roman"/>
                <w:sz w:val="20"/>
                <w:szCs w:val="20"/>
              </w:rPr>
              <w:t>Não informado</w:t>
            </w:r>
          </w:p>
        </w:tc>
        <w:tc>
          <w:tcPr>
            <w:tcW w:w="766" w:type="dxa"/>
            <w:noWrap/>
            <w:vAlign w:val="center"/>
            <w:hideMark/>
          </w:tcPr>
          <w:p w14:paraId="758DC001" w14:textId="77777777" w:rsidR="000F7725" w:rsidRPr="00FA5DDE" w:rsidRDefault="000F7725" w:rsidP="00A845A3">
            <w:pPr>
              <w:jc w:val="center"/>
              <w:rPr>
                <w:rFonts w:ascii="Times New Roman" w:hAnsi="Times New Roman" w:cs="Times New Roman"/>
                <w:sz w:val="20"/>
                <w:szCs w:val="20"/>
              </w:rPr>
            </w:pPr>
            <w:r w:rsidRPr="00FA5DDE">
              <w:rPr>
                <w:rFonts w:ascii="Times New Roman" w:hAnsi="Times New Roman" w:cs="Times New Roman"/>
                <w:sz w:val="20"/>
                <w:szCs w:val="20"/>
              </w:rPr>
              <w:t>349,00</w:t>
            </w:r>
          </w:p>
        </w:tc>
        <w:tc>
          <w:tcPr>
            <w:tcW w:w="1128" w:type="dxa"/>
            <w:noWrap/>
            <w:vAlign w:val="center"/>
            <w:hideMark/>
          </w:tcPr>
          <w:p w14:paraId="5A0BCB84" w14:textId="77777777" w:rsidR="000F7725" w:rsidRPr="00FA5DDE" w:rsidRDefault="000F7725" w:rsidP="00A845A3">
            <w:pPr>
              <w:jc w:val="center"/>
              <w:rPr>
                <w:rFonts w:ascii="Times New Roman" w:hAnsi="Times New Roman" w:cs="Times New Roman"/>
                <w:sz w:val="20"/>
                <w:szCs w:val="20"/>
              </w:rPr>
            </w:pPr>
            <w:r w:rsidRPr="00FA5DDE">
              <w:rPr>
                <w:rFonts w:ascii="Times New Roman" w:hAnsi="Times New Roman" w:cs="Times New Roman"/>
                <w:sz w:val="20"/>
                <w:szCs w:val="20"/>
              </w:rPr>
              <w:t>93,57</w:t>
            </w:r>
          </w:p>
        </w:tc>
      </w:tr>
      <w:tr w:rsidR="000F7725" w:rsidRPr="00FA5DDE" w14:paraId="744E3AC1" w14:textId="77777777" w:rsidTr="00A845A3">
        <w:trPr>
          <w:trHeight w:val="300"/>
        </w:trPr>
        <w:tc>
          <w:tcPr>
            <w:tcW w:w="6374" w:type="dxa"/>
            <w:noWrap/>
            <w:hideMark/>
          </w:tcPr>
          <w:p w14:paraId="2C4F0EEF" w14:textId="77777777" w:rsidR="000F7725" w:rsidRPr="00FA5DDE" w:rsidRDefault="000F7725" w:rsidP="00A845A3">
            <w:pPr>
              <w:rPr>
                <w:rFonts w:ascii="Times New Roman" w:hAnsi="Times New Roman" w:cs="Times New Roman"/>
                <w:b/>
                <w:bCs/>
                <w:sz w:val="20"/>
                <w:szCs w:val="20"/>
              </w:rPr>
            </w:pPr>
            <w:r w:rsidRPr="00FA5DDE">
              <w:rPr>
                <w:rFonts w:ascii="Times New Roman" w:hAnsi="Times New Roman" w:cs="Times New Roman"/>
                <w:b/>
                <w:bCs/>
                <w:sz w:val="20"/>
                <w:szCs w:val="20"/>
              </w:rPr>
              <w:t>Você teve alguma dificuldade em adquirir os medicamentos para asma?</w:t>
            </w:r>
          </w:p>
        </w:tc>
        <w:tc>
          <w:tcPr>
            <w:tcW w:w="766" w:type="dxa"/>
            <w:noWrap/>
            <w:vAlign w:val="center"/>
            <w:hideMark/>
          </w:tcPr>
          <w:p w14:paraId="6FFCBF03" w14:textId="77777777" w:rsidR="000F7725" w:rsidRPr="00FA5DDE" w:rsidRDefault="000F7725" w:rsidP="00A845A3">
            <w:pPr>
              <w:jc w:val="center"/>
              <w:rPr>
                <w:rFonts w:ascii="Times New Roman" w:hAnsi="Times New Roman" w:cs="Times New Roman"/>
                <w:sz w:val="20"/>
                <w:szCs w:val="20"/>
              </w:rPr>
            </w:pPr>
          </w:p>
        </w:tc>
        <w:tc>
          <w:tcPr>
            <w:tcW w:w="1128" w:type="dxa"/>
            <w:noWrap/>
            <w:vAlign w:val="center"/>
            <w:hideMark/>
          </w:tcPr>
          <w:p w14:paraId="4E38CE46" w14:textId="77777777" w:rsidR="000F7725" w:rsidRPr="00FA5DDE" w:rsidRDefault="000F7725" w:rsidP="00A845A3">
            <w:pPr>
              <w:jc w:val="center"/>
              <w:rPr>
                <w:rFonts w:ascii="Times New Roman" w:hAnsi="Times New Roman" w:cs="Times New Roman"/>
                <w:sz w:val="20"/>
                <w:szCs w:val="20"/>
              </w:rPr>
            </w:pPr>
          </w:p>
        </w:tc>
      </w:tr>
      <w:tr w:rsidR="000F7725" w:rsidRPr="00FA5DDE" w14:paraId="5125291A" w14:textId="77777777" w:rsidTr="00A845A3">
        <w:trPr>
          <w:trHeight w:val="300"/>
        </w:trPr>
        <w:tc>
          <w:tcPr>
            <w:tcW w:w="6374" w:type="dxa"/>
            <w:noWrap/>
            <w:hideMark/>
          </w:tcPr>
          <w:p w14:paraId="7830EA75" w14:textId="77777777" w:rsidR="000F7725" w:rsidRPr="00FA5DDE" w:rsidRDefault="000F7725" w:rsidP="00A845A3">
            <w:pPr>
              <w:rPr>
                <w:rFonts w:ascii="Times New Roman" w:hAnsi="Times New Roman" w:cs="Times New Roman"/>
                <w:sz w:val="20"/>
                <w:szCs w:val="20"/>
              </w:rPr>
            </w:pPr>
            <w:r w:rsidRPr="00FA5DDE">
              <w:rPr>
                <w:rFonts w:ascii="Times New Roman" w:hAnsi="Times New Roman" w:cs="Times New Roman"/>
                <w:sz w:val="20"/>
                <w:szCs w:val="20"/>
              </w:rPr>
              <w:t xml:space="preserve">Sim </w:t>
            </w:r>
          </w:p>
        </w:tc>
        <w:tc>
          <w:tcPr>
            <w:tcW w:w="766" w:type="dxa"/>
            <w:noWrap/>
            <w:vAlign w:val="center"/>
            <w:hideMark/>
          </w:tcPr>
          <w:p w14:paraId="079F7D86" w14:textId="77777777" w:rsidR="000F7725" w:rsidRPr="00FA5DDE" w:rsidRDefault="000F7725" w:rsidP="00A845A3">
            <w:pPr>
              <w:jc w:val="center"/>
              <w:rPr>
                <w:rFonts w:ascii="Times New Roman" w:hAnsi="Times New Roman" w:cs="Times New Roman"/>
                <w:sz w:val="20"/>
                <w:szCs w:val="20"/>
              </w:rPr>
            </w:pPr>
            <w:r w:rsidRPr="00FA5DDE">
              <w:rPr>
                <w:rFonts w:ascii="Times New Roman" w:hAnsi="Times New Roman" w:cs="Times New Roman"/>
                <w:sz w:val="20"/>
                <w:szCs w:val="20"/>
              </w:rPr>
              <w:t>3,00</w:t>
            </w:r>
          </w:p>
        </w:tc>
        <w:tc>
          <w:tcPr>
            <w:tcW w:w="1128" w:type="dxa"/>
            <w:noWrap/>
            <w:vAlign w:val="center"/>
            <w:hideMark/>
          </w:tcPr>
          <w:p w14:paraId="0C9F2A44" w14:textId="77777777" w:rsidR="000F7725" w:rsidRPr="00FA5DDE" w:rsidRDefault="000F7725" w:rsidP="00A845A3">
            <w:pPr>
              <w:jc w:val="center"/>
              <w:rPr>
                <w:rFonts w:ascii="Times New Roman" w:hAnsi="Times New Roman" w:cs="Times New Roman"/>
                <w:sz w:val="20"/>
                <w:szCs w:val="20"/>
              </w:rPr>
            </w:pPr>
            <w:r w:rsidRPr="00FA5DDE">
              <w:rPr>
                <w:rFonts w:ascii="Times New Roman" w:hAnsi="Times New Roman" w:cs="Times New Roman"/>
                <w:sz w:val="20"/>
                <w:szCs w:val="20"/>
              </w:rPr>
              <w:t>0,80</w:t>
            </w:r>
          </w:p>
        </w:tc>
      </w:tr>
      <w:tr w:rsidR="000F7725" w:rsidRPr="00FA5DDE" w14:paraId="0145CBA6" w14:textId="77777777" w:rsidTr="00A845A3">
        <w:trPr>
          <w:trHeight w:val="300"/>
        </w:trPr>
        <w:tc>
          <w:tcPr>
            <w:tcW w:w="6374" w:type="dxa"/>
            <w:noWrap/>
            <w:hideMark/>
          </w:tcPr>
          <w:p w14:paraId="19A69F57" w14:textId="77777777" w:rsidR="000F7725" w:rsidRPr="00FA5DDE" w:rsidRDefault="000F7725" w:rsidP="00A845A3">
            <w:pPr>
              <w:rPr>
                <w:rFonts w:ascii="Times New Roman" w:hAnsi="Times New Roman" w:cs="Times New Roman"/>
                <w:sz w:val="20"/>
                <w:szCs w:val="20"/>
              </w:rPr>
            </w:pPr>
            <w:r w:rsidRPr="00FA5DDE">
              <w:rPr>
                <w:rFonts w:ascii="Times New Roman" w:hAnsi="Times New Roman" w:cs="Times New Roman"/>
                <w:sz w:val="20"/>
                <w:szCs w:val="20"/>
              </w:rPr>
              <w:t>Não</w:t>
            </w:r>
          </w:p>
        </w:tc>
        <w:tc>
          <w:tcPr>
            <w:tcW w:w="766" w:type="dxa"/>
            <w:noWrap/>
            <w:vAlign w:val="center"/>
            <w:hideMark/>
          </w:tcPr>
          <w:p w14:paraId="283B9EBB" w14:textId="77777777" w:rsidR="000F7725" w:rsidRPr="00FA5DDE" w:rsidRDefault="000F7725" w:rsidP="00A845A3">
            <w:pPr>
              <w:jc w:val="center"/>
              <w:rPr>
                <w:rFonts w:ascii="Times New Roman" w:hAnsi="Times New Roman" w:cs="Times New Roman"/>
                <w:sz w:val="20"/>
                <w:szCs w:val="20"/>
              </w:rPr>
            </w:pPr>
            <w:r w:rsidRPr="00FA5DDE">
              <w:rPr>
                <w:rFonts w:ascii="Times New Roman" w:hAnsi="Times New Roman" w:cs="Times New Roman"/>
                <w:sz w:val="20"/>
                <w:szCs w:val="20"/>
              </w:rPr>
              <w:t>1,00</w:t>
            </w:r>
          </w:p>
        </w:tc>
        <w:tc>
          <w:tcPr>
            <w:tcW w:w="1128" w:type="dxa"/>
            <w:noWrap/>
            <w:vAlign w:val="center"/>
            <w:hideMark/>
          </w:tcPr>
          <w:p w14:paraId="12452269" w14:textId="77777777" w:rsidR="000F7725" w:rsidRPr="00FA5DDE" w:rsidRDefault="000F7725" w:rsidP="00A845A3">
            <w:pPr>
              <w:jc w:val="center"/>
              <w:rPr>
                <w:rFonts w:ascii="Times New Roman" w:hAnsi="Times New Roman" w:cs="Times New Roman"/>
                <w:sz w:val="20"/>
                <w:szCs w:val="20"/>
              </w:rPr>
            </w:pPr>
            <w:r w:rsidRPr="00FA5DDE">
              <w:rPr>
                <w:rFonts w:ascii="Times New Roman" w:hAnsi="Times New Roman" w:cs="Times New Roman"/>
                <w:sz w:val="20"/>
                <w:szCs w:val="20"/>
              </w:rPr>
              <w:t>0,27</w:t>
            </w:r>
          </w:p>
        </w:tc>
      </w:tr>
      <w:tr w:rsidR="000F7725" w:rsidRPr="00FA5DDE" w14:paraId="5E7E458D" w14:textId="77777777" w:rsidTr="00A845A3">
        <w:trPr>
          <w:trHeight w:val="300"/>
        </w:trPr>
        <w:tc>
          <w:tcPr>
            <w:tcW w:w="6374" w:type="dxa"/>
            <w:noWrap/>
            <w:hideMark/>
          </w:tcPr>
          <w:p w14:paraId="6DA246F0" w14:textId="77777777" w:rsidR="000F7725" w:rsidRPr="00FA5DDE" w:rsidRDefault="000F7725" w:rsidP="00A845A3">
            <w:pPr>
              <w:rPr>
                <w:rFonts w:ascii="Times New Roman" w:hAnsi="Times New Roman" w:cs="Times New Roman"/>
                <w:sz w:val="20"/>
                <w:szCs w:val="20"/>
              </w:rPr>
            </w:pPr>
            <w:r w:rsidRPr="00FA5DDE">
              <w:rPr>
                <w:rFonts w:ascii="Times New Roman" w:hAnsi="Times New Roman" w:cs="Times New Roman"/>
                <w:sz w:val="20"/>
                <w:szCs w:val="20"/>
              </w:rPr>
              <w:t>Não informado</w:t>
            </w:r>
          </w:p>
        </w:tc>
        <w:tc>
          <w:tcPr>
            <w:tcW w:w="766" w:type="dxa"/>
            <w:noWrap/>
            <w:vAlign w:val="center"/>
            <w:hideMark/>
          </w:tcPr>
          <w:p w14:paraId="058868C4" w14:textId="77777777" w:rsidR="000F7725" w:rsidRPr="00FA5DDE" w:rsidRDefault="000F7725" w:rsidP="00A845A3">
            <w:pPr>
              <w:jc w:val="center"/>
              <w:rPr>
                <w:rFonts w:ascii="Times New Roman" w:hAnsi="Times New Roman" w:cs="Times New Roman"/>
                <w:sz w:val="20"/>
                <w:szCs w:val="20"/>
              </w:rPr>
            </w:pPr>
            <w:r w:rsidRPr="00FA5DDE">
              <w:rPr>
                <w:rFonts w:ascii="Times New Roman" w:hAnsi="Times New Roman" w:cs="Times New Roman"/>
                <w:sz w:val="20"/>
                <w:szCs w:val="20"/>
              </w:rPr>
              <w:t>369,00</w:t>
            </w:r>
          </w:p>
        </w:tc>
        <w:tc>
          <w:tcPr>
            <w:tcW w:w="1128" w:type="dxa"/>
            <w:noWrap/>
            <w:vAlign w:val="center"/>
            <w:hideMark/>
          </w:tcPr>
          <w:p w14:paraId="5D27E4B8" w14:textId="77777777" w:rsidR="000F7725" w:rsidRPr="00FA5DDE" w:rsidRDefault="000F7725" w:rsidP="00A845A3">
            <w:pPr>
              <w:jc w:val="center"/>
              <w:rPr>
                <w:rFonts w:ascii="Times New Roman" w:hAnsi="Times New Roman" w:cs="Times New Roman"/>
                <w:sz w:val="20"/>
                <w:szCs w:val="20"/>
              </w:rPr>
            </w:pPr>
            <w:r w:rsidRPr="00FA5DDE">
              <w:rPr>
                <w:rFonts w:ascii="Times New Roman" w:hAnsi="Times New Roman" w:cs="Times New Roman"/>
                <w:sz w:val="20"/>
                <w:szCs w:val="20"/>
              </w:rPr>
              <w:t>98,93</w:t>
            </w:r>
          </w:p>
        </w:tc>
      </w:tr>
      <w:tr w:rsidR="000F7725" w:rsidRPr="00FA5DDE" w14:paraId="15A4358E" w14:textId="77777777" w:rsidTr="00A845A3">
        <w:trPr>
          <w:trHeight w:val="300"/>
        </w:trPr>
        <w:tc>
          <w:tcPr>
            <w:tcW w:w="6374" w:type="dxa"/>
            <w:noWrap/>
            <w:hideMark/>
          </w:tcPr>
          <w:p w14:paraId="2D3F22D7" w14:textId="77777777" w:rsidR="000F7725" w:rsidRPr="00FA5DDE" w:rsidRDefault="000F7725" w:rsidP="00A845A3">
            <w:pPr>
              <w:rPr>
                <w:rFonts w:ascii="Times New Roman" w:hAnsi="Times New Roman" w:cs="Times New Roman"/>
                <w:b/>
                <w:bCs/>
                <w:sz w:val="20"/>
                <w:szCs w:val="20"/>
              </w:rPr>
            </w:pPr>
            <w:r w:rsidRPr="00FA5DDE">
              <w:rPr>
                <w:rFonts w:ascii="Times New Roman" w:hAnsi="Times New Roman" w:cs="Times New Roman"/>
                <w:sz w:val="20"/>
                <w:szCs w:val="20"/>
              </w:rPr>
              <w:t xml:space="preserve"> </w:t>
            </w:r>
            <w:r w:rsidRPr="00FA5DDE">
              <w:rPr>
                <w:rFonts w:ascii="Times New Roman" w:hAnsi="Times New Roman" w:cs="Times New Roman"/>
                <w:b/>
                <w:bCs/>
                <w:sz w:val="20"/>
                <w:szCs w:val="20"/>
              </w:rPr>
              <w:t>Você já deixou de procurar atendimento médico por falta de dinheiro para o transporte?</w:t>
            </w:r>
          </w:p>
        </w:tc>
        <w:tc>
          <w:tcPr>
            <w:tcW w:w="766" w:type="dxa"/>
            <w:noWrap/>
            <w:vAlign w:val="center"/>
            <w:hideMark/>
          </w:tcPr>
          <w:p w14:paraId="6A286C2B" w14:textId="77777777" w:rsidR="000F7725" w:rsidRPr="00FA5DDE" w:rsidRDefault="000F7725" w:rsidP="00A845A3">
            <w:pPr>
              <w:jc w:val="center"/>
              <w:rPr>
                <w:rFonts w:ascii="Times New Roman" w:hAnsi="Times New Roman" w:cs="Times New Roman"/>
                <w:sz w:val="20"/>
                <w:szCs w:val="20"/>
              </w:rPr>
            </w:pPr>
          </w:p>
        </w:tc>
        <w:tc>
          <w:tcPr>
            <w:tcW w:w="1128" w:type="dxa"/>
            <w:noWrap/>
            <w:vAlign w:val="center"/>
            <w:hideMark/>
          </w:tcPr>
          <w:p w14:paraId="2BCA9433" w14:textId="77777777" w:rsidR="000F7725" w:rsidRPr="00FA5DDE" w:rsidRDefault="000F7725" w:rsidP="00A845A3">
            <w:pPr>
              <w:jc w:val="center"/>
              <w:rPr>
                <w:rFonts w:ascii="Times New Roman" w:hAnsi="Times New Roman" w:cs="Times New Roman"/>
                <w:sz w:val="20"/>
                <w:szCs w:val="20"/>
              </w:rPr>
            </w:pPr>
          </w:p>
        </w:tc>
      </w:tr>
      <w:tr w:rsidR="000F7725" w:rsidRPr="00FA5DDE" w14:paraId="3F727358" w14:textId="77777777" w:rsidTr="00A845A3">
        <w:trPr>
          <w:trHeight w:val="300"/>
        </w:trPr>
        <w:tc>
          <w:tcPr>
            <w:tcW w:w="6374" w:type="dxa"/>
            <w:noWrap/>
            <w:hideMark/>
          </w:tcPr>
          <w:p w14:paraId="57A757EF" w14:textId="77777777" w:rsidR="000F7725" w:rsidRPr="00FA5DDE" w:rsidRDefault="000F7725" w:rsidP="00A845A3">
            <w:pPr>
              <w:rPr>
                <w:rFonts w:ascii="Times New Roman" w:hAnsi="Times New Roman" w:cs="Times New Roman"/>
                <w:sz w:val="20"/>
                <w:szCs w:val="20"/>
              </w:rPr>
            </w:pPr>
            <w:r w:rsidRPr="00FA5DDE">
              <w:rPr>
                <w:rFonts w:ascii="Times New Roman" w:hAnsi="Times New Roman" w:cs="Times New Roman"/>
                <w:sz w:val="20"/>
                <w:szCs w:val="20"/>
              </w:rPr>
              <w:t xml:space="preserve">Sim </w:t>
            </w:r>
          </w:p>
        </w:tc>
        <w:tc>
          <w:tcPr>
            <w:tcW w:w="766" w:type="dxa"/>
            <w:noWrap/>
            <w:vAlign w:val="center"/>
            <w:hideMark/>
          </w:tcPr>
          <w:p w14:paraId="49E55360" w14:textId="77777777" w:rsidR="000F7725" w:rsidRPr="00FA5DDE" w:rsidRDefault="000F7725" w:rsidP="00A845A3">
            <w:pPr>
              <w:jc w:val="center"/>
              <w:rPr>
                <w:rFonts w:ascii="Times New Roman" w:hAnsi="Times New Roman" w:cs="Times New Roman"/>
                <w:sz w:val="20"/>
                <w:szCs w:val="20"/>
              </w:rPr>
            </w:pPr>
            <w:r w:rsidRPr="00FA5DDE">
              <w:rPr>
                <w:rFonts w:ascii="Times New Roman" w:hAnsi="Times New Roman" w:cs="Times New Roman"/>
                <w:sz w:val="20"/>
                <w:szCs w:val="20"/>
              </w:rPr>
              <w:t>80,00</w:t>
            </w:r>
          </w:p>
        </w:tc>
        <w:tc>
          <w:tcPr>
            <w:tcW w:w="1128" w:type="dxa"/>
            <w:noWrap/>
            <w:vAlign w:val="center"/>
            <w:hideMark/>
          </w:tcPr>
          <w:p w14:paraId="7DBC64C2" w14:textId="77777777" w:rsidR="000F7725" w:rsidRPr="00FA5DDE" w:rsidRDefault="000F7725" w:rsidP="00A845A3">
            <w:pPr>
              <w:jc w:val="center"/>
              <w:rPr>
                <w:rFonts w:ascii="Times New Roman" w:hAnsi="Times New Roman" w:cs="Times New Roman"/>
                <w:sz w:val="20"/>
                <w:szCs w:val="20"/>
              </w:rPr>
            </w:pPr>
            <w:r w:rsidRPr="00FA5DDE">
              <w:rPr>
                <w:rFonts w:ascii="Times New Roman" w:hAnsi="Times New Roman" w:cs="Times New Roman"/>
                <w:sz w:val="20"/>
                <w:szCs w:val="20"/>
              </w:rPr>
              <w:t>21,45</w:t>
            </w:r>
          </w:p>
        </w:tc>
      </w:tr>
      <w:tr w:rsidR="000F7725" w:rsidRPr="00FA5DDE" w14:paraId="50F8521D" w14:textId="77777777" w:rsidTr="00A845A3">
        <w:trPr>
          <w:trHeight w:val="300"/>
        </w:trPr>
        <w:tc>
          <w:tcPr>
            <w:tcW w:w="6374" w:type="dxa"/>
            <w:noWrap/>
            <w:hideMark/>
          </w:tcPr>
          <w:p w14:paraId="24BFBD07" w14:textId="77777777" w:rsidR="000F7725" w:rsidRPr="00FA5DDE" w:rsidRDefault="000F7725" w:rsidP="00A845A3">
            <w:pPr>
              <w:rPr>
                <w:rFonts w:ascii="Times New Roman" w:hAnsi="Times New Roman" w:cs="Times New Roman"/>
                <w:sz w:val="20"/>
                <w:szCs w:val="20"/>
              </w:rPr>
            </w:pPr>
            <w:r w:rsidRPr="00FA5DDE">
              <w:rPr>
                <w:rFonts w:ascii="Times New Roman" w:hAnsi="Times New Roman" w:cs="Times New Roman"/>
                <w:sz w:val="20"/>
                <w:szCs w:val="20"/>
              </w:rPr>
              <w:t>Não</w:t>
            </w:r>
          </w:p>
        </w:tc>
        <w:tc>
          <w:tcPr>
            <w:tcW w:w="766" w:type="dxa"/>
            <w:noWrap/>
            <w:vAlign w:val="center"/>
            <w:hideMark/>
          </w:tcPr>
          <w:p w14:paraId="6AC38903" w14:textId="77777777" w:rsidR="000F7725" w:rsidRPr="00FA5DDE" w:rsidRDefault="000F7725" w:rsidP="00A845A3">
            <w:pPr>
              <w:jc w:val="center"/>
              <w:rPr>
                <w:rFonts w:ascii="Times New Roman" w:hAnsi="Times New Roman" w:cs="Times New Roman"/>
                <w:sz w:val="20"/>
                <w:szCs w:val="20"/>
              </w:rPr>
            </w:pPr>
            <w:r w:rsidRPr="00FA5DDE">
              <w:rPr>
                <w:rFonts w:ascii="Times New Roman" w:hAnsi="Times New Roman" w:cs="Times New Roman"/>
                <w:sz w:val="20"/>
                <w:szCs w:val="20"/>
              </w:rPr>
              <w:t>217,00</w:t>
            </w:r>
          </w:p>
        </w:tc>
        <w:tc>
          <w:tcPr>
            <w:tcW w:w="1128" w:type="dxa"/>
            <w:noWrap/>
            <w:vAlign w:val="center"/>
            <w:hideMark/>
          </w:tcPr>
          <w:p w14:paraId="6A6C1F44" w14:textId="77777777" w:rsidR="000F7725" w:rsidRPr="00FA5DDE" w:rsidRDefault="000F7725" w:rsidP="00A845A3">
            <w:pPr>
              <w:jc w:val="center"/>
              <w:rPr>
                <w:rFonts w:ascii="Times New Roman" w:hAnsi="Times New Roman" w:cs="Times New Roman"/>
                <w:sz w:val="20"/>
                <w:szCs w:val="20"/>
              </w:rPr>
            </w:pPr>
            <w:r w:rsidRPr="00FA5DDE">
              <w:rPr>
                <w:rFonts w:ascii="Times New Roman" w:hAnsi="Times New Roman" w:cs="Times New Roman"/>
                <w:sz w:val="20"/>
                <w:szCs w:val="20"/>
              </w:rPr>
              <w:t>58,18</w:t>
            </w:r>
          </w:p>
        </w:tc>
      </w:tr>
      <w:tr w:rsidR="000F7725" w:rsidRPr="00FA5DDE" w14:paraId="3571DBB0" w14:textId="77777777" w:rsidTr="00A845A3">
        <w:trPr>
          <w:trHeight w:val="300"/>
        </w:trPr>
        <w:tc>
          <w:tcPr>
            <w:tcW w:w="6374" w:type="dxa"/>
            <w:tcBorders>
              <w:bottom w:val="single" w:sz="4" w:space="0" w:color="auto"/>
            </w:tcBorders>
            <w:noWrap/>
            <w:hideMark/>
          </w:tcPr>
          <w:p w14:paraId="6172F747" w14:textId="77777777" w:rsidR="000F7725" w:rsidRPr="00FA5DDE" w:rsidRDefault="000F7725" w:rsidP="00A845A3">
            <w:pPr>
              <w:rPr>
                <w:rFonts w:ascii="Times New Roman" w:hAnsi="Times New Roman" w:cs="Times New Roman"/>
                <w:sz w:val="20"/>
                <w:szCs w:val="20"/>
              </w:rPr>
            </w:pPr>
            <w:r w:rsidRPr="00FA5DDE">
              <w:rPr>
                <w:rFonts w:ascii="Times New Roman" w:hAnsi="Times New Roman" w:cs="Times New Roman"/>
                <w:sz w:val="20"/>
                <w:szCs w:val="20"/>
              </w:rPr>
              <w:t>Não informado</w:t>
            </w:r>
          </w:p>
        </w:tc>
        <w:tc>
          <w:tcPr>
            <w:tcW w:w="766" w:type="dxa"/>
            <w:tcBorders>
              <w:bottom w:val="single" w:sz="4" w:space="0" w:color="auto"/>
            </w:tcBorders>
            <w:noWrap/>
            <w:vAlign w:val="center"/>
            <w:hideMark/>
          </w:tcPr>
          <w:p w14:paraId="12854958" w14:textId="77777777" w:rsidR="000F7725" w:rsidRPr="00FA5DDE" w:rsidRDefault="000F7725" w:rsidP="00A845A3">
            <w:pPr>
              <w:jc w:val="center"/>
              <w:rPr>
                <w:rFonts w:ascii="Times New Roman" w:hAnsi="Times New Roman" w:cs="Times New Roman"/>
                <w:sz w:val="20"/>
                <w:szCs w:val="20"/>
              </w:rPr>
            </w:pPr>
            <w:r w:rsidRPr="00FA5DDE">
              <w:rPr>
                <w:rFonts w:ascii="Times New Roman" w:hAnsi="Times New Roman" w:cs="Times New Roman"/>
                <w:sz w:val="20"/>
                <w:szCs w:val="20"/>
              </w:rPr>
              <w:t>76,00</w:t>
            </w:r>
          </w:p>
        </w:tc>
        <w:tc>
          <w:tcPr>
            <w:tcW w:w="1128" w:type="dxa"/>
            <w:tcBorders>
              <w:bottom w:val="single" w:sz="4" w:space="0" w:color="auto"/>
            </w:tcBorders>
            <w:noWrap/>
            <w:vAlign w:val="center"/>
            <w:hideMark/>
          </w:tcPr>
          <w:p w14:paraId="1E5B73B0" w14:textId="77777777" w:rsidR="000F7725" w:rsidRPr="00FA5DDE" w:rsidRDefault="000F7725" w:rsidP="00A845A3">
            <w:pPr>
              <w:jc w:val="center"/>
              <w:rPr>
                <w:rFonts w:ascii="Times New Roman" w:hAnsi="Times New Roman" w:cs="Times New Roman"/>
                <w:sz w:val="20"/>
                <w:szCs w:val="20"/>
              </w:rPr>
            </w:pPr>
            <w:r w:rsidRPr="00FA5DDE">
              <w:rPr>
                <w:rFonts w:ascii="Times New Roman" w:hAnsi="Times New Roman" w:cs="Times New Roman"/>
                <w:sz w:val="20"/>
                <w:szCs w:val="20"/>
              </w:rPr>
              <w:t>20,38</w:t>
            </w:r>
          </w:p>
        </w:tc>
      </w:tr>
    </w:tbl>
    <w:p w14:paraId="3FB3231D" w14:textId="77777777" w:rsidR="000F7725" w:rsidRDefault="000F7725" w:rsidP="00B72D3B">
      <w:pPr>
        <w:spacing w:line="360" w:lineRule="auto"/>
        <w:jc w:val="both"/>
        <w:rPr>
          <w:rFonts w:ascii="Times New Roman" w:hAnsi="Times New Roman" w:cs="Times New Roman"/>
          <w:sz w:val="24"/>
          <w:szCs w:val="24"/>
        </w:rPr>
      </w:pPr>
    </w:p>
    <w:p w14:paraId="41BA3876" w14:textId="5B675CEB" w:rsidR="00246407" w:rsidRPr="00005954" w:rsidRDefault="00960858" w:rsidP="003C01CB">
      <w:pPr>
        <w:spacing w:line="360" w:lineRule="auto"/>
        <w:ind w:firstLine="708"/>
        <w:jc w:val="both"/>
        <w:rPr>
          <w:rFonts w:ascii="Times New Roman" w:hAnsi="Times New Roman" w:cs="Times New Roman"/>
          <w:b/>
          <w:bCs/>
          <w:sz w:val="24"/>
          <w:szCs w:val="24"/>
        </w:rPr>
      </w:pPr>
      <w:r>
        <w:rPr>
          <w:rFonts w:ascii="Times New Roman" w:hAnsi="Times New Roman" w:cs="Times New Roman"/>
          <w:sz w:val="24"/>
          <w:szCs w:val="24"/>
        </w:rPr>
        <w:lastRenderedPageBreak/>
        <w:t xml:space="preserve">No que tange </w:t>
      </w:r>
      <w:r w:rsidR="00D662BF">
        <w:rPr>
          <w:rFonts w:ascii="Times New Roman" w:hAnsi="Times New Roman" w:cs="Times New Roman"/>
          <w:sz w:val="24"/>
          <w:szCs w:val="24"/>
        </w:rPr>
        <w:t xml:space="preserve">o impacto das dificuldades e barreiras no atendimento na </w:t>
      </w:r>
      <w:r w:rsidR="00E01CA4">
        <w:rPr>
          <w:rFonts w:ascii="Times New Roman" w:hAnsi="Times New Roman" w:cs="Times New Roman"/>
          <w:sz w:val="24"/>
          <w:szCs w:val="24"/>
        </w:rPr>
        <w:t>quantidade</w:t>
      </w:r>
      <w:r w:rsidR="00D662BF">
        <w:rPr>
          <w:rFonts w:ascii="Times New Roman" w:hAnsi="Times New Roman" w:cs="Times New Roman"/>
          <w:sz w:val="24"/>
          <w:szCs w:val="24"/>
        </w:rPr>
        <w:t xml:space="preserve"> de crises graves de asma, </w:t>
      </w:r>
      <w:r w:rsidR="00E01CA4">
        <w:rPr>
          <w:rFonts w:ascii="Times New Roman" w:hAnsi="Times New Roman" w:cs="Times New Roman"/>
          <w:sz w:val="24"/>
          <w:szCs w:val="24"/>
        </w:rPr>
        <w:t>visitas</w:t>
      </w:r>
      <w:r w:rsidR="00D662BF">
        <w:rPr>
          <w:rFonts w:ascii="Times New Roman" w:hAnsi="Times New Roman" w:cs="Times New Roman"/>
          <w:sz w:val="24"/>
          <w:szCs w:val="24"/>
        </w:rPr>
        <w:t xml:space="preserve"> a </w:t>
      </w:r>
      <w:r w:rsidR="00005954">
        <w:rPr>
          <w:rFonts w:ascii="Times New Roman" w:hAnsi="Times New Roman" w:cs="Times New Roman"/>
          <w:sz w:val="24"/>
          <w:szCs w:val="24"/>
        </w:rPr>
        <w:t>emergência e</w:t>
      </w:r>
      <w:r w:rsidR="00671642">
        <w:rPr>
          <w:rFonts w:ascii="Times New Roman" w:hAnsi="Times New Roman" w:cs="Times New Roman"/>
          <w:sz w:val="24"/>
          <w:szCs w:val="24"/>
        </w:rPr>
        <w:t xml:space="preserve"> </w:t>
      </w:r>
      <w:r w:rsidR="00D662BF">
        <w:rPr>
          <w:rFonts w:ascii="Times New Roman" w:hAnsi="Times New Roman" w:cs="Times New Roman"/>
          <w:sz w:val="24"/>
          <w:szCs w:val="24"/>
        </w:rPr>
        <w:t xml:space="preserve">hospitalizações </w:t>
      </w:r>
      <w:r w:rsidR="00671642">
        <w:rPr>
          <w:rFonts w:ascii="Times New Roman" w:hAnsi="Times New Roman" w:cs="Times New Roman"/>
          <w:sz w:val="24"/>
          <w:szCs w:val="24"/>
        </w:rPr>
        <w:t xml:space="preserve">no estudo ATTAACK1, não </w:t>
      </w:r>
      <w:r w:rsidR="00E01CA4">
        <w:rPr>
          <w:rFonts w:ascii="Times New Roman" w:hAnsi="Times New Roman" w:cs="Times New Roman"/>
          <w:sz w:val="24"/>
          <w:szCs w:val="24"/>
        </w:rPr>
        <w:t>fo</w:t>
      </w:r>
      <w:r w:rsidR="00005954">
        <w:rPr>
          <w:rFonts w:ascii="Times New Roman" w:hAnsi="Times New Roman" w:cs="Times New Roman"/>
          <w:sz w:val="24"/>
          <w:szCs w:val="24"/>
        </w:rPr>
        <w:t>i</w:t>
      </w:r>
      <w:r w:rsidR="00671642">
        <w:rPr>
          <w:rFonts w:ascii="Times New Roman" w:hAnsi="Times New Roman" w:cs="Times New Roman"/>
          <w:sz w:val="24"/>
          <w:szCs w:val="24"/>
        </w:rPr>
        <w:t xml:space="preserve"> </w:t>
      </w:r>
      <w:r w:rsidR="00E01CA4">
        <w:rPr>
          <w:rFonts w:ascii="Times New Roman" w:hAnsi="Times New Roman" w:cs="Times New Roman"/>
          <w:sz w:val="24"/>
          <w:szCs w:val="24"/>
        </w:rPr>
        <w:t>detectada</w:t>
      </w:r>
      <w:r w:rsidR="00C8276F">
        <w:rPr>
          <w:rFonts w:ascii="Times New Roman" w:hAnsi="Times New Roman" w:cs="Times New Roman"/>
          <w:sz w:val="24"/>
          <w:szCs w:val="24"/>
        </w:rPr>
        <w:t xml:space="preserve"> nenhuma diferença significativa </w:t>
      </w:r>
      <w:r w:rsidR="0016389A">
        <w:rPr>
          <w:rFonts w:ascii="Times New Roman" w:hAnsi="Times New Roman" w:cs="Times New Roman"/>
          <w:sz w:val="24"/>
          <w:szCs w:val="24"/>
        </w:rPr>
        <w:t xml:space="preserve">nas comparações realizadas. </w:t>
      </w:r>
      <w:r w:rsidR="00005954">
        <w:rPr>
          <w:rFonts w:ascii="Times New Roman" w:hAnsi="Times New Roman" w:cs="Times New Roman"/>
          <w:sz w:val="24"/>
          <w:szCs w:val="24"/>
        </w:rPr>
        <w:t>Ressalta-se</w:t>
      </w:r>
      <w:r w:rsidR="0016389A">
        <w:rPr>
          <w:rFonts w:ascii="Times New Roman" w:hAnsi="Times New Roman" w:cs="Times New Roman"/>
          <w:sz w:val="24"/>
          <w:szCs w:val="24"/>
        </w:rPr>
        <w:t xml:space="preserve"> que para </w:t>
      </w:r>
      <w:r w:rsidR="00AA7CCA">
        <w:rPr>
          <w:rFonts w:ascii="Times New Roman" w:hAnsi="Times New Roman" w:cs="Times New Roman"/>
          <w:sz w:val="24"/>
          <w:szCs w:val="24"/>
        </w:rPr>
        <w:t>a variável</w:t>
      </w:r>
      <w:r w:rsidR="0016389A">
        <w:rPr>
          <w:rFonts w:ascii="Times New Roman" w:hAnsi="Times New Roman" w:cs="Times New Roman"/>
          <w:sz w:val="24"/>
          <w:szCs w:val="24"/>
        </w:rPr>
        <w:t xml:space="preserve"> </w:t>
      </w:r>
      <w:r w:rsidR="00586641">
        <w:rPr>
          <w:rFonts w:ascii="Times New Roman" w:hAnsi="Times New Roman" w:cs="Times New Roman"/>
          <w:sz w:val="24"/>
          <w:szCs w:val="24"/>
        </w:rPr>
        <w:t xml:space="preserve">dificuldades de acesso no </w:t>
      </w:r>
      <w:r w:rsidR="00005954">
        <w:rPr>
          <w:rFonts w:ascii="Times New Roman" w:hAnsi="Times New Roman" w:cs="Times New Roman"/>
          <w:sz w:val="24"/>
          <w:szCs w:val="24"/>
        </w:rPr>
        <w:t>SUS a</w:t>
      </w:r>
      <w:r w:rsidR="00EE7C12">
        <w:rPr>
          <w:rFonts w:ascii="Times New Roman" w:hAnsi="Times New Roman" w:cs="Times New Roman"/>
          <w:sz w:val="24"/>
          <w:szCs w:val="24"/>
        </w:rPr>
        <w:t xml:space="preserve"> perda de 97,95% não </w:t>
      </w:r>
      <w:r w:rsidR="00005954">
        <w:rPr>
          <w:rFonts w:ascii="Times New Roman" w:hAnsi="Times New Roman" w:cs="Times New Roman"/>
          <w:sz w:val="24"/>
          <w:szCs w:val="24"/>
        </w:rPr>
        <w:t>permitiu</w:t>
      </w:r>
      <w:r w:rsidR="00EE7C12">
        <w:rPr>
          <w:rFonts w:ascii="Times New Roman" w:hAnsi="Times New Roman" w:cs="Times New Roman"/>
          <w:sz w:val="24"/>
          <w:szCs w:val="24"/>
        </w:rPr>
        <w:t xml:space="preserve"> realizar a </w:t>
      </w:r>
      <w:r w:rsidR="00005954">
        <w:rPr>
          <w:rFonts w:ascii="Times New Roman" w:hAnsi="Times New Roman" w:cs="Times New Roman"/>
          <w:sz w:val="24"/>
          <w:szCs w:val="24"/>
        </w:rPr>
        <w:t>comparação</w:t>
      </w:r>
      <w:r w:rsidR="00EE7C12">
        <w:rPr>
          <w:rFonts w:ascii="Times New Roman" w:hAnsi="Times New Roman" w:cs="Times New Roman"/>
          <w:sz w:val="24"/>
          <w:szCs w:val="24"/>
        </w:rPr>
        <w:t xml:space="preserve"> e </w:t>
      </w:r>
      <w:r w:rsidR="000D3029">
        <w:rPr>
          <w:rFonts w:ascii="Times New Roman" w:hAnsi="Times New Roman" w:cs="Times New Roman"/>
          <w:sz w:val="24"/>
          <w:szCs w:val="24"/>
        </w:rPr>
        <w:t xml:space="preserve">nas comparações com o </w:t>
      </w:r>
      <w:r w:rsidR="00A778D1">
        <w:rPr>
          <w:rFonts w:ascii="Times New Roman" w:hAnsi="Times New Roman" w:cs="Times New Roman"/>
          <w:sz w:val="24"/>
          <w:szCs w:val="24"/>
        </w:rPr>
        <w:t>item”</w:t>
      </w:r>
      <w:r w:rsidR="000D3029">
        <w:rPr>
          <w:rFonts w:ascii="Times New Roman" w:hAnsi="Times New Roman" w:cs="Times New Roman"/>
          <w:sz w:val="24"/>
          <w:szCs w:val="24"/>
        </w:rPr>
        <w:t xml:space="preserve"> </w:t>
      </w:r>
      <w:r w:rsidR="000D3029" w:rsidRPr="00C54CA6">
        <w:rPr>
          <w:rFonts w:ascii="Times New Roman" w:hAnsi="Times New Roman" w:cs="Times New Roman"/>
          <w:sz w:val="20"/>
          <w:szCs w:val="20"/>
        </w:rPr>
        <w:t xml:space="preserve">Se precisou de exames no serviço público, </w:t>
      </w:r>
      <w:r w:rsidR="000D3029" w:rsidRPr="00005954">
        <w:rPr>
          <w:rFonts w:ascii="Times New Roman" w:hAnsi="Times New Roman" w:cs="Times New Roman"/>
          <w:sz w:val="24"/>
          <w:szCs w:val="24"/>
        </w:rPr>
        <w:t>teve dificuldades na marcação de</w:t>
      </w:r>
      <w:r w:rsidR="000D3029" w:rsidRPr="00005954">
        <w:rPr>
          <w:rFonts w:ascii="Times New Roman" w:hAnsi="Times New Roman" w:cs="Times New Roman"/>
          <w:sz w:val="24"/>
          <w:szCs w:val="24"/>
        </w:rPr>
        <w:t xml:space="preserve"> </w:t>
      </w:r>
      <w:r w:rsidR="00005954" w:rsidRPr="00005954">
        <w:rPr>
          <w:rFonts w:ascii="Times New Roman" w:hAnsi="Times New Roman" w:cs="Times New Roman"/>
          <w:sz w:val="24"/>
          <w:szCs w:val="24"/>
        </w:rPr>
        <w:t>exames</w:t>
      </w:r>
      <w:r w:rsidR="00C54CA6" w:rsidRPr="00005954">
        <w:rPr>
          <w:rFonts w:ascii="Times New Roman" w:hAnsi="Times New Roman" w:cs="Times New Roman"/>
          <w:sz w:val="24"/>
          <w:szCs w:val="24"/>
        </w:rPr>
        <w:t xml:space="preserve">” a </w:t>
      </w:r>
      <w:r w:rsidR="00005954" w:rsidRPr="00005954">
        <w:rPr>
          <w:rFonts w:ascii="Times New Roman" w:hAnsi="Times New Roman" w:cs="Times New Roman"/>
          <w:sz w:val="24"/>
          <w:szCs w:val="24"/>
        </w:rPr>
        <w:t>comparação</w:t>
      </w:r>
      <w:r w:rsidR="00C54CA6" w:rsidRPr="00005954">
        <w:rPr>
          <w:rFonts w:ascii="Times New Roman" w:hAnsi="Times New Roman" w:cs="Times New Roman"/>
          <w:sz w:val="24"/>
          <w:szCs w:val="24"/>
        </w:rPr>
        <w:t xml:space="preserve"> foi realizada, mas a quantidade de dados pedidos </w:t>
      </w:r>
      <w:r w:rsidR="00BF5870" w:rsidRPr="00005954">
        <w:rPr>
          <w:rFonts w:ascii="Times New Roman" w:hAnsi="Times New Roman" w:cs="Times New Roman"/>
          <w:sz w:val="24"/>
          <w:szCs w:val="24"/>
        </w:rPr>
        <w:t>não torna esse resultado confiável</w:t>
      </w:r>
      <w:r w:rsidR="00A778D1">
        <w:rPr>
          <w:rFonts w:ascii="Times New Roman" w:hAnsi="Times New Roman" w:cs="Times New Roman"/>
          <w:sz w:val="24"/>
          <w:szCs w:val="24"/>
        </w:rPr>
        <w:t xml:space="preserve">, de acordo com o </w:t>
      </w:r>
      <w:r w:rsidR="00581A8B">
        <w:rPr>
          <w:rFonts w:ascii="Times New Roman" w:hAnsi="Times New Roman" w:cs="Times New Roman"/>
          <w:sz w:val="24"/>
          <w:szCs w:val="24"/>
        </w:rPr>
        <w:t>demonstrado na tabela 5</w:t>
      </w:r>
      <w:r w:rsidR="00BF5870" w:rsidRPr="00005954">
        <w:rPr>
          <w:rFonts w:ascii="Times New Roman" w:hAnsi="Times New Roman" w:cs="Times New Roman"/>
          <w:sz w:val="24"/>
          <w:szCs w:val="24"/>
        </w:rPr>
        <w:t xml:space="preserve">. No ATTACK 2 </w:t>
      </w:r>
      <w:r w:rsidR="00705A6B" w:rsidRPr="00005954">
        <w:rPr>
          <w:rFonts w:ascii="Times New Roman" w:hAnsi="Times New Roman" w:cs="Times New Roman"/>
          <w:sz w:val="24"/>
          <w:szCs w:val="24"/>
        </w:rPr>
        <w:t xml:space="preserve">as comparações com o item </w:t>
      </w:r>
      <w:r w:rsidR="001616D5" w:rsidRPr="00005954">
        <w:rPr>
          <w:rFonts w:ascii="Times New Roman" w:hAnsi="Times New Roman" w:cs="Times New Roman"/>
          <w:sz w:val="24"/>
          <w:szCs w:val="24"/>
        </w:rPr>
        <w:t>“</w:t>
      </w:r>
      <w:r w:rsidR="001616D5" w:rsidRPr="00005954">
        <w:rPr>
          <w:rFonts w:ascii="Times New Roman" w:hAnsi="Times New Roman" w:cs="Times New Roman"/>
          <w:sz w:val="24"/>
          <w:szCs w:val="24"/>
        </w:rPr>
        <w:t>Você teve dificuldade de acesso à rede de atenção básica do SUS, nesta ocasião?</w:t>
      </w:r>
      <w:r w:rsidR="0091613B" w:rsidRPr="00005954">
        <w:rPr>
          <w:rFonts w:ascii="Times New Roman" w:hAnsi="Times New Roman" w:cs="Times New Roman"/>
          <w:sz w:val="24"/>
          <w:szCs w:val="24"/>
        </w:rPr>
        <w:t xml:space="preserve">” somente </w:t>
      </w:r>
      <w:r w:rsidR="00247B94" w:rsidRPr="00005954">
        <w:rPr>
          <w:rFonts w:ascii="Times New Roman" w:hAnsi="Times New Roman" w:cs="Times New Roman"/>
          <w:sz w:val="24"/>
          <w:szCs w:val="24"/>
        </w:rPr>
        <w:t xml:space="preserve">a quantidade de ataques graves foi comparada (e </w:t>
      </w:r>
      <w:proofErr w:type="spellStart"/>
      <w:r w:rsidR="00247B94" w:rsidRPr="00005954">
        <w:rPr>
          <w:rFonts w:ascii="Times New Roman" w:hAnsi="Times New Roman" w:cs="Times New Roman"/>
          <w:sz w:val="24"/>
          <w:szCs w:val="24"/>
        </w:rPr>
        <w:t>e</w:t>
      </w:r>
      <w:proofErr w:type="spellEnd"/>
      <w:r w:rsidR="00247B94" w:rsidRPr="00005954">
        <w:rPr>
          <w:rFonts w:ascii="Times New Roman" w:hAnsi="Times New Roman" w:cs="Times New Roman"/>
          <w:sz w:val="24"/>
          <w:szCs w:val="24"/>
        </w:rPr>
        <w:t xml:space="preserve"> considerada sem diferença significativa)</w:t>
      </w:r>
      <w:r w:rsidR="004B1395" w:rsidRPr="00005954">
        <w:rPr>
          <w:rFonts w:ascii="Times New Roman" w:hAnsi="Times New Roman" w:cs="Times New Roman"/>
          <w:sz w:val="24"/>
          <w:szCs w:val="24"/>
        </w:rPr>
        <w:t xml:space="preserve"> pois as demais devido a quantidade de dados perdidos e as </w:t>
      </w:r>
      <w:r w:rsidR="00005954" w:rsidRPr="00005954">
        <w:rPr>
          <w:rFonts w:ascii="Times New Roman" w:hAnsi="Times New Roman" w:cs="Times New Roman"/>
          <w:sz w:val="24"/>
          <w:szCs w:val="24"/>
        </w:rPr>
        <w:t>médias</w:t>
      </w:r>
      <w:r w:rsidR="004B1395" w:rsidRPr="00005954">
        <w:rPr>
          <w:rFonts w:ascii="Times New Roman" w:hAnsi="Times New Roman" w:cs="Times New Roman"/>
          <w:sz w:val="24"/>
          <w:szCs w:val="24"/>
        </w:rPr>
        <w:t xml:space="preserve"> com valor 0,00 não permitiram realizar comparações. </w:t>
      </w:r>
      <w:r w:rsidR="00207176" w:rsidRPr="00005954">
        <w:rPr>
          <w:rFonts w:ascii="Times New Roman" w:hAnsi="Times New Roman" w:cs="Times New Roman"/>
          <w:sz w:val="24"/>
          <w:szCs w:val="24"/>
        </w:rPr>
        <w:t xml:space="preserve">O mesmo ocorreu com o item </w:t>
      </w:r>
      <w:r w:rsidR="00005954" w:rsidRPr="00005954">
        <w:rPr>
          <w:rFonts w:ascii="Times New Roman" w:hAnsi="Times New Roman" w:cs="Times New Roman"/>
          <w:sz w:val="24"/>
          <w:szCs w:val="24"/>
        </w:rPr>
        <w:t>refere</w:t>
      </w:r>
      <w:r w:rsidR="00005954">
        <w:rPr>
          <w:rFonts w:ascii="Times New Roman" w:hAnsi="Times New Roman" w:cs="Times New Roman"/>
          <w:sz w:val="24"/>
          <w:szCs w:val="24"/>
        </w:rPr>
        <w:t xml:space="preserve"> </w:t>
      </w:r>
      <w:r w:rsidR="00207176" w:rsidRPr="00005954">
        <w:rPr>
          <w:rFonts w:ascii="Times New Roman" w:hAnsi="Times New Roman" w:cs="Times New Roman"/>
          <w:sz w:val="24"/>
          <w:szCs w:val="24"/>
        </w:rPr>
        <w:t xml:space="preserve">a </w:t>
      </w:r>
      <w:r w:rsidR="009F62B1" w:rsidRPr="00005954">
        <w:rPr>
          <w:rFonts w:ascii="Times New Roman" w:hAnsi="Times New Roman" w:cs="Times New Roman"/>
          <w:sz w:val="24"/>
          <w:szCs w:val="24"/>
        </w:rPr>
        <w:t xml:space="preserve">dificuldade de aquisição de medicamentos onde a quantidade de </w:t>
      </w:r>
      <w:r w:rsidR="00005954" w:rsidRPr="00005954">
        <w:rPr>
          <w:rFonts w:ascii="Times New Roman" w:hAnsi="Times New Roman" w:cs="Times New Roman"/>
          <w:sz w:val="24"/>
          <w:szCs w:val="24"/>
        </w:rPr>
        <w:t>dados</w:t>
      </w:r>
      <w:r w:rsidR="009F62B1" w:rsidRPr="00005954">
        <w:rPr>
          <w:rFonts w:ascii="Times New Roman" w:hAnsi="Times New Roman" w:cs="Times New Roman"/>
          <w:sz w:val="24"/>
          <w:szCs w:val="24"/>
        </w:rPr>
        <w:t xml:space="preserve"> perdidos impossibilitou a com</w:t>
      </w:r>
      <w:r w:rsidR="00005954">
        <w:rPr>
          <w:rFonts w:ascii="Times New Roman" w:hAnsi="Times New Roman" w:cs="Times New Roman"/>
          <w:sz w:val="24"/>
          <w:szCs w:val="24"/>
        </w:rPr>
        <w:t>pa</w:t>
      </w:r>
      <w:r w:rsidR="009F62B1" w:rsidRPr="00005954">
        <w:rPr>
          <w:rFonts w:ascii="Times New Roman" w:hAnsi="Times New Roman" w:cs="Times New Roman"/>
          <w:sz w:val="24"/>
          <w:szCs w:val="24"/>
        </w:rPr>
        <w:t xml:space="preserve">ração. Em </w:t>
      </w:r>
      <w:r w:rsidR="00005954" w:rsidRPr="00005954">
        <w:rPr>
          <w:rFonts w:ascii="Times New Roman" w:hAnsi="Times New Roman" w:cs="Times New Roman"/>
          <w:sz w:val="24"/>
          <w:szCs w:val="24"/>
        </w:rPr>
        <w:t>relação</w:t>
      </w:r>
      <w:r w:rsidR="009F62B1" w:rsidRPr="00005954">
        <w:rPr>
          <w:rFonts w:ascii="Times New Roman" w:hAnsi="Times New Roman" w:cs="Times New Roman"/>
          <w:sz w:val="24"/>
          <w:szCs w:val="24"/>
        </w:rPr>
        <w:t xml:space="preserve"> a dificuldade com transporte, ela foi </w:t>
      </w:r>
      <w:r w:rsidR="00005954" w:rsidRPr="00005954">
        <w:rPr>
          <w:rFonts w:ascii="Times New Roman" w:hAnsi="Times New Roman" w:cs="Times New Roman"/>
          <w:sz w:val="24"/>
          <w:szCs w:val="24"/>
        </w:rPr>
        <w:t>significativa</w:t>
      </w:r>
      <w:r w:rsidR="009F62B1" w:rsidRPr="00005954">
        <w:rPr>
          <w:rFonts w:ascii="Times New Roman" w:hAnsi="Times New Roman" w:cs="Times New Roman"/>
          <w:sz w:val="24"/>
          <w:szCs w:val="24"/>
        </w:rPr>
        <w:t xml:space="preserve"> somente </w:t>
      </w:r>
      <w:r w:rsidR="00365A4C" w:rsidRPr="00005954">
        <w:rPr>
          <w:rFonts w:ascii="Times New Roman" w:hAnsi="Times New Roman" w:cs="Times New Roman"/>
          <w:sz w:val="24"/>
          <w:szCs w:val="24"/>
        </w:rPr>
        <w:t xml:space="preserve">na </w:t>
      </w:r>
      <w:r w:rsidR="00005954" w:rsidRPr="00005954">
        <w:rPr>
          <w:rFonts w:ascii="Times New Roman" w:hAnsi="Times New Roman" w:cs="Times New Roman"/>
          <w:sz w:val="24"/>
          <w:szCs w:val="24"/>
        </w:rPr>
        <w:t>comparação</w:t>
      </w:r>
      <w:r w:rsidR="00365A4C" w:rsidRPr="00005954">
        <w:rPr>
          <w:rFonts w:ascii="Times New Roman" w:hAnsi="Times New Roman" w:cs="Times New Roman"/>
          <w:sz w:val="24"/>
          <w:szCs w:val="24"/>
        </w:rPr>
        <w:t xml:space="preserve"> com o número </w:t>
      </w:r>
      <w:r w:rsidR="00005954">
        <w:rPr>
          <w:rFonts w:ascii="Times New Roman" w:hAnsi="Times New Roman" w:cs="Times New Roman"/>
          <w:sz w:val="24"/>
          <w:szCs w:val="24"/>
        </w:rPr>
        <w:t xml:space="preserve">médio </w:t>
      </w:r>
      <w:r w:rsidR="00365A4C" w:rsidRPr="00005954">
        <w:rPr>
          <w:rFonts w:ascii="Times New Roman" w:hAnsi="Times New Roman" w:cs="Times New Roman"/>
          <w:sz w:val="24"/>
          <w:szCs w:val="24"/>
        </w:rPr>
        <w:t xml:space="preserve">de </w:t>
      </w:r>
      <w:r w:rsidR="00005954" w:rsidRPr="00005954">
        <w:rPr>
          <w:rFonts w:ascii="Times New Roman" w:hAnsi="Times New Roman" w:cs="Times New Roman"/>
          <w:sz w:val="24"/>
          <w:szCs w:val="24"/>
        </w:rPr>
        <w:t>visitas</w:t>
      </w:r>
      <w:r w:rsidR="00365A4C" w:rsidRPr="00005954">
        <w:rPr>
          <w:rFonts w:ascii="Times New Roman" w:hAnsi="Times New Roman" w:cs="Times New Roman"/>
          <w:sz w:val="24"/>
          <w:szCs w:val="24"/>
        </w:rPr>
        <w:t xml:space="preserve"> ao ambulatório por conta da asma no </w:t>
      </w:r>
      <w:r w:rsidR="00005954" w:rsidRPr="00005954">
        <w:rPr>
          <w:rFonts w:ascii="Times New Roman" w:hAnsi="Times New Roman" w:cs="Times New Roman"/>
          <w:sz w:val="24"/>
          <w:szCs w:val="24"/>
        </w:rPr>
        <w:t>último</w:t>
      </w:r>
      <w:r w:rsidR="00365A4C" w:rsidRPr="00005954">
        <w:rPr>
          <w:rFonts w:ascii="Times New Roman" w:hAnsi="Times New Roman" w:cs="Times New Roman"/>
          <w:sz w:val="24"/>
          <w:szCs w:val="24"/>
        </w:rPr>
        <w:t xml:space="preserve"> ano onde </w:t>
      </w:r>
      <w:r w:rsidR="00321BFD" w:rsidRPr="00005954">
        <w:rPr>
          <w:rFonts w:ascii="Times New Roman" w:hAnsi="Times New Roman" w:cs="Times New Roman"/>
          <w:sz w:val="24"/>
          <w:szCs w:val="24"/>
        </w:rPr>
        <w:t xml:space="preserve">a </w:t>
      </w:r>
      <w:r w:rsidR="00005954" w:rsidRPr="00005954">
        <w:rPr>
          <w:rFonts w:ascii="Times New Roman" w:hAnsi="Times New Roman" w:cs="Times New Roman"/>
          <w:sz w:val="24"/>
          <w:szCs w:val="24"/>
        </w:rPr>
        <w:t>média</w:t>
      </w:r>
      <w:r w:rsidR="00321BFD" w:rsidRPr="00005954">
        <w:rPr>
          <w:rFonts w:ascii="Times New Roman" w:hAnsi="Times New Roman" w:cs="Times New Roman"/>
          <w:sz w:val="24"/>
          <w:szCs w:val="24"/>
        </w:rPr>
        <w:t xml:space="preserve"> de </w:t>
      </w:r>
      <w:r w:rsidR="00901957" w:rsidRPr="00005954">
        <w:rPr>
          <w:rFonts w:ascii="Times New Roman" w:hAnsi="Times New Roman" w:cs="Times New Roman"/>
          <w:sz w:val="24"/>
          <w:szCs w:val="24"/>
        </w:rPr>
        <w:t xml:space="preserve">quem </w:t>
      </w:r>
      <w:r w:rsidR="00273C19" w:rsidRPr="00005954">
        <w:rPr>
          <w:rFonts w:ascii="Times New Roman" w:hAnsi="Times New Roman" w:cs="Times New Roman"/>
          <w:sz w:val="24"/>
          <w:szCs w:val="24"/>
        </w:rPr>
        <w:t xml:space="preserve">não </w:t>
      </w:r>
      <w:r w:rsidR="00901957" w:rsidRPr="00005954">
        <w:rPr>
          <w:rFonts w:ascii="Times New Roman" w:hAnsi="Times New Roman" w:cs="Times New Roman"/>
          <w:sz w:val="24"/>
          <w:szCs w:val="24"/>
        </w:rPr>
        <w:t xml:space="preserve">teve dificuldade no transporte foi superior ao de quem teve, mas </w:t>
      </w:r>
      <w:r w:rsidR="00273C19" w:rsidRPr="00005954">
        <w:rPr>
          <w:rFonts w:ascii="Times New Roman" w:hAnsi="Times New Roman" w:cs="Times New Roman"/>
          <w:sz w:val="24"/>
          <w:szCs w:val="24"/>
        </w:rPr>
        <w:t xml:space="preserve">com </w:t>
      </w:r>
      <w:r w:rsidR="00005954" w:rsidRPr="00005954">
        <w:rPr>
          <w:rFonts w:ascii="Times New Roman" w:hAnsi="Times New Roman" w:cs="Times New Roman"/>
          <w:sz w:val="24"/>
          <w:szCs w:val="24"/>
        </w:rPr>
        <w:t>tamanho</w:t>
      </w:r>
      <w:r w:rsidR="00273C19" w:rsidRPr="00005954">
        <w:rPr>
          <w:rFonts w:ascii="Times New Roman" w:hAnsi="Times New Roman" w:cs="Times New Roman"/>
          <w:sz w:val="24"/>
          <w:szCs w:val="24"/>
        </w:rPr>
        <w:t xml:space="preserve"> de efeito considerado pequeno.</w:t>
      </w:r>
      <w:r w:rsidR="00A37AA8" w:rsidRPr="00005954">
        <w:rPr>
          <w:rFonts w:ascii="Times New Roman" w:hAnsi="Times New Roman" w:cs="Times New Roman"/>
          <w:sz w:val="24"/>
          <w:szCs w:val="24"/>
        </w:rPr>
        <w:t xml:space="preserve"> Nos demais itens não foram </w:t>
      </w:r>
      <w:r w:rsidR="00005954" w:rsidRPr="00005954">
        <w:rPr>
          <w:rFonts w:ascii="Times New Roman" w:hAnsi="Times New Roman" w:cs="Times New Roman"/>
          <w:sz w:val="24"/>
          <w:szCs w:val="24"/>
        </w:rPr>
        <w:t>detectadas</w:t>
      </w:r>
      <w:r w:rsidR="00A37AA8" w:rsidRPr="00005954">
        <w:rPr>
          <w:rFonts w:ascii="Times New Roman" w:hAnsi="Times New Roman" w:cs="Times New Roman"/>
          <w:sz w:val="24"/>
          <w:szCs w:val="24"/>
        </w:rPr>
        <w:t xml:space="preserve"> diferenças significativas.</w:t>
      </w:r>
      <w:r w:rsidR="00581A8B">
        <w:rPr>
          <w:rFonts w:ascii="Times New Roman" w:hAnsi="Times New Roman" w:cs="Times New Roman"/>
          <w:sz w:val="24"/>
          <w:szCs w:val="24"/>
        </w:rPr>
        <w:t xml:space="preserve"> As comparações referentes ao ATTACK 2 estão explicitadas na tabela 6.</w:t>
      </w:r>
    </w:p>
    <w:p w14:paraId="5576A1E1" w14:textId="6C09129F" w:rsidR="001D255B" w:rsidRDefault="00204B24" w:rsidP="003C01CB">
      <w:pPr>
        <w:spacing w:line="360" w:lineRule="auto"/>
        <w:jc w:val="both"/>
        <w:rPr>
          <w:rFonts w:ascii="Times New Roman" w:hAnsi="Times New Roman" w:cs="Times New Roman"/>
          <w:sz w:val="24"/>
          <w:szCs w:val="24"/>
        </w:rPr>
      </w:pPr>
      <w:r w:rsidRPr="00005954">
        <w:rPr>
          <w:rFonts w:ascii="Times New Roman" w:hAnsi="Times New Roman" w:cs="Times New Roman"/>
          <w:sz w:val="24"/>
          <w:szCs w:val="24"/>
        </w:rPr>
        <w:t xml:space="preserve"> </w:t>
      </w:r>
    </w:p>
    <w:p w14:paraId="618FE703" w14:textId="77777777" w:rsidR="003C01CB" w:rsidRDefault="003C01CB" w:rsidP="003C01CB">
      <w:pPr>
        <w:spacing w:line="360" w:lineRule="auto"/>
        <w:jc w:val="both"/>
        <w:rPr>
          <w:rFonts w:ascii="Times New Roman" w:hAnsi="Times New Roman" w:cs="Times New Roman"/>
          <w:sz w:val="24"/>
          <w:szCs w:val="24"/>
        </w:rPr>
      </w:pPr>
    </w:p>
    <w:p w14:paraId="1A52C5EF" w14:textId="77777777" w:rsidR="003C01CB" w:rsidRDefault="003C01CB" w:rsidP="003C01CB">
      <w:pPr>
        <w:spacing w:line="360" w:lineRule="auto"/>
        <w:jc w:val="both"/>
        <w:rPr>
          <w:rFonts w:ascii="Times New Roman" w:hAnsi="Times New Roman" w:cs="Times New Roman"/>
          <w:sz w:val="24"/>
          <w:szCs w:val="24"/>
        </w:rPr>
      </w:pPr>
    </w:p>
    <w:p w14:paraId="74C5EE37" w14:textId="77777777" w:rsidR="003C01CB" w:rsidRDefault="003C01CB" w:rsidP="003C01CB">
      <w:pPr>
        <w:spacing w:line="360" w:lineRule="auto"/>
        <w:jc w:val="both"/>
        <w:rPr>
          <w:rFonts w:ascii="Times New Roman" w:hAnsi="Times New Roman" w:cs="Times New Roman"/>
          <w:sz w:val="24"/>
          <w:szCs w:val="24"/>
        </w:rPr>
      </w:pPr>
    </w:p>
    <w:p w14:paraId="77D026D7" w14:textId="77777777" w:rsidR="003C01CB" w:rsidRDefault="003C01CB" w:rsidP="003C01CB">
      <w:pPr>
        <w:spacing w:line="360" w:lineRule="auto"/>
        <w:jc w:val="both"/>
        <w:rPr>
          <w:rFonts w:ascii="Times New Roman" w:hAnsi="Times New Roman" w:cs="Times New Roman"/>
          <w:sz w:val="24"/>
          <w:szCs w:val="24"/>
        </w:rPr>
      </w:pPr>
    </w:p>
    <w:p w14:paraId="47E4C6CC" w14:textId="77777777" w:rsidR="003C01CB" w:rsidRDefault="003C01CB" w:rsidP="003C01CB">
      <w:pPr>
        <w:spacing w:line="360" w:lineRule="auto"/>
        <w:jc w:val="both"/>
        <w:rPr>
          <w:rFonts w:ascii="Times New Roman" w:hAnsi="Times New Roman" w:cs="Times New Roman"/>
          <w:sz w:val="24"/>
          <w:szCs w:val="24"/>
        </w:rPr>
      </w:pPr>
    </w:p>
    <w:p w14:paraId="7C874963" w14:textId="77777777" w:rsidR="003C01CB" w:rsidRDefault="003C01CB" w:rsidP="003C01CB">
      <w:pPr>
        <w:spacing w:line="360" w:lineRule="auto"/>
        <w:jc w:val="both"/>
        <w:rPr>
          <w:rFonts w:ascii="Times New Roman" w:hAnsi="Times New Roman" w:cs="Times New Roman"/>
          <w:sz w:val="24"/>
          <w:szCs w:val="24"/>
        </w:rPr>
      </w:pPr>
    </w:p>
    <w:p w14:paraId="35BD9F06" w14:textId="77777777" w:rsidR="003C01CB" w:rsidRDefault="003C01CB" w:rsidP="003C01CB">
      <w:pPr>
        <w:spacing w:line="360" w:lineRule="auto"/>
        <w:jc w:val="both"/>
        <w:rPr>
          <w:rFonts w:ascii="Times New Roman" w:hAnsi="Times New Roman" w:cs="Times New Roman"/>
          <w:sz w:val="24"/>
          <w:szCs w:val="24"/>
        </w:rPr>
      </w:pPr>
    </w:p>
    <w:p w14:paraId="4ABA2986" w14:textId="77777777" w:rsidR="003C01CB" w:rsidRDefault="003C01CB" w:rsidP="003C01CB">
      <w:pPr>
        <w:spacing w:line="360" w:lineRule="auto"/>
        <w:jc w:val="both"/>
        <w:rPr>
          <w:rFonts w:ascii="Times New Roman" w:hAnsi="Times New Roman" w:cs="Times New Roman"/>
          <w:sz w:val="24"/>
          <w:szCs w:val="24"/>
        </w:rPr>
      </w:pPr>
    </w:p>
    <w:p w14:paraId="0BFA3114" w14:textId="77777777" w:rsidR="003C01CB" w:rsidRDefault="003C01CB" w:rsidP="003C01CB">
      <w:pPr>
        <w:spacing w:line="360" w:lineRule="auto"/>
        <w:jc w:val="both"/>
        <w:rPr>
          <w:rFonts w:ascii="Times New Roman" w:hAnsi="Times New Roman" w:cs="Times New Roman"/>
          <w:sz w:val="24"/>
          <w:szCs w:val="24"/>
        </w:rPr>
      </w:pPr>
    </w:p>
    <w:p w14:paraId="7302D561" w14:textId="7C0BDE94" w:rsidR="003C01CB" w:rsidRPr="003C01CB" w:rsidRDefault="003C01CB" w:rsidP="003C01CB">
      <w:pPr>
        <w:spacing w:line="240" w:lineRule="auto"/>
        <w:jc w:val="both"/>
      </w:pPr>
      <w:r>
        <w:rPr>
          <w:rFonts w:ascii="Times New Roman" w:hAnsi="Times New Roman" w:cs="Times New Roman"/>
          <w:b/>
          <w:bCs/>
          <w:sz w:val="20"/>
          <w:szCs w:val="20"/>
        </w:rPr>
        <w:lastRenderedPageBreak/>
        <w:t xml:space="preserve">Tabela 4 – </w:t>
      </w:r>
      <w:r>
        <w:rPr>
          <w:rFonts w:ascii="Times New Roman" w:hAnsi="Times New Roman" w:cs="Times New Roman"/>
          <w:b/>
          <w:bCs/>
          <w:sz w:val="20"/>
          <w:szCs w:val="20"/>
        </w:rPr>
        <w:t>Comparações</w:t>
      </w:r>
      <w:r>
        <w:rPr>
          <w:rFonts w:ascii="Times New Roman" w:hAnsi="Times New Roman" w:cs="Times New Roman"/>
          <w:b/>
          <w:bCs/>
          <w:sz w:val="20"/>
          <w:szCs w:val="20"/>
        </w:rPr>
        <w:t xml:space="preserve"> dos itens referentes a quantidade de internações, idas a emergência e internações</w:t>
      </w:r>
      <w:r>
        <w:rPr>
          <w:rFonts w:ascii="Times New Roman" w:hAnsi="Times New Roman" w:cs="Times New Roman"/>
          <w:b/>
          <w:bCs/>
          <w:sz w:val="20"/>
          <w:szCs w:val="20"/>
        </w:rPr>
        <w:t xml:space="preserve"> de acordo com as</w:t>
      </w:r>
      <w:r>
        <w:rPr>
          <w:rFonts w:ascii="Times New Roman" w:hAnsi="Times New Roman" w:cs="Times New Roman"/>
          <w:b/>
          <w:bCs/>
          <w:sz w:val="20"/>
          <w:szCs w:val="20"/>
        </w:rPr>
        <w:t xml:space="preserve"> dificuldades no atendimento dos </w:t>
      </w:r>
      <w:r>
        <w:rPr>
          <w:rFonts w:ascii="Times New Roman" w:hAnsi="Times New Roman" w:cs="Times New Roman"/>
          <w:b/>
          <w:bCs/>
          <w:sz w:val="20"/>
          <w:szCs w:val="20"/>
        </w:rPr>
        <w:t>195</w:t>
      </w:r>
      <w:r>
        <w:rPr>
          <w:rFonts w:ascii="Times New Roman" w:hAnsi="Times New Roman" w:cs="Times New Roman"/>
          <w:b/>
          <w:bCs/>
          <w:sz w:val="20"/>
          <w:szCs w:val="20"/>
        </w:rPr>
        <w:t>,00 participantes do ATTACK</w:t>
      </w:r>
      <w:r>
        <w:rPr>
          <w:rFonts w:ascii="Times New Roman" w:hAnsi="Times New Roman" w:cs="Times New Roman"/>
          <w:b/>
          <w:bCs/>
          <w:sz w:val="20"/>
          <w:szCs w:val="20"/>
        </w:rPr>
        <w:t xml:space="preserve">1 pelo teste t de </w:t>
      </w:r>
      <w:proofErr w:type="spellStart"/>
      <w:r>
        <w:rPr>
          <w:rFonts w:ascii="Times New Roman" w:hAnsi="Times New Roman" w:cs="Times New Roman"/>
          <w:b/>
          <w:bCs/>
          <w:sz w:val="20"/>
          <w:szCs w:val="20"/>
        </w:rPr>
        <w:t>Student</w:t>
      </w:r>
      <w:proofErr w:type="spellEnd"/>
      <w:r>
        <w:rPr>
          <w:rFonts w:ascii="Times New Roman" w:hAnsi="Times New Roman" w:cs="Times New Roman"/>
          <w:b/>
          <w:bCs/>
          <w:sz w:val="20"/>
          <w:szCs w:val="20"/>
        </w:rPr>
        <w:t xml:space="preserve"> com </w:t>
      </w:r>
      <w:proofErr w:type="spellStart"/>
      <w:r w:rsidRPr="003C01CB">
        <w:rPr>
          <w:rFonts w:ascii="Times New Roman" w:hAnsi="Times New Roman" w:cs="Times New Roman"/>
          <w:b/>
          <w:bCs/>
          <w:i/>
          <w:iCs/>
          <w:sz w:val="20"/>
          <w:szCs w:val="20"/>
        </w:rPr>
        <w:t>boostrap</w:t>
      </w:r>
      <w:proofErr w:type="spellEnd"/>
      <w:r>
        <w:rPr>
          <w:rFonts w:ascii="Times New Roman" w:hAnsi="Times New Roman" w:cs="Times New Roman"/>
          <w:b/>
          <w:bCs/>
          <w:sz w:val="20"/>
          <w:szCs w:val="20"/>
        </w:rPr>
        <w:t xml:space="preserve"> de 1000 </w:t>
      </w:r>
      <w:proofErr w:type="spellStart"/>
      <w:r>
        <w:rPr>
          <w:rFonts w:ascii="Times New Roman" w:hAnsi="Times New Roman" w:cs="Times New Roman"/>
          <w:b/>
          <w:bCs/>
          <w:sz w:val="20"/>
          <w:szCs w:val="20"/>
        </w:rPr>
        <w:t>reamosragens</w:t>
      </w:r>
      <w:proofErr w:type="spellEnd"/>
      <w:r>
        <w:rPr>
          <w:rFonts w:ascii="Times New Roman" w:hAnsi="Times New Roman" w:cs="Times New Roman"/>
          <w:b/>
          <w:bCs/>
          <w:sz w:val="20"/>
          <w:szCs w:val="20"/>
        </w:rPr>
        <w:t>.</w:t>
      </w:r>
    </w:p>
    <w:tbl>
      <w:tblPr>
        <w:tblStyle w:val="Tabelacomgrade"/>
        <w:tblW w:w="9845" w:type="dxa"/>
        <w:tblInd w:w="-5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12"/>
        <w:gridCol w:w="736"/>
        <w:gridCol w:w="709"/>
        <w:gridCol w:w="761"/>
        <w:gridCol w:w="691"/>
        <w:gridCol w:w="992"/>
        <w:gridCol w:w="850"/>
        <w:gridCol w:w="709"/>
        <w:gridCol w:w="960"/>
        <w:gridCol w:w="972"/>
        <w:gridCol w:w="853"/>
      </w:tblGrid>
      <w:tr w:rsidR="00FB5121" w:rsidRPr="00397E02" w14:paraId="68EEE436" w14:textId="77777777" w:rsidTr="007F4C7F">
        <w:trPr>
          <w:trHeight w:val="340"/>
        </w:trPr>
        <w:tc>
          <w:tcPr>
            <w:tcW w:w="1612" w:type="dxa"/>
            <w:tcBorders>
              <w:top w:val="single" w:sz="4" w:space="0" w:color="auto"/>
              <w:bottom w:val="single" w:sz="4" w:space="0" w:color="auto"/>
            </w:tcBorders>
            <w:noWrap/>
            <w:hideMark/>
          </w:tcPr>
          <w:p w14:paraId="2B46859D" w14:textId="77777777" w:rsidR="00FB5121" w:rsidRPr="00397E02" w:rsidRDefault="00FB5121" w:rsidP="009F5C1B">
            <w:pPr>
              <w:rPr>
                <w:rFonts w:ascii="Times New Roman" w:hAnsi="Times New Roman" w:cs="Times New Roman"/>
                <w:sz w:val="20"/>
                <w:szCs w:val="20"/>
              </w:rPr>
            </w:pPr>
          </w:p>
        </w:tc>
        <w:tc>
          <w:tcPr>
            <w:tcW w:w="736" w:type="dxa"/>
            <w:tcBorders>
              <w:top w:val="single" w:sz="4" w:space="0" w:color="auto"/>
              <w:bottom w:val="single" w:sz="4" w:space="0" w:color="auto"/>
            </w:tcBorders>
            <w:noWrap/>
            <w:vAlign w:val="center"/>
          </w:tcPr>
          <w:p w14:paraId="4B80A01E" w14:textId="77777777" w:rsidR="00FB5121" w:rsidRPr="00397E02" w:rsidRDefault="00FB5121" w:rsidP="009F5C1B">
            <w:pPr>
              <w:jc w:val="center"/>
              <w:rPr>
                <w:rFonts w:ascii="Times New Roman" w:hAnsi="Times New Roman" w:cs="Times New Roman"/>
                <w:b/>
                <w:bCs/>
                <w:sz w:val="20"/>
                <w:szCs w:val="20"/>
              </w:rPr>
            </w:pPr>
          </w:p>
        </w:tc>
        <w:tc>
          <w:tcPr>
            <w:tcW w:w="4712" w:type="dxa"/>
            <w:gridSpan w:val="6"/>
            <w:tcBorders>
              <w:top w:val="single" w:sz="4" w:space="0" w:color="auto"/>
              <w:bottom w:val="single" w:sz="4" w:space="0" w:color="auto"/>
            </w:tcBorders>
            <w:noWrap/>
            <w:vAlign w:val="center"/>
          </w:tcPr>
          <w:p w14:paraId="150F4420" w14:textId="7A802404" w:rsidR="00FB5121" w:rsidRPr="00397E02" w:rsidRDefault="00FB5121" w:rsidP="009F5C1B">
            <w:pPr>
              <w:jc w:val="center"/>
              <w:rPr>
                <w:rFonts w:ascii="Times New Roman" w:hAnsi="Times New Roman" w:cs="Times New Roman"/>
                <w:b/>
                <w:bCs/>
                <w:sz w:val="20"/>
                <w:szCs w:val="20"/>
              </w:rPr>
            </w:pPr>
          </w:p>
        </w:tc>
        <w:tc>
          <w:tcPr>
            <w:tcW w:w="1932" w:type="dxa"/>
            <w:gridSpan w:val="2"/>
            <w:tcBorders>
              <w:top w:val="single" w:sz="4" w:space="0" w:color="auto"/>
              <w:bottom w:val="single" w:sz="4" w:space="0" w:color="auto"/>
            </w:tcBorders>
            <w:noWrap/>
            <w:vAlign w:val="center"/>
            <w:hideMark/>
          </w:tcPr>
          <w:p w14:paraId="13148284" w14:textId="4CB6B559" w:rsidR="00FB5121" w:rsidRPr="00397E02" w:rsidRDefault="00FB5121" w:rsidP="009F5C1B">
            <w:pPr>
              <w:jc w:val="center"/>
              <w:rPr>
                <w:rFonts w:ascii="Times New Roman" w:hAnsi="Times New Roman" w:cs="Times New Roman"/>
                <w:b/>
                <w:bCs/>
                <w:sz w:val="20"/>
                <w:szCs w:val="20"/>
              </w:rPr>
            </w:pPr>
            <w:r w:rsidRPr="00397E02">
              <w:rPr>
                <w:rFonts w:ascii="Times New Roman" w:hAnsi="Times New Roman" w:cs="Times New Roman"/>
                <w:b/>
                <w:bCs/>
                <w:sz w:val="20"/>
                <w:szCs w:val="20"/>
              </w:rPr>
              <w:t xml:space="preserve">95% </w:t>
            </w:r>
            <w:r w:rsidRPr="00EF3A4F">
              <w:rPr>
                <w:rFonts w:ascii="Times New Roman" w:hAnsi="Times New Roman" w:cs="Times New Roman"/>
                <w:b/>
                <w:bCs/>
                <w:sz w:val="20"/>
                <w:szCs w:val="20"/>
              </w:rPr>
              <w:t>IC da diferença média</w:t>
            </w:r>
          </w:p>
        </w:tc>
        <w:tc>
          <w:tcPr>
            <w:tcW w:w="853" w:type="dxa"/>
            <w:tcBorders>
              <w:top w:val="single" w:sz="4" w:space="0" w:color="auto"/>
              <w:bottom w:val="single" w:sz="4" w:space="0" w:color="auto"/>
            </w:tcBorders>
            <w:noWrap/>
            <w:vAlign w:val="center"/>
            <w:hideMark/>
          </w:tcPr>
          <w:p w14:paraId="14DFCE02" w14:textId="77777777" w:rsidR="00FB5121" w:rsidRPr="00397E02" w:rsidRDefault="00FB5121" w:rsidP="009F5C1B">
            <w:pPr>
              <w:jc w:val="center"/>
              <w:rPr>
                <w:rFonts w:ascii="Times New Roman" w:hAnsi="Times New Roman" w:cs="Times New Roman"/>
                <w:b/>
                <w:bCs/>
                <w:sz w:val="20"/>
                <w:szCs w:val="20"/>
              </w:rPr>
            </w:pPr>
          </w:p>
        </w:tc>
      </w:tr>
      <w:tr w:rsidR="00BF083F" w:rsidRPr="00397E02" w14:paraId="07528F0A" w14:textId="77777777" w:rsidTr="007F4C7F">
        <w:trPr>
          <w:trHeight w:val="340"/>
        </w:trPr>
        <w:tc>
          <w:tcPr>
            <w:tcW w:w="1612" w:type="dxa"/>
            <w:vMerge w:val="restart"/>
            <w:tcBorders>
              <w:top w:val="single" w:sz="4" w:space="0" w:color="auto"/>
            </w:tcBorders>
            <w:noWrap/>
            <w:vAlign w:val="center"/>
            <w:hideMark/>
          </w:tcPr>
          <w:p w14:paraId="2FB5E261" w14:textId="65791627" w:rsidR="00BF083F" w:rsidRPr="00397E02" w:rsidRDefault="00242E33" w:rsidP="009F5C1B">
            <w:pPr>
              <w:rPr>
                <w:rFonts w:ascii="Times New Roman" w:hAnsi="Times New Roman" w:cs="Times New Roman"/>
                <w:b/>
                <w:bCs/>
                <w:sz w:val="20"/>
                <w:szCs w:val="20"/>
              </w:rPr>
            </w:pPr>
            <w:r>
              <w:rPr>
                <w:rFonts w:ascii="Times New Roman" w:hAnsi="Times New Roman" w:cs="Times New Roman"/>
                <w:b/>
                <w:bCs/>
                <w:sz w:val="20"/>
                <w:szCs w:val="20"/>
              </w:rPr>
              <w:t xml:space="preserve">Se precisou </w:t>
            </w:r>
            <w:r w:rsidR="007018C8">
              <w:rPr>
                <w:rFonts w:ascii="Times New Roman" w:hAnsi="Times New Roman" w:cs="Times New Roman"/>
                <w:b/>
                <w:bCs/>
                <w:sz w:val="20"/>
                <w:szCs w:val="20"/>
              </w:rPr>
              <w:t>de exames no serviço público, teve dificuldades na marcação de exames?</w:t>
            </w:r>
            <w:r w:rsidR="009B56BC">
              <w:rPr>
                <w:rFonts w:ascii="Times New Roman" w:hAnsi="Times New Roman" w:cs="Times New Roman"/>
                <w:b/>
                <w:bCs/>
                <w:sz w:val="20"/>
                <w:szCs w:val="20"/>
              </w:rPr>
              <w:t xml:space="preserve"> (n=6,00)</w:t>
            </w:r>
          </w:p>
        </w:tc>
        <w:tc>
          <w:tcPr>
            <w:tcW w:w="736" w:type="dxa"/>
            <w:tcBorders>
              <w:top w:val="single" w:sz="4" w:space="0" w:color="auto"/>
            </w:tcBorders>
            <w:noWrap/>
            <w:vAlign w:val="center"/>
            <w:hideMark/>
          </w:tcPr>
          <w:p w14:paraId="6FBA7941" w14:textId="77777777" w:rsidR="00BF083F" w:rsidRPr="00397E02" w:rsidRDefault="00BF083F" w:rsidP="009F5C1B">
            <w:pPr>
              <w:jc w:val="center"/>
              <w:rPr>
                <w:rFonts w:ascii="Times New Roman" w:hAnsi="Times New Roman" w:cs="Times New Roman"/>
                <w:b/>
                <w:bCs/>
                <w:sz w:val="20"/>
                <w:szCs w:val="20"/>
              </w:rPr>
            </w:pPr>
          </w:p>
        </w:tc>
        <w:tc>
          <w:tcPr>
            <w:tcW w:w="709" w:type="dxa"/>
            <w:tcBorders>
              <w:top w:val="single" w:sz="4" w:space="0" w:color="auto"/>
              <w:bottom w:val="single" w:sz="4" w:space="0" w:color="auto"/>
            </w:tcBorders>
            <w:noWrap/>
            <w:vAlign w:val="center"/>
            <w:hideMark/>
          </w:tcPr>
          <w:p w14:paraId="5FCAA088" w14:textId="77777777" w:rsidR="00BF083F" w:rsidRPr="00397E02" w:rsidRDefault="00BF083F" w:rsidP="009F5C1B">
            <w:pPr>
              <w:jc w:val="center"/>
              <w:rPr>
                <w:rFonts w:ascii="Times New Roman" w:hAnsi="Times New Roman" w:cs="Times New Roman"/>
                <w:b/>
                <w:bCs/>
                <w:sz w:val="20"/>
                <w:szCs w:val="20"/>
              </w:rPr>
            </w:pPr>
            <w:r w:rsidRPr="00397E02">
              <w:rPr>
                <w:rFonts w:ascii="Times New Roman" w:hAnsi="Times New Roman" w:cs="Times New Roman"/>
                <w:b/>
                <w:bCs/>
                <w:sz w:val="20"/>
                <w:szCs w:val="20"/>
              </w:rPr>
              <w:t>N</w:t>
            </w:r>
          </w:p>
        </w:tc>
        <w:tc>
          <w:tcPr>
            <w:tcW w:w="761" w:type="dxa"/>
            <w:tcBorders>
              <w:top w:val="single" w:sz="4" w:space="0" w:color="auto"/>
              <w:bottom w:val="single" w:sz="4" w:space="0" w:color="auto"/>
            </w:tcBorders>
            <w:noWrap/>
            <w:vAlign w:val="center"/>
            <w:hideMark/>
          </w:tcPr>
          <w:p w14:paraId="7B7D6D3A" w14:textId="77777777" w:rsidR="00BF083F" w:rsidRPr="00397E02" w:rsidRDefault="00BF083F" w:rsidP="009F5C1B">
            <w:pPr>
              <w:jc w:val="center"/>
              <w:rPr>
                <w:rFonts w:ascii="Times New Roman" w:hAnsi="Times New Roman" w:cs="Times New Roman"/>
                <w:b/>
                <w:bCs/>
                <w:sz w:val="20"/>
                <w:szCs w:val="20"/>
              </w:rPr>
            </w:pPr>
            <w:r w:rsidRPr="00397E02">
              <w:rPr>
                <w:rFonts w:ascii="Times New Roman" w:hAnsi="Times New Roman" w:cs="Times New Roman"/>
                <w:b/>
                <w:bCs/>
                <w:sz w:val="20"/>
                <w:szCs w:val="20"/>
              </w:rPr>
              <w:t>Média</w:t>
            </w:r>
          </w:p>
        </w:tc>
        <w:tc>
          <w:tcPr>
            <w:tcW w:w="691" w:type="dxa"/>
            <w:tcBorders>
              <w:top w:val="single" w:sz="4" w:space="0" w:color="auto"/>
              <w:bottom w:val="single" w:sz="4" w:space="0" w:color="auto"/>
            </w:tcBorders>
            <w:noWrap/>
            <w:vAlign w:val="center"/>
            <w:hideMark/>
          </w:tcPr>
          <w:p w14:paraId="15D43286" w14:textId="77777777" w:rsidR="00BF083F" w:rsidRPr="00397E02" w:rsidRDefault="00BF083F" w:rsidP="009F5C1B">
            <w:pPr>
              <w:jc w:val="center"/>
              <w:rPr>
                <w:rFonts w:ascii="Times New Roman" w:hAnsi="Times New Roman" w:cs="Times New Roman"/>
                <w:b/>
                <w:bCs/>
                <w:sz w:val="20"/>
                <w:szCs w:val="20"/>
              </w:rPr>
            </w:pPr>
            <w:r w:rsidRPr="00397E02">
              <w:rPr>
                <w:rFonts w:ascii="Times New Roman" w:hAnsi="Times New Roman" w:cs="Times New Roman"/>
                <w:b/>
                <w:bCs/>
                <w:sz w:val="20"/>
                <w:szCs w:val="20"/>
              </w:rPr>
              <w:t>DP</w:t>
            </w:r>
          </w:p>
        </w:tc>
        <w:tc>
          <w:tcPr>
            <w:tcW w:w="992" w:type="dxa"/>
            <w:tcBorders>
              <w:top w:val="single" w:sz="4" w:space="0" w:color="auto"/>
              <w:bottom w:val="single" w:sz="4" w:space="0" w:color="auto"/>
            </w:tcBorders>
            <w:noWrap/>
            <w:vAlign w:val="center"/>
            <w:hideMark/>
          </w:tcPr>
          <w:p w14:paraId="08A2FA40" w14:textId="77777777" w:rsidR="00BF083F" w:rsidRPr="00397E02" w:rsidRDefault="00BF083F" w:rsidP="009F5C1B">
            <w:pPr>
              <w:jc w:val="center"/>
              <w:rPr>
                <w:rFonts w:ascii="Times New Roman" w:hAnsi="Times New Roman" w:cs="Times New Roman"/>
                <w:b/>
                <w:bCs/>
                <w:sz w:val="20"/>
                <w:szCs w:val="20"/>
              </w:rPr>
            </w:pPr>
            <w:r w:rsidRPr="00397E02">
              <w:rPr>
                <w:rFonts w:ascii="Times New Roman" w:hAnsi="Times New Roman" w:cs="Times New Roman"/>
                <w:b/>
                <w:bCs/>
                <w:sz w:val="20"/>
                <w:szCs w:val="20"/>
              </w:rPr>
              <w:t>t</w:t>
            </w:r>
          </w:p>
        </w:tc>
        <w:tc>
          <w:tcPr>
            <w:tcW w:w="850" w:type="dxa"/>
            <w:tcBorders>
              <w:top w:val="single" w:sz="4" w:space="0" w:color="auto"/>
              <w:bottom w:val="single" w:sz="4" w:space="0" w:color="auto"/>
            </w:tcBorders>
            <w:noWrap/>
            <w:vAlign w:val="center"/>
            <w:hideMark/>
          </w:tcPr>
          <w:p w14:paraId="6F672C3C" w14:textId="77777777" w:rsidR="00BF083F" w:rsidRPr="00397E02" w:rsidRDefault="00BF083F" w:rsidP="009F5C1B">
            <w:pPr>
              <w:jc w:val="center"/>
              <w:rPr>
                <w:rFonts w:ascii="Times New Roman" w:hAnsi="Times New Roman" w:cs="Times New Roman"/>
                <w:b/>
                <w:bCs/>
                <w:sz w:val="20"/>
                <w:szCs w:val="20"/>
              </w:rPr>
            </w:pPr>
            <w:proofErr w:type="gramStart"/>
            <w:r w:rsidRPr="00397E02">
              <w:rPr>
                <w:rFonts w:ascii="Times New Roman" w:hAnsi="Times New Roman" w:cs="Times New Roman"/>
                <w:b/>
                <w:bCs/>
                <w:sz w:val="20"/>
                <w:szCs w:val="20"/>
              </w:rPr>
              <w:t>G.L</w:t>
            </w:r>
            <w:proofErr w:type="gramEnd"/>
          </w:p>
        </w:tc>
        <w:tc>
          <w:tcPr>
            <w:tcW w:w="709" w:type="dxa"/>
            <w:tcBorders>
              <w:top w:val="single" w:sz="4" w:space="0" w:color="auto"/>
              <w:bottom w:val="single" w:sz="4" w:space="0" w:color="auto"/>
            </w:tcBorders>
            <w:noWrap/>
            <w:vAlign w:val="center"/>
            <w:hideMark/>
          </w:tcPr>
          <w:p w14:paraId="6418E278" w14:textId="77777777" w:rsidR="00BF083F" w:rsidRPr="00397E02" w:rsidRDefault="00BF083F" w:rsidP="009F5C1B">
            <w:pPr>
              <w:jc w:val="center"/>
              <w:rPr>
                <w:rFonts w:ascii="Times New Roman" w:hAnsi="Times New Roman" w:cs="Times New Roman"/>
                <w:b/>
                <w:bCs/>
                <w:sz w:val="20"/>
                <w:szCs w:val="20"/>
              </w:rPr>
            </w:pPr>
            <w:r w:rsidRPr="00397E02">
              <w:rPr>
                <w:rFonts w:ascii="Times New Roman" w:hAnsi="Times New Roman" w:cs="Times New Roman"/>
                <w:b/>
                <w:bCs/>
                <w:sz w:val="20"/>
                <w:szCs w:val="20"/>
              </w:rPr>
              <w:t>p</w:t>
            </w:r>
          </w:p>
        </w:tc>
        <w:tc>
          <w:tcPr>
            <w:tcW w:w="960" w:type="dxa"/>
            <w:tcBorders>
              <w:top w:val="single" w:sz="4" w:space="0" w:color="auto"/>
              <w:bottom w:val="single" w:sz="4" w:space="0" w:color="auto"/>
            </w:tcBorders>
            <w:noWrap/>
            <w:vAlign w:val="center"/>
            <w:hideMark/>
          </w:tcPr>
          <w:p w14:paraId="29B50C5B" w14:textId="77777777" w:rsidR="00BF083F" w:rsidRPr="00397E02" w:rsidRDefault="00BF083F" w:rsidP="009F5C1B">
            <w:pPr>
              <w:jc w:val="center"/>
              <w:rPr>
                <w:rFonts w:ascii="Times New Roman" w:hAnsi="Times New Roman" w:cs="Times New Roman"/>
                <w:b/>
                <w:bCs/>
                <w:sz w:val="20"/>
                <w:szCs w:val="20"/>
              </w:rPr>
            </w:pPr>
            <w:r w:rsidRPr="00397E02">
              <w:rPr>
                <w:rFonts w:ascii="Times New Roman" w:hAnsi="Times New Roman" w:cs="Times New Roman"/>
                <w:b/>
                <w:bCs/>
                <w:sz w:val="20"/>
                <w:szCs w:val="20"/>
              </w:rPr>
              <w:t>Inferior</w:t>
            </w:r>
          </w:p>
        </w:tc>
        <w:tc>
          <w:tcPr>
            <w:tcW w:w="972" w:type="dxa"/>
            <w:tcBorders>
              <w:top w:val="single" w:sz="4" w:space="0" w:color="auto"/>
              <w:bottom w:val="single" w:sz="4" w:space="0" w:color="auto"/>
            </w:tcBorders>
            <w:noWrap/>
            <w:vAlign w:val="center"/>
            <w:hideMark/>
          </w:tcPr>
          <w:p w14:paraId="21A7D514" w14:textId="77777777" w:rsidR="00BF083F" w:rsidRPr="00397E02" w:rsidRDefault="00BF083F" w:rsidP="009F5C1B">
            <w:pPr>
              <w:jc w:val="center"/>
              <w:rPr>
                <w:rFonts w:ascii="Times New Roman" w:hAnsi="Times New Roman" w:cs="Times New Roman"/>
                <w:b/>
                <w:bCs/>
                <w:sz w:val="20"/>
                <w:szCs w:val="20"/>
              </w:rPr>
            </w:pPr>
            <w:r w:rsidRPr="00397E02">
              <w:rPr>
                <w:rFonts w:ascii="Times New Roman" w:hAnsi="Times New Roman" w:cs="Times New Roman"/>
                <w:b/>
                <w:bCs/>
                <w:sz w:val="20"/>
                <w:szCs w:val="20"/>
              </w:rPr>
              <w:t>Superior</w:t>
            </w:r>
          </w:p>
        </w:tc>
        <w:tc>
          <w:tcPr>
            <w:tcW w:w="853" w:type="dxa"/>
            <w:tcBorders>
              <w:top w:val="single" w:sz="4" w:space="0" w:color="auto"/>
              <w:bottom w:val="single" w:sz="4" w:space="0" w:color="auto"/>
            </w:tcBorders>
            <w:noWrap/>
            <w:vAlign w:val="center"/>
            <w:hideMark/>
          </w:tcPr>
          <w:p w14:paraId="3EA627D3" w14:textId="77777777" w:rsidR="00BF083F" w:rsidRPr="00397E02" w:rsidRDefault="00BF083F" w:rsidP="009F5C1B">
            <w:pPr>
              <w:jc w:val="center"/>
              <w:rPr>
                <w:rFonts w:ascii="Times New Roman" w:hAnsi="Times New Roman" w:cs="Times New Roman"/>
                <w:b/>
                <w:bCs/>
                <w:sz w:val="20"/>
                <w:szCs w:val="20"/>
              </w:rPr>
            </w:pPr>
            <w:proofErr w:type="gramStart"/>
            <w:r w:rsidRPr="00397E02">
              <w:rPr>
                <w:rFonts w:ascii="Times New Roman" w:hAnsi="Times New Roman" w:cs="Times New Roman"/>
                <w:b/>
                <w:bCs/>
                <w:sz w:val="20"/>
                <w:szCs w:val="20"/>
              </w:rPr>
              <w:t>T.E</w:t>
            </w:r>
            <w:proofErr w:type="gramEnd"/>
          </w:p>
        </w:tc>
      </w:tr>
      <w:tr w:rsidR="00EC1C17" w:rsidRPr="00397E02" w14:paraId="6BC8F11E" w14:textId="77777777" w:rsidTr="007F4C7F">
        <w:trPr>
          <w:trHeight w:val="340"/>
        </w:trPr>
        <w:tc>
          <w:tcPr>
            <w:tcW w:w="1612" w:type="dxa"/>
            <w:vMerge/>
            <w:noWrap/>
            <w:vAlign w:val="center"/>
          </w:tcPr>
          <w:p w14:paraId="71918BC7" w14:textId="77777777" w:rsidR="00EC1C17" w:rsidRPr="00397E02" w:rsidRDefault="00EC1C17" w:rsidP="009F5C1B">
            <w:pPr>
              <w:rPr>
                <w:rFonts w:ascii="Times New Roman" w:hAnsi="Times New Roman" w:cs="Times New Roman"/>
                <w:b/>
                <w:bCs/>
                <w:sz w:val="20"/>
                <w:szCs w:val="20"/>
              </w:rPr>
            </w:pPr>
          </w:p>
        </w:tc>
        <w:tc>
          <w:tcPr>
            <w:tcW w:w="736" w:type="dxa"/>
            <w:noWrap/>
            <w:vAlign w:val="center"/>
          </w:tcPr>
          <w:p w14:paraId="77AC443B" w14:textId="77777777" w:rsidR="00EC1C17" w:rsidRPr="00397E02" w:rsidRDefault="00EC1C17" w:rsidP="009F5C1B">
            <w:pPr>
              <w:jc w:val="center"/>
              <w:rPr>
                <w:rFonts w:ascii="Times New Roman" w:hAnsi="Times New Roman" w:cs="Times New Roman"/>
                <w:b/>
                <w:bCs/>
                <w:sz w:val="20"/>
                <w:szCs w:val="20"/>
              </w:rPr>
            </w:pPr>
          </w:p>
        </w:tc>
        <w:tc>
          <w:tcPr>
            <w:tcW w:w="6644" w:type="dxa"/>
            <w:gridSpan w:val="8"/>
            <w:tcBorders>
              <w:top w:val="single" w:sz="4" w:space="0" w:color="auto"/>
            </w:tcBorders>
            <w:noWrap/>
            <w:vAlign w:val="center"/>
          </w:tcPr>
          <w:p w14:paraId="6D62AE59" w14:textId="67EB77DA" w:rsidR="00EC1C17" w:rsidRPr="00397E02" w:rsidRDefault="00EC1C17" w:rsidP="009F5C1B">
            <w:pPr>
              <w:jc w:val="center"/>
              <w:rPr>
                <w:rFonts w:ascii="Times New Roman" w:hAnsi="Times New Roman" w:cs="Times New Roman"/>
                <w:b/>
                <w:bCs/>
                <w:sz w:val="20"/>
                <w:szCs w:val="20"/>
              </w:rPr>
            </w:pPr>
            <w:r w:rsidRPr="00397E02">
              <w:rPr>
                <w:rFonts w:ascii="Times New Roman" w:hAnsi="Times New Roman" w:cs="Times New Roman"/>
                <w:b/>
                <w:bCs/>
                <w:sz w:val="20"/>
                <w:szCs w:val="20"/>
              </w:rPr>
              <w:t>Nº de ataques graves de asma no último ano</w:t>
            </w:r>
          </w:p>
        </w:tc>
        <w:tc>
          <w:tcPr>
            <w:tcW w:w="853" w:type="dxa"/>
            <w:tcBorders>
              <w:top w:val="single" w:sz="4" w:space="0" w:color="auto"/>
            </w:tcBorders>
            <w:noWrap/>
            <w:vAlign w:val="center"/>
          </w:tcPr>
          <w:p w14:paraId="7DC78F14" w14:textId="77777777" w:rsidR="00EC1C17" w:rsidRPr="00397E02" w:rsidRDefault="00EC1C17" w:rsidP="009F5C1B">
            <w:pPr>
              <w:jc w:val="center"/>
              <w:rPr>
                <w:rFonts w:ascii="Times New Roman" w:hAnsi="Times New Roman" w:cs="Times New Roman"/>
                <w:b/>
                <w:bCs/>
                <w:sz w:val="20"/>
                <w:szCs w:val="20"/>
              </w:rPr>
            </w:pPr>
          </w:p>
        </w:tc>
      </w:tr>
      <w:tr w:rsidR="00BF083F" w:rsidRPr="00397E02" w14:paraId="552D758E" w14:textId="77777777" w:rsidTr="007F4C7F">
        <w:trPr>
          <w:trHeight w:val="340"/>
        </w:trPr>
        <w:tc>
          <w:tcPr>
            <w:tcW w:w="1612" w:type="dxa"/>
            <w:vMerge/>
            <w:noWrap/>
            <w:hideMark/>
          </w:tcPr>
          <w:p w14:paraId="05462DC1" w14:textId="2DBFC990" w:rsidR="00BF083F" w:rsidRPr="00397E02" w:rsidRDefault="00BF083F" w:rsidP="009F5C1B">
            <w:pPr>
              <w:rPr>
                <w:rFonts w:ascii="Times New Roman" w:hAnsi="Times New Roman" w:cs="Times New Roman"/>
                <w:b/>
                <w:bCs/>
                <w:sz w:val="20"/>
                <w:szCs w:val="20"/>
              </w:rPr>
            </w:pPr>
          </w:p>
        </w:tc>
        <w:tc>
          <w:tcPr>
            <w:tcW w:w="736" w:type="dxa"/>
            <w:noWrap/>
            <w:vAlign w:val="center"/>
            <w:hideMark/>
          </w:tcPr>
          <w:p w14:paraId="705604A6" w14:textId="77777777" w:rsidR="00BF083F" w:rsidRPr="00397E02" w:rsidRDefault="00BF083F" w:rsidP="009F5C1B">
            <w:pPr>
              <w:jc w:val="center"/>
              <w:rPr>
                <w:rFonts w:ascii="Times New Roman" w:hAnsi="Times New Roman" w:cs="Times New Roman"/>
                <w:b/>
                <w:bCs/>
                <w:sz w:val="20"/>
                <w:szCs w:val="20"/>
              </w:rPr>
            </w:pPr>
            <w:r w:rsidRPr="00397E02">
              <w:rPr>
                <w:rFonts w:ascii="Times New Roman" w:hAnsi="Times New Roman" w:cs="Times New Roman"/>
                <w:b/>
                <w:bCs/>
                <w:sz w:val="20"/>
                <w:szCs w:val="20"/>
              </w:rPr>
              <w:t>Não</w:t>
            </w:r>
          </w:p>
        </w:tc>
        <w:tc>
          <w:tcPr>
            <w:tcW w:w="709" w:type="dxa"/>
            <w:noWrap/>
            <w:vAlign w:val="center"/>
          </w:tcPr>
          <w:p w14:paraId="2EFD55B5" w14:textId="3DE90739" w:rsidR="00BF083F" w:rsidRPr="00397E02" w:rsidRDefault="005D434F" w:rsidP="009F5C1B">
            <w:pPr>
              <w:jc w:val="center"/>
              <w:rPr>
                <w:rFonts w:ascii="Times New Roman" w:hAnsi="Times New Roman" w:cs="Times New Roman"/>
                <w:sz w:val="20"/>
                <w:szCs w:val="20"/>
              </w:rPr>
            </w:pPr>
            <w:r>
              <w:rPr>
                <w:rFonts w:ascii="Times New Roman" w:hAnsi="Times New Roman" w:cs="Times New Roman"/>
                <w:sz w:val="20"/>
                <w:szCs w:val="20"/>
              </w:rPr>
              <w:t>5,00</w:t>
            </w:r>
          </w:p>
        </w:tc>
        <w:tc>
          <w:tcPr>
            <w:tcW w:w="761" w:type="dxa"/>
            <w:noWrap/>
            <w:vAlign w:val="center"/>
          </w:tcPr>
          <w:p w14:paraId="47CDCEE7" w14:textId="6F64C523" w:rsidR="00BF083F" w:rsidRPr="00397E02" w:rsidRDefault="00414746" w:rsidP="009F5C1B">
            <w:pPr>
              <w:jc w:val="center"/>
              <w:rPr>
                <w:rFonts w:ascii="Times New Roman" w:hAnsi="Times New Roman" w:cs="Times New Roman"/>
                <w:sz w:val="20"/>
                <w:szCs w:val="20"/>
              </w:rPr>
            </w:pPr>
            <w:r>
              <w:rPr>
                <w:rFonts w:ascii="Times New Roman" w:hAnsi="Times New Roman" w:cs="Times New Roman"/>
                <w:sz w:val="20"/>
                <w:szCs w:val="20"/>
              </w:rPr>
              <w:t>9,20</w:t>
            </w:r>
          </w:p>
        </w:tc>
        <w:tc>
          <w:tcPr>
            <w:tcW w:w="691" w:type="dxa"/>
            <w:noWrap/>
            <w:vAlign w:val="center"/>
          </w:tcPr>
          <w:p w14:paraId="3D875F11" w14:textId="44A3FAEC" w:rsidR="00BF083F" w:rsidRPr="00397E02" w:rsidRDefault="004A7182" w:rsidP="009F5C1B">
            <w:pPr>
              <w:jc w:val="center"/>
              <w:rPr>
                <w:rFonts w:ascii="Times New Roman" w:hAnsi="Times New Roman" w:cs="Times New Roman"/>
                <w:sz w:val="20"/>
                <w:szCs w:val="20"/>
              </w:rPr>
            </w:pPr>
            <w:r>
              <w:rPr>
                <w:rFonts w:ascii="Times New Roman" w:hAnsi="Times New Roman" w:cs="Times New Roman"/>
                <w:sz w:val="20"/>
                <w:szCs w:val="20"/>
              </w:rPr>
              <w:t>11,76</w:t>
            </w:r>
          </w:p>
        </w:tc>
        <w:tc>
          <w:tcPr>
            <w:tcW w:w="992" w:type="dxa"/>
            <w:noWrap/>
            <w:vAlign w:val="center"/>
          </w:tcPr>
          <w:p w14:paraId="0D56DF47" w14:textId="50AF1A9F" w:rsidR="00BF083F" w:rsidRPr="00397E02" w:rsidRDefault="004A7182" w:rsidP="009F5C1B">
            <w:pPr>
              <w:jc w:val="center"/>
              <w:rPr>
                <w:rFonts w:ascii="Times New Roman" w:hAnsi="Times New Roman" w:cs="Times New Roman"/>
                <w:sz w:val="20"/>
                <w:szCs w:val="20"/>
              </w:rPr>
            </w:pPr>
            <w:r>
              <w:rPr>
                <w:rFonts w:ascii="Times New Roman" w:hAnsi="Times New Roman" w:cs="Times New Roman"/>
                <w:sz w:val="20"/>
                <w:szCs w:val="20"/>
              </w:rPr>
              <w:t>-0,40</w:t>
            </w:r>
          </w:p>
        </w:tc>
        <w:tc>
          <w:tcPr>
            <w:tcW w:w="850" w:type="dxa"/>
            <w:noWrap/>
            <w:vAlign w:val="center"/>
          </w:tcPr>
          <w:p w14:paraId="58C060F0" w14:textId="56B97E5C" w:rsidR="00BF083F" w:rsidRPr="00397E02" w:rsidRDefault="00586E37" w:rsidP="009F5C1B">
            <w:pPr>
              <w:jc w:val="center"/>
              <w:rPr>
                <w:rFonts w:ascii="Times New Roman" w:hAnsi="Times New Roman" w:cs="Times New Roman"/>
                <w:sz w:val="20"/>
                <w:szCs w:val="20"/>
              </w:rPr>
            </w:pPr>
            <w:r>
              <w:rPr>
                <w:rFonts w:ascii="Times New Roman" w:hAnsi="Times New Roman" w:cs="Times New Roman"/>
                <w:sz w:val="20"/>
                <w:szCs w:val="20"/>
              </w:rPr>
              <w:t>4,00</w:t>
            </w:r>
          </w:p>
        </w:tc>
        <w:tc>
          <w:tcPr>
            <w:tcW w:w="709" w:type="dxa"/>
            <w:noWrap/>
            <w:vAlign w:val="center"/>
          </w:tcPr>
          <w:p w14:paraId="6753AF3A" w14:textId="16CADAD6" w:rsidR="00BF083F" w:rsidRPr="00397E02" w:rsidRDefault="00586E37" w:rsidP="009F5C1B">
            <w:pPr>
              <w:jc w:val="center"/>
              <w:rPr>
                <w:rFonts w:ascii="Times New Roman" w:hAnsi="Times New Roman" w:cs="Times New Roman"/>
                <w:sz w:val="20"/>
                <w:szCs w:val="20"/>
              </w:rPr>
            </w:pPr>
            <w:r>
              <w:rPr>
                <w:rFonts w:ascii="Times New Roman" w:hAnsi="Times New Roman" w:cs="Times New Roman"/>
                <w:sz w:val="20"/>
                <w:szCs w:val="20"/>
              </w:rPr>
              <w:t>0,70</w:t>
            </w:r>
          </w:p>
        </w:tc>
        <w:tc>
          <w:tcPr>
            <w:tcW w:w="960" w:type="dxa"/>
            <w:noWrap/>
            <w:vAlign w:val="center"/>
          </w:tcPr>
          <w:p w14:paraId="10762E52" w14:textId="22375811" w:rsidR="00BF083F" w:rsidRPr="00397E02" w:rsidRDefault="001C0BE9" w:rsidP="009F5C1B">
            <w:pPr>
              <w:jc w:val="center"/>
              <w:rPr>
                <w:rFonts w:ascii="Times New Roman" w:hAnsi="Times New Roman" w:cs="Times New Roman"/>
                <w:sz w:val="20"/>
                <w:szCs w:val="20"/>
              </w:rPr>
            </w:pPr>
            <w:r>
              <w:rPr>
                <w:rFonts w:ascii="Times New Roman" w:hAnsi="Times New Roman" w:cs="Times New Roman"/>
                <w:sz w:val="20"/>
                <w:szCs w:val="20"/>
              </w:rPr>
              <w:t>-40,95</w:t>
            </w:r>
          </w:p>
        </w:tc>
        <w:tc>
          <w:tcPr>
            <w:tcW w:w="972" w:type="dxa"/>
            <w:noWrap/>
            <w:vAlign w:val="center"/>
          </w:tcPr>
          <w:p w14:paraId="20DBC8FF" w14:textId="65B24149" w:rsidR="00BF083F" w:rsidRPr="00397E02" w:rsidRDefault="001C0BE9" w:rsidP="009F5C1B">
            <w:pPr>
              <w:jc w:val="center"/>
              <w:rPr>
                <w:rFonts w:ascii="Times New Roman" w:hAnsi="Times New Roman" w:cs="Times New Roman"/>
                <w:sz w:val="20"/>
                <w:szCs w:val="20"/>
              </w:rPr>
            </w:pPr>
            <w:r>
              <w:rPr>
                <w:rFonts w:ascii="Times New Roman" w:hAnsi="Times New Roman" w:cs="Times New Roman"/>
                <w:sz w:val="20"/>
                <w:szCs w:val="20"/>
              </w:rPr>
              <w:t>30,55</w:t>
            </w:r>
          </w:p>
        </w:tc>
        <w:tc>
          <w:tcPr>
            <w:tcW w:w="853" w:type="dxa"/>
            <w:noWrap/>
            <w:vAlign w:val="center"/>
          </w:tcPr>
          <w:p w14:paraId="2ABAA3DF" w14:textId="247B0F38" w:rsidR="00BF083F" w:rsidRPr="00397E02" w:rsidRDefault="001C0BE9" w:rsidP="009F5C1B">
            <w:pPr>
              <w:jc w:val="center"/>
              <w:rPr>
                <w:rFonts w:ascii="Times New Roman" w:hAnsi="Times New Roman" w:cs="Times New Roman"/>
                <w:sz w:val="20"/>
                <w:szCs w:val="20"/>
              </w:rPr>
            </w:pPr>
            <w:r>
              <w:rPr>
                <w:rFonts w:ascii="Times New Roman" w:hAnsi="Times New Roman" w:cs="Times New Roman"/>
                <w:sz w:val="20"/>
                <w:szCs w:val="20"/>
              </w:rPr>
              <w:t>-</w:t>
            </w:r>
          </w:p>
        </w:tc>
      </w:tr>
      <w:tr w:rsidR="00BF083F" w:rsidRPr="00397E02" w14:paraId="333F6916" w14:textId="77777777" w:rsidTr="007F4C7F">
        <w:trPr>
          <w:trHeight w:val="340"/>
        </w:trPr>
        <w:tc>
          <w:tcPr>
            <w:tcW w:w="1612" w:type="dxa"/>
            <w:vMerge/>
            <w:hideMark/>
          </w:tcPr>
          <w:p w14:paraId="4C03B6BB" w14:textId="77777777" w:rsidR="00BF083F" w:rsidRPr="00397E02" w:rsidRDefault="00BF083F" w:rsidP="009F5C1B">
            <w:pPr>
              <w:rPr>
                <w:rFonts w:ascii="Times New Roman" w:hAnsi="Times New Roman" w:cs="Times New Roman"/>
                <w:b/>
                <w:bCs/>
                <w:sz w:val="20"/>
                <w:szCs w:val="20"/>
              </w:rPr>
            </w:pPr>
          </w:p>
        </w:tc>
        <w:tc>
          <w:tcPr>
            <w:tcW w:w="736" w:type="dxa"/>
            <w:noWrap/>
            <w:vAlign w:val="center"/>
            <w:hideMark/>
          </w:tcPr>
          <w:p w14:paraId="4585FE39" w14:textId="77777777" w:rsidR="00BF083F" w:rsidRPr="00397E02" w:rsidRDefault="00BF083F" w:rsidP="009F5C1B">
            <w:pPr>
              <w:jc w:val="center"/>
              <w:rPr>
                <w:rFonts w:ascii="Times New Roman" w:hAnsi="Times New Roman" w:cs="Times New Roman"/>
                <w:b/>
                <w:bCs/>
                <w:sz w:val="20"/>
                <w:szCs w:val="20"/>
              </w:rPr>
            </w:pPr>
            <w:r w:rsidRPr="00397E02">
              <w:rPr>
                <w:rFonts w:ascii="Times New Roman" w:hAnsi="Times New Roman" w:cs="Times New Roman"/>
                <w:b/>
                <w:bCs/>
                <w:sz w:val="20"/>
                <w:szCs w:val="20"/>
              </w:rPr>
              <w:t>Sim</w:t>
            </w:r>
          </w:p>
        </w:tc>
        <w:tc>
          <w:tcPr>
            <w:tcW w:w="709" w:type="dxa"/>
            <w:noWrap/>
            <w:vAlign w:val="center"/>
          </w:tcPr>
          <w:p w14:paraId="4076A5D3" w14:textId="605C8D64" w:rsidR="00BF083F" w:rsidRPr="00397E02" w:rsidRDefault="005D434F" w:rsidP="009F5C1B">
            <w:pPr>
              <w:jc w:val="center"/>
              <w:rPr>
                <w:rFonts w:ascii="Times New Roman" w:hAnsi="Times New Roman" w:cs="Times New Roman"/>
                <w:sz w:val="20"/>
                <w:szCs w:val="20"/>
              </w:rPr>
            </w:pPr>
            <w:r>
              <w:rPr>
                <w:rFonts w:ascii="Times New Roman" w:hAnsi="Times New Roman" w:cs="Times New Roman"/>
                <w:sz w:val="20"/>
                <w:szCs w:val="20"/>
              </w:rPr>
              <w:t>1,00</w:t>
            </w:r>
          </w:p>
        </w:tc>
        <w:tc>
          <w:tcPr>
            <w:tcW w:w="761" w:type="dxa"/>
            <w:noWrap/>
            <w:vAlign w:val="center"/>
          </w:tcPr>
          <w:p w14:paraId="22C476AE" w14:textId="6583A830" w:rsidR="00BF083F" w:rsidRPr="00397E02" w:rsidRDefault="00414746" w:rsidP="009F5C1B">
            <w:pPr>
              <w:jc w:val="center"/>
              <w:rPr>
                <w:rFonts w:ascii="Times New Roman" w:hAnsi="Times New Roman" w:cs="Times New Roman"/>
                <w:sz w:val="20"/>
                <w:szCs w:val="20"/>
              </w:rPr>
            </w:pPr>
            <w:r>
              <w:rPr>
                <w:rFonts w:ascii="Times New Roman" w:hAnsi="Times New Roman" w:cs="Times New Roman"/>
                <w:sz w:val="20"/>
                <w:szCs w:val="20"/>
              </w:rPr>
              <w:t>4,00</w:t>
            </w:r>
          </w:p>
        </w:tc>
        <w:tc>
          <w:tcPr>
            <w:tcW w:w="691" w:type="dxa"/>
            <w:noWrap/>
            <w:vAlign w:val="center"/>
          </w:tcPr>
          <w:p w14:paraId="6609C1AF" w14:textId="0645214F" w:rsidR="00BF083F" w:rsidRPr="00397E02" w:rsidRDefault="00BF083F" w:rsidP="009F5C1B">
            <w:pPr>
              <w:jc w:val="center"/>
              <w:rPr>
                <w:rFonts w:ascii="Times New Roman" w:hAnsi="Times New Roman" w:cs="Times New Roman"/>
                <w:sz w:val="20"/>
                <w:szCs w:val="20"/>
              </w:rPr>
            </w:pPr>
          </w:p>
        </w:tc>
        <w:tc>
          <w:tcPr>
            <w:tcW w:w="992" w:type="dxa"/>
            <w:noWrap/>
            <w:vAlign w:val="center"/>
            <w:hideMark/>
          </w:tcPr>
          <w:p w14:paraId="1F583390" w14:textId="77777777" w:rsidR="00BF083F" w:rsidRPr="00397E02" w:rsidRDefault="00BF083F" w:rsidP="009F5C1B">
            <w:pPr>
              <w:jc w:val="center"/>
              <w:rPr>
                <w:rFonts w:ascii="Times New Roman" w:hAnsi="Times New Roman" w:cs="Times New Roman"/>
                <w:sz w:val="20"/>
                <w:szCs w:val="20"/>
              </w:rPr>
            </w:pPr>
          </w:p>
        </w:tc>
        <w:tc>
          <w:tcPr>
            <w:tcW w:w="850" w:type="dxa"/>
            <w:noWrap/>
            <w:vAlign w:val="center"/>
            <w:hideMark/>
          </w:tcPr>
          <w:p w14:paraId="15BEDEC0" w14:textId="77777777" w:rsidR="00BF083F" w:rsidRPr="00397E02" w:rsidRDefault="00BF083F" w:rsidP="009F5C1B">
            <w:pPr>
              <w:jc w:val="center"/>
              <w:rPr>
                <w:rFonts w:ascii="Times New Roman" w:hAnsi="Times New Roman" w:cs="Times New Roman"/>
                <w:sz w:val="20"/>
                <w:szCs w:val="20"/>
              </w:rPr>
            </w:pPr>
          </w:p>
        </w:tc>
        <w:tc>
          <w:tcPr>
            <w:tcW w:w="709" w:type="dxa"/>
            <w:noWrap/>
            <w:vAlign w:val="center"/>
            <w:hideMark/>
          </w:tcPr>
          <w:p w14:paraId="56743182" w14:textId="77777777" w:rsidR="00BF083F" w:rsidRPr="00397E02" w:rsidRDefault="00BF083F" w:rsidP="009F5C1B">
            <w:pPr>
              <w:jc w:val="center"/>
              <w:rPr>
                <w:rFonts w:ascii="Times New Roman" w:hAnsi="Times New Roman" w:cs="Times New Roman"/>
                <w:sz w:val="20"/>
                <w:szCs w:val="20"/>
              </w:rPr>
            </w:pPr>
          </w:p>
        </w:tc>
        <w:tc>
          <w:tcPr>
            <w:tcW w:w="960" w:type="dxa"/>
            <w:noWrap/>
            <w:vAlign w:val="center"/>
            <w:hideMark/>
          </w:tcPr>
          <w:p w14:paraId="429C2630" w14:textId="77777777" w:rsidR="00BF083F" w:rsidRPr="00397E02" w:rsidRDefault="00BF083F" w:rsidP="009F5C1B">
            <w:pPr>
              <w:jc w:val="center"/>
              <w:rPr>
                <w:rFonts w:ascii="Times New Roman" w:hAnsi="Times New Roman" w:cs="Times New Roman"/>
                <w:sz w:val="20"/>
                <w:szCs w:val="20"/>
              </w:rPr>
            </w:pPr>
          </w:p>
        </w:tc>
        <w:tc>
          <w:tcPr>
            <w:tcW w:w="972" w:type="dxa"/>
            <w:noWrap/>
            <w:vAlign w:val="center"/>
            <w:hideMark/>
          </w:tcPr>
          <w:p w14:paraId="7B71D0BB" w14:textId="77777777" w:rsidR="00BF083F" w:rsidRPr="00397E02" w:rsidRDefault="00BF083F" w:rsidP="009F5C1B">
            <w:pPr>
              <w:jc w:val="center"/>
              <w:rPr>
                <w:rFonts w:ascii="Times New Roman" w:hAnsi="Times New Roman" w:cs="Times New Roman"/>
                <w:sz w:val="20"/>
                <w:szCs w:val="20"/>
              </w:rPr>
            </w:pPr>
          </w:p>
        </w:tc>
        <w:tc>
          <w:tcPr>
            <w:tcW w:w="853" w:type="dxa"/>
            <w:noWrap/>
            <w:vAlign w:val="center"/>
            <w:hideMark/>
          </w:tcPr>
          <w:p w14:paraId="58619935" w14:textId="77777777" w:rsidR="00BF083F" w:rsidRPr="00397E02" w:rsidRDefault="00BF083F" w:rsidP="009F5C1B">
            <w:pPr>
              <w:jc w:val="center"/>
              <w:rPr>
                <w:rFonts w:ascii="Times New Roman" w:hAnsi="Times New Roman" w:cs="Times New Roman"/>
                <w:sz w:val="20"/>
                <w:szCs w:val="20"/>
              </w:rPr>
            </w:pPr>
          </w:p>
        </w:tc>
      </w:tr>
      <w:tr w:rsidR="00BF083F" w:rsidRPr="00397E02" w14:paraId="30238626" w14:textId="77777777" w:rsidTr="007F4C7F">
        <w:trPr>
          <w:trHeight w:val="340"/>
        </w:trPr>
        <w:tc>
          <w:tcPr>
            <w:tcW w:w="1612" w:type="dxa"/>
            <w:vMerge/>
            <w:hideMark/>
          </w:tcPr>
          <w:p w14:paraId="22AF3AE0" w14:textId="77777777" w:rsidR="00BF083F" w:rsidRPr="00397E02" w:rsidRDefault="00BF083F" w:rsidP="009F5C1B">
            <w:pPr>
              <w:rPr>
                <w:rFonts w:ascii="Times New Roman" w:hAnsi="Times New Roman" w:cs="Times New Roman"/>
                <w:b/>
                <w:bCs/>
                <w:sz w:val="20"/>
                <w:szCs w:val="20"/>
              </w:rPr>
            </w:pPr>
          </w:p>
        </w:tc>
        <w:tc>
          <w:tcPr>
            <w:tcW w:w="736" w:type="dxa"/>
            <w:noWrap/>
            <w:vAlign w:val="center"/>
            <w:hideMark/>
          </w:tcPr>
          <w:p w14:paraId="37725A99" w14:textId="77777777" w:rsidR="00BF083F" w:rsidRPr="00397E02" w:rsidRDefault="00BF083F" w:rsidP="009F5C1B">
            <w:pPr>
              <w:jc w:val="center"/>
              <w:rPr>
                <w:rFonts w:ascii="Times New Roman" w:hAnsi="Times New Roman" w:cs="Times New Roman"/>
                <w:b/>
                <w:bCs/>
                <w:sz w:val="20"/>
                <w:szCs w:val="20"/>
              </w:rPr>
            </w:pPr>
          </w:p>
        </w:tc>
        <w:tc>
          <w:tcPr>
            <w:tcW w:w="6644" w:type="dxa"/>
            <w:gridSpan w:val="8"/>
            <w:noWrap/>
            <w:vAlign w:val="center"/>
            <w:hideMark/>
          </w:tcPr>
          <w:p w14:paraId="31D8E7FF" w14:textId="72745CFC" w:rsidR="00BF083F" w:rsidRPr="00397E02" w:rsidRDefault="00BF083F" w:rsidP="009F5C1B">
            <w:pPr>
              <w:jc w:val="center"/>
              <w:rPr>
                <w:rFonts w:ascii="Times New Roman" w:hAnsi="Times New Roman" w:cs="Times New Roman"/>
                <w:b/>
                <w:bCs/>
                <w:sz w:val="20"/>
                <w:szCs w:val="20"/>
              </w:rPr>
            </w:pPr>
            <w:r w:rsidRPr="00397E02">
              <w:rPr>
                <w:rFonts w:ascii="Times New Roman" w:hAnsi="Times New Roman" w:cs="Times New Roman"/>
                <w:b/>
                <w:bCs/>
                <w:sz w:val="20"/>
                <w:szCs w:val="20"/>
              </w:rPr>
              <w:t>Nº de visitas à Emergência por asma no último ano:</w:t>
            </w:r>
          </w:p>
        </w:tc>
        <w:tc>
          <w:tcPr>
            <w:tcW w:w="853" w:type="dxa"/>
            <w:noWrap/>
            <w:vAlign w:val="center"/>
            <w:hideMark/>
          </w:tcPr>
          <w:p w14:paraId="6948FD1F" w14:textId="77777777" w:rsidR="00BF083F" w:rsidRPr="00397E02" w:rsidRDefault="00BF083F" w:rsidP="009F5C1B">
            <w:pPr>
              <w:jc w:val="center"/>
              <w:rPr>
                <w:rFonts w:ascii="Times New Roman" w:hAnsi="Times New Roman" w:cs="Times New Roman"/>
                <w:sz w:val="20"/>
                <w:szCs w:val="20"/>
              </w:rPr>
            </w:pPr>
          </w:p>
        </w:tc>
      </w:tr>
      <w:tr w:rsidR="001C0BE9" w:rsidRPr="00397E02" w14:paraId="57D31A48" w14:textId="77777777" w:rsidTr="007F4C7F">
        <w:trPr>
          <w:trHeight w:val="340"/>
        </w:trPr>
        <w:tc>
          <w:tcPr>
            <w:tcW w:w="1612" w:type="dxa"/>
            <w:vMerge/>
            <w:hideMark/>
          </w:tcPr>
          <w:p w14:paraId="5DDE2B42" w14:textId="77777777" w:rsidR="001C0BE9" w:rsidRPr="00397E02" w:rsidRDefault="001C0BE9" w:rsidP="009F5C1B">
            <w:pPr>
              <w:rPr>
                <w:rFonts w:ascii="Times New Roman" w:hAnsi="Times New Roman" w:cs="Times New Roman"/>
                <w:b/>
                <w:bCs/>
                <w:sz w:val="20"/>
                <w:szCs w:val="20"/>
              </w:rPr>
            </w:pPr>
          </w:p>
        </w:tc>
        <w:tc>
          <w:tcPr>
            <w:tcW w:w="736" w:type="dxa"/>
            <w:noWrap/>
            <w:vAlign w:val="center"/>
            <w:hideMark/>
          </w:tcPr>
          <w:p w14:paraId="2F2E5972" w14:textId="77777777" w:rsidR="001C0BE9" w:rsidRPr="00397E02" w:rsidRDefault="001C0BE9" w:rsidP="009F5C1B">
            <w:pPr>
              <w:jc w:val="center"/>
              <w:rPr>
                <w:rFonts w:ascii="Times New Roman" w:hAnsi="Times New Roman" w:cs="Times New Roman"/>
                <w:b/>
                <w:bCs/>
                <w:sz w:val="20"/>
                <w:szCs w:val="20"/>
              </w:rPr>
            </w:pPr>
            <w:r w:rsidRPr="00397E02">
              <w:rPr>
                <w:rFonts w:ascii="Times New Roman" w:hAnsi="Times New Roman" w:cs="Times New Roman"/>
                <w:b/>
                <w:bCs/>
                <w:sz w:val="20"/>
                <w:szCs w:val="20"/>
              </w:rPr>
              <w:t>Não</w:t>
            </w:r>
          </w:p>
        </w:tc>
        <w:tc>
          <w:tcPr>
            <w:tcW w:w="709" w:type="dxa"/>
            <w:noWrap/>
            <w:vAlign w:val="center"/>
          </w:tcPr>
          <w:p w14:paraId="202A356B" w14:textId="667C2C85" w:rsidR="001C0BE9" w:rsidRPr="00397E02" w:rsidRDefault="001C0BE9" w:rsidP="009F5C1B">
            <w:pPr>
              <w:jc w:val="center"/>
              <w:rPr>
                <w:rFonts w:ascii="Times New Roman" w:hAnsi="Times New Roman" w:cs="Times New Roman"/>
                <w:sz w:val="20"/>
                <w:szCs w:val="20"/>
              </w:rPr>
            </w:pPr>
            <w:r>
              <w:rPr>
                <w:rFonts w:ascii="Times New Roman" w:hAnsi="Times New Roman" w:cs="Times New Roman"/>
                <w:sz w:val="20"/>
                <w:szCs w:val="20"/>
              </w:rPr>
              <w:t>5,00</w:t>
            </w:r>
          </w:p>
        </w:tc>
        <w:tc>
          <w:tcPr>
            <w:tcW w:w="761" w:type="dxa"/>
            <w:noWrap/>
            <w:vAlign w:val="center"/>
          </w:tcPr>
          <w:p w14:paraId="0E501CE5" w14:textId="56A1828E" w:rsidR="001C0BE9" w:rsidRPr="00397E02" w:rsidRDefault="001C0BE9" w:rsidP="009F5C1B">
            <w:pPr>
              <w:jc w:val="center"/>
              <w:rPr>
                <w:rFonts w:ascii="Times New Roman" w:hAnsi="Times New Roman" w:cs="Times New Roman"/>
                <w:sz w:val="20"/>
                <w:szCs w:val="20"/>
              </w:rPr>
            </w:pPr>
            <w:r>
              <w:rPr>
                <w:rFonts w:ascii="Times New Roman" w:hAnsi="Times New Roman" w:cs="Times New Roman"/>
                <w:sz w:val="20"/>
                <w:szCs w:val="20"/>
              </w:rPr>
              <w:t>9,20</w:t>
            </w:r>
          </w:p>
        </w:tc>
        <w:tc>
          <w:tcPr>
            <w:tcW w:w="691" w:type="dxa"/>
            <w:noWrap/>
            <w:vAlign w:val="center"/>
          </w:tcPr>
          <w:p w14:paraId="32713A8F" w14:textId="02927610" w:rsidR="001C0BE9" w:rsidRPr="00397E02" w:rsidRDefault="001C0BE9" w:rsidP="009F5C1B">
            <w:pPr>
              <w:jc w:val="center"/>
              <w:rPr>
                <w:rFonts w:ascii="Times New Roman" w:hAnsi="Times New Roman" w:cs="Times New Roman"/>
                <w:sz w:val="20"/>
                <w:szCs w:val="20"/>
              </w:rPr>
            </w:pPr>
            <w:r>
              <w:rPr>
                <w:rFonts w:ascii="Times New Roman" w:hAnsi="Times New Roman" w:cs="Times New Roman"/>
                <w:sz w:val="20"/>
                <w:szCs w:val="20"/>
              </w:rPr>
              <w:t>11,76</w:t>
            </w:r>
          </w:p>
        </w:tc>
        <w:tc>
          <w:tcPr>
            <w:tcW w:w="992" w:type="dxa"/>
            <w:noWrap/>
            <w:vAlign w:val="center"/>
          </w:tcPr>
          <w:p w14:paraId="3CE050B9" w14:textId="67A4EC91" w:rsidR="001C0BE9" w:rsidRPr="00397E02" w:rsidRDefault="001C0BE9" w:rsidP="009F5C1B">
            <w:pPr>
              <w:jc w:val="center"/>
              <w:rPr>
                <w:rFonts w:ascii="Times New Roman" w:hAnsi="Times New Roman" w:cs="Times New Roman"/>
                <w:sz w:val="20"/>
                <w:szCs w:val="20"/>
              </w:rPr>
            </w:pPr>
            <w:r>
              <w:rPr>
                <w:rFonts w:ascii="Times New Roman" w:hAnsi="Times New Roman" w:cs="Times New Roman"/>
                <w:sz w:val="20"/>
                <w:szCs w:val="20"/>
              </w:rPr>
              <w:t>-0,40</w:t>
            </w:r>
          </w:p>
        </w:tc>
        <w:tc>
          <w:tcPr>
            <w:tcW w:w="850" w:type="dxa"/>
            <w:noWrap/>
            <w:vAlign w:val="center"/>
          </w:tcPr>
          <w:p w14:paraId="04859BB5" w14:textId="1E6B1AA1" w:rsidR="001C0BE9" w:rsidRPr="00397E02" w:rsidRDefault="001C0BE9" w:rsidP="009F5C1B">
            <w:pPr>
              <w:jc w:val="center"/>
              <w:rPr>
                <w:rFonts w:ascii="Times New Roman" w:hAnsi="Times New Roman" w:cs="Times New Roman"/>
                <w:sz w:val="20"/>
                <w:szCs w:val="20"/>
              </w:rPr>
            </w:pPr>
            <w:r>
              <w:rPr>
                <w:rFonts w:ascii="Times New Roman" w:hAnsi="Times New Roman" w:cs="Times New Roman"/>
                <w:sz w:val="20"/>
                <w:szCs w:val="20"/>
              </w:rPr>
              <w:t>4,00</w:t>
            </w:r>
          </w:p>
        </w:tc>
        <w:tc>
          <w:tcPr>
            <w:tcW w:w="709" w:type="dxa"/>
            <w:noWrap/>
            <w:vAlign w:val="center"/>
          </w:tcPr>
          <w:p w14:paraId="14B321B5" w14:textId="1ECD6119" w:rsidR="001C0BE9" w:rsidRPr="00397E02" w:rsidRDefault="001C0BE9" w:rsidP="009F5C1B">
            <w:pPr>
              <w:jc w:val="center"/>
              <w:rPr>
                <w:rFonts w:ascii="Times New Roman" w:hAnsi="Times New Roman" w:cs="Times New Roman"/>
                <w:sz w:val="20"/>
                <w:szCs w:val="20"/>
              </w:rPr>
            </w:pPr>
            <w:r>
              <w:rPr>
                <w:rFonts w:ascii="Times New Roman" w:hAnsi="Times New Roman" w:cs="Times New Roman"/>
                <w:sz w:val="20"/>
                <w:szCs w:val="20"/>
              </w:rPr>
              <w:t>0,70</w:t>
            </w:r>
          </w:p>
        </w:tc>
        <w:tc>
          <w:tcPr>
            <w:tcW w:w="960" w:type="dxa"/>
            <w:noWrap/>
            <w:vAlign w:val="center"/>
          </w:tcPr>
          <w:p w14:paraId="3720E403" w14:textId="7A5CE579" w:rsidR="001C0BE9" w:rsidRPr="00397E02" w:rsidRDefault="001C0BE9" w:rsidP="009F5C1B">
            <w:pPr>
              <w:jc w:val="center"/>
              <w:rPr>
                <w:rFonts w:ascii="Times New Roman" w:hAnsi="Times New Roman" w:cs="Times New Roman"/>
                <w:sz w:val="20"/>
                <w:szCs w:val="20"/>
              </w:rPr>
            </w:pPr>
            <w:r>
              <w:rPr>
                <w:rFonts w:ascii="Times New Roman" w:hAnsi="Times New Roman" w:cs="Times New Roman"/>
                <w:sz w:val="20"/>
                <w:szCs w:val="20"/>
              </w:rPr>
              <w:t>-40,95</w:t>
            </w:r>
          </w:p>
        </w:tc>
        <w:tc>
          <w:tcPr>
            <w:tcW w:w="972" w:type="dxa"/>
            <w:noWrap/>
            <w:vAlign w:val="center"/>
          </w:tcPr>
          <w:p w14:paraId="03D816F8" w14:textId="58DC4380" w:rsidR="001C0BE9" w:rsidRPr="00397E02" w:rsidRDefault="001C0BE9" w:rsidP="009F5C1B">
            <w:pPr>
              <w:jc w:val="center"/>
              <w:rPr>
                <w:rFonts w:ascii="Times New Roman" w:hAnsi="Times New Roman" w:cs="Times New Roman"/>
                <w:sz w:val="20"/>
                <w:szCs w:val="20"/>
              </w:rPr>
            </w:pPr>
            <w:r>
              <w:rPr>
                <w:rFonts w:ascii="Times New Roman" w:hAnsi="Times New Roman" w:cs="Times New Roman"/>
                <w:sz w:val="20"/>
                <w:szCs w:val="20"/>
              </w:rPr>
              <w:t>30,55</w:t>
            </w:r>
          </w:p>
        </w:tc>
        <w:tc>
          <w:tcPr>
            <w:tcW w:w="853" w:type="dxa"/>
            <w:noWrap/>
            <w:vAlign w:val="center"/>
          </w:tcPr>
          <w:p w14:paraId="13F5CD56" w14:textId="2003A306" w:rsidR="001C0BE9" w:rsidRPr="00397E02" w:rsidRDefault="001C0BE9" w:rsidP="009F5C1B">
            <w:pPr>
              <w:jc w:val="center"/>
              <w:rPr>
                <w:rFonts w:ascii="Times New Roman" w:hAnsi="Times New Roman" w:cs="Times New Roman"/>
                <w:sz w:val="20"/>
                <w:szCs w:val="20"/>
              </w:rPr>
            </w:pPr>
            <w:r>
              <w:rPr>
                <w:rFonts w:ascii="Times New Roman" w:hAnsi="Times New Roman" w:cs="Times New Roman"/>
                <w:sz w:val="20"/>
                <w:szCs w:val="20"/>
              </w:rPr>
              <w:t>-</w:t>
            </w:r>
          </w:p>
        </w:tc>
      </w:tr>
      <w:tr w:rsidR="001C0BE9" w:rsidRPr="00397E02" w14:paraId="64CCE4FE" w14:textId="77777777" w:rsidTr="007F4C7F">
        <w:trPr>
          <w:trHeight w:val="340"/>
        </w:trPr>
        <w:tc>
          <w:tcPr>
            <w:tcW w:w="1612" w:type="dxa"/>
            <w:vMerge/>
            <w:hideMark/>
          </w:tcPr>
          <w:p w14:paraId="58A42548" w14:textId="77777777" w:rsidR="001C0BE9" w:rsidRPr="00397E02" w:rsidRDefault="001C0BE9" w:rsidP="009F5C1B">
            <w:pPr>
              <w:rPr>
                <w:rFonts w:ascii="Times New Roman" w:hAnsi="Times New Roman" w:cs="Times New Roman"/>
                <w:b/>
                <w:bCs/>
                <w:sz w:val="20"/>
                <w:szCs w:val="20"/>
              </w:rPr>
            </w:pPr>
          </w:p>
        </w:tc>
        <w:tc>
          <w:tcPr>
            <w:tcW w:w="736" w:type="dxa"/>
            <w:noWrap/>
            <w:vAlign w:val="center"/>
            <w:hideMark/>
          </w:tcPr>
          <w:p w14:paraId="2C370EED" w14:textId="77777777" w:rsidR="001C0BE9" w:rsidRPr="00397E02" w:rsidRDefault="001C0BE9" w:rsidP="009F5C1B">
            <w:pPr>
              <w:jc w:val="center"/>
              <w:rPr>
                <w:rFonts w:ascii="Times New Roman" w:hAnsi="Times New Roman" w:cs="Times New Roman"/>
                <w:b/>
                <w:bCs/>
                <w:sz w:val="20"/>
                <w:szCs w:val="20"/>
              </w:rPr>
            </w:pPr>
            <w:r w:rsidRPr="00397E02">
              <w:rPr>
                <w:rFonts w:ascii="Times New Roman" w:hAnsi="Times New Roman" w:cs="Times New Roman"/>
                <w:b/>
                <w:bCs/>
                <w:sz w:val="20"/>
                <w:szCs w:val="20"/>
              </w:rPr>
              <w:t>Sim</w:t>
            </w:r>
          </w:p>
        </w:tc>
        <w:tc>
          <w:tcPr>
            <w:tcW w:w="709" w:type="dxa"/>
            <w:noWrap/>
            <w:vAlign w:val="center"/>
          </w:tcPr>
          <w:p w14:paraId="574476C8" w14:textId="44C4D504" w:rsidR="001C0BE9" w:rsidRPr="00397E02" w:rsidRDefault="001C0BE9" w:rsidP="009F5C1B">
            <w:pPr>
              <w:jc w:val="center"/>
              <w:rPr>
                <w:rFonts w:ascii="Times New Roman" w:hAnsi="Times New Roman" w:cs="Times New Roman"/>
                <w:sz w:val="20"/>
                <w:szCs w:val="20"/>
              </w:rPr>
            </w:pPr>
            <w:r>
              <w:rPr>
                <w:rFonts w:ascii="Times New Roman" w:hAnsi="Times New Roman" w:cs="Times New Roman"/>
                <w:sz w:val="20"/>
                <w:szCs w:val="20"/>
              </w:rPr>
              <w:t>1,00</w:t>
            </w:r>
          </w:p>
        </w:tc>
        <w:tc>
          <w:tcPr>
            <w:tcW w:w="761" w:type="dxa"/>
            <w:noWrap/>
            <w:vAlign w:val="center"/>
          </w:tcPr>
          <w:p w14:paraId="788DCAF1" w14:textId="0D1A75A7" w:rsidR="001C0BE9" w:rsidRPr="00397E02" w:rsidRDefault="001C0BE9" w:rsidP="009F5C1B">
            <w:pPr>
              <w:jc w:val="center"/>
              <w:rPr>
                <w:rFonts w:ascii="Times New Roman" w:hAnsi="Times New Roman" w:cs="Times New Roman"/>
                <w:sz w:val="20"/>
                <w:szCs w:val="20"/>
              </w:rPr>
            </w:pPr>
            <w:r>
              <w:rPr>
                <w:rFonts w:ascii="Times New Roman" w:hAnsi="Times New Roman" w:cs="Times New Roman"/>
                <w:sz w:val="20"/>
                <w:szCs w:val="20"/>
              </w:rPr>
              <w:t>4,00</w:t>
            </w:r>
          </w:p>
        </w:tc>
        <w:tc>
          <w:tcPr>
            <w:tcW w:w="691" w:type="dxa"/>
            <w:noWrap/>
            <w:vAlign w:val="center"/>
          </w:tcPr>
          <w:p w14:paraId="72AF7C27" w14:textId="33772AE1" w:rsidR="001C0BE9" w:rsidRPr="00397E02" w:rsidRDefault="001C0BE9" w:rsidP="009F5C1B">
            <w:pPr>
              <w:jc w:val="center"/>
              <w:rPr>
                <w:rFonts w:ascii="Times New Roman" w:hAnsi="Times New Roman" w:cs="Times New Roman"/>
                <w:sz w:val="20"/>
                <w:szCs w:val="20"/>
              </w:rPr>
            </w:pPr>
          </w:p>
        </w:tc>
        <w:tc>
          <w:tcPr>
            <w:tcW w:w="992" w:type="dxa"/>
            <w:noWrap/>
            <w:vAlign w:val="center"/>
          </w:tcPr>
          <w:p w14:paraId="513AE711" w14:textId="77777777" w:rsidR="001C0BE9" w:rsidRPr="00397E02" w:rsidRDefault="001C0BE9" w:rsidP="009F5C1B">
            <w:pPr>
              <w:jc w:val="center"/>
              <w:rPr>
                <w:rFonts w:ascii="Times New Roman" w:hAnsi="Times New Roman" w:cs="Times New Roman"/>
                <w:sz w:val="20"/>
                <w:szCs w:val="20"/>
              </w:rPr>
            </w:pPr>
          </w:p>
        </w:tc>
        <w:tc>
          <w:tcPr>
            <w:tcW w:w="850" w:type="dxa"/>
            <w:noWrap/>
            <w:vAlign w:val="center"/>
            <w:hideMark/>
          </w:tcPr>
          <w:p w14:paraId="5BBF5D9A" w14:textId="77777777" w:rsidR="001C0BE9" w:rsidRPr="00397E02" w:rsidRDefault="001C0BE9" w:rsidP="009F5C1B">
            <w:pPr>
              <w:jc w:val="center"/>
              <w:rPr>
                <w:rFonts w:ascii="Times New Roman" w:hAnsi="Times New Roman" w:cs="Times New Roman"/>
                <w:sz w:val="20"/>
                <w:szCs w:val="20"/>
              </w:rPr>
            </w:pPr>
          </w:p>
        </w:tc>
        <w:tc>
          <w:tcPr>
            <w:tcW w:w="709" w:type="dxa"/>
            <w:noWrap/>
            <w:vAlign w:val="center"/>
            <w:hideMark/>
          </w:tcPr>
          <w:p w14:paraId="5776C266" w14:textId="77777777" w:rsidR="001C0BE9" w:rsidRPr="00397E02" w:rsidRDefault="001C0BE9" w:rsidP="009F5C1B">
            <w:pPr>
              <w:jc w:val="center"/>
              <w:rPr>
                <w:rFonts w:ascii="Times New Roman" w:hAnsi="Times New Roman" w:cs="Times New Roman"/>
                <w:sz w:val="20"/>
                <w:szCs w:val="20"/>
              </w:rPr>
            </w:pPr>
          </w:p>
        </w:tc>
        <w:tc>
          <w:tcPr>
            <w:tcW w:w="960" w:type="dxa"/>
            <w:noWrap/>
            <w:vAlign w:val="center"/>
            <w:hideMark/>
          </w:tcPr>
          <w:p w14:paraId="020C9AA6" w14:textId="77777777" w:rsidR="001C0BE9" w:rsidRPr="00397E02" w:rsidRDefault="001C0BE9" w:rsidP="009F5C1B">
            <w:pPr>
              <w:jc w:val="center"/>
              <w:rPr>
                <w:rFonts w:ascii="Times New Roman" w:hAnsi="Times New Roman" w:cs="Times New Roman"/>
                <w:sz w:val="20"/>
                <w:szCs w:val="20"/>
              </w:rPr>
            </w:pPr>
          </w:p>
        </w:tc>
        <w:tc>
          <w:tcPr>
            <w:tcW w:w="972" w:type="dxa"/>
            <w:noWrap/>
            <w:vAlign w:val="center"/>
            <w:hideMark/>
          </w:tcPr>
          <w:p w14:paraId="389592BE" w14:textId="77777777" w:rsidR="001C0BE9" w:rsidRPr="00397E02" w:rsidRDefault="001C0BE9" w:rsidP="009F5C1B">
            <w:pPr>
              <w:jc w:val="center"/>
              <w:rPr>
                <w:rFonts w:ascii="Times New Roman" w:hAnsi="Times New Roman" w:cs="Times New Roman"/>
                <w:sz w:val="20"/>
                <w:szCs w:val="20"/>
              </w:rPr>
            </w:pPr>
          </w:p>
        </w:tc>
        <w:tc>
          <w:tcPr>
            <w:tcW w:w="853" w:type="dxa"/>
            <w:noWrap/>
            <w:vAlign w:val="center"/>
            <w:hideMark/>
          </w:tcPr>
          <w:p w14:paraId="5D2B64F5" w14:textId="77777777" w:rsidR="001C0BE9" w:rsidRPr="00397E02" w:rsidRDefault="001C0BE9" w:rsidP="009F5C1B">
            <w:pPr>
              <w:jc w:val="center"/>
              <w:rPr>
                <w:rFonts w:ascii="Times New Roman" w:hAnsi="Times New Roman" w:cs="Times New Roman"/>
                <w:sz w:val="20"/>
                <w:szCs w:val="20"/>
              </w:rPr>
            </w:pPr>
          </w:p>
        </w:tc>
      </w:tr>
      <w:tr w:rsidR="001C0BE9" w:rsidRPr="00397E02" w14:paraId="737CF4F8" w14:textId="77777777" w:rsidTr="007F4C7F">
        <w:trPr>
          <w:trHeight w:val="340"/>
        </w:trPr>
        <w:tc>
          <w:tcPr>
            <w:tcW w:w="1612" w:type="dxa"/>
            <w:vMerge/>
            <w:hideMark/>
          </w:tcPr>
          <w:p w14:paraId="2379C3E2" w14:textId="77777777" w:rsidR="001C0BE9" w:rsidRPr="00397E02" w:rsidRDefault="001C0BE9" w:rsidP="009F5C1B">
            <w:pPr>
              <w:rPr>
                <w:rFonts w:ascii="Times New Roman" w:hAnsi="Times New Roman" w:cs="Times New Roman"/>
                <w:b/>
                <w:bCs/>
                <w:sz w:val="20"/>
                <w:szCs w:val="20"/>
              </w:rPr>
            </w:pPr>
          </w:p>
        </w:tc>
        <w:tc>
          <w:tcPr>
            <w:tcW w:w="736" w:type="dxa"/>
            <w:noWrap/>
            <w:vAlign w:val="center"/>
            <w:hideMark/>
          </w:tcPr>
          <w:p w14:paraId="115C8641" w14:textId="77777777" w:rsidR="001C0BE9" w:rsidRPr="00397E02" w:rsidRDefault="001C0BE9" w:rsidP="009F5C1B">
            <w:pPr>
              <w:jc w:val="center"/>
              <w:rPr>
                <w:rFonts w:ascii="Times New Roman" w:hAnsi="Times New Roman" w:cs="Times New Roman"/>
                <w:b/>
                <w:bCs/>
                <w:sz w:val="20"/>
                <w:szCs w:val="20"/>
              </w:rPr>
            </w:pPr>
          </w:p>
        </w:tc>
        <w:tc>
          <w:tcPr>
            <w:tcW w:w="6644" w:type="dxa"/>
            <w:gridSpan w:val="8"/>
            <w:noWrap/>
            <w:vAlign w:val="center"/>
            <w:hideMark/>
          </w:tcPr>
          <w:p w14:paraId="1AB6F6CA" w14:textId="3A8AC573" w:rsidR="001C0BE9" w:rsidRPr="00397E02" w:rsidRDefault="001C0BE9" w:rsidP="009F5C1B">
            <w:pPr>
              <w:jc w:val="center"/>
              <w:rPr>
                <w:rFonts w:ascii="Times New Roman" w:hAnsi="Times New Roman" w:cs="Times New Roman"/>
                <w:sz w:val="20"/>
                <w:szCs w:val="20"/>
              </w:rPr>
            </w:pPr>
            <w:r w:rsidRPr="00397E02">
              <w:rPr>
                <w:rFonts w:ascii="Times New Roman" w:hAnsi="Times New Roman" w:cs="Times New Roman"/>
                <w:b/>
                <w:bCs/>
                <w:sz w:val="20"/>
                <w:szCs w:val="20"/>
              </w:rPr>
              <w:t>Nº de internações em Hospital por asma no último ano:</w:t>
            </w:r>
          </w:p>
        </w:tc>
        <w:tc>
          <w:tcPr>
            <w:tcW w:w="853" w:type="dxa"/>
            <w:noWrap/>
            <w:vAlign w:val="center"/>
            <w:hideMark/>
          </w:tcPr>
          <w:p w14:paraId="782661A5" w14:textId="77777777" w:rsidR="001C0BE9" w:rsidRPr="00397E02" w:rsidRDefault="001C0BE9" w:rsidP="009F5C1B">
            <w:pPr>
              <w:jc w:val="center"/>
              <w:rPr>
                <w:rFonts w:ascii="Times New Roman" w:hAnsi="Times New Roman" w:cs="Times New Roman"/>
                <w:sz w:val="20"/>
                <w:szCs w:val="20"/>
              </w:rPr>
            </w:pPr>
          </w:p>
        </w:tc>
      </w:tr>
      <w:tr w:rsidR="001C0BE9" w:rsidRPr="00397E02" w14:paraId="4DA66014" w14:textId="77777777" w:rsidTr="007F4C7F">
        <w:trPr>
          <w:trHeight w:val="340"/>
        </w:trPr>
        <w:tc>
          <w:tcPr>
            <w:tcW w:w="1612" w:type="dxa"/>
            <w:vMerge/>
            <w:hideMark/>
          </w:tcPr>
          <w:p w14:paraId="1BCEBC04" w14:textId="77777777" w:rsidR="001C0BE9" w:rsidRPr="00397E02" w:rsidRDefault="001C0BE9" w:rsidP="009F5C1B">
            <w:pPr>
              <w:rPr>
                <w:rFonts w:ascii="Times New Roman" w:hAnsi="Times New Roman" w:cs="Times New Roman"/>
                <w:b/>
                <w:bCs/>
                <w:sz w:val="20"/>
                <w:szCs w:val="20"/>
              </w:rPr>
            </w:pPr>
          </w:p>
        </w:tc>
        <w:tc>
          <w:tcPr>
            <w:tcW w:w="736" w:type="dxa"/>
            <w:noWrap/>
            <w:vAlign w:val="center"/>
            <w:hideMark/>
          </w:tcPr>
          <w:p w14:paraId="650FAAE9" w14:textId="77777777" w:rsidR="001C0BE9" w:rsidRPr="00397E02" w:rsidRDefault="001C0BE9" w:rsidP="009F5C1B">
            <w:pPr>
              <w:jc w:val="center"/>
              <w:rPr>
                <w:rFonts w:ascii="Times New Roman" w:hAnsi="Times New Roman" w:cs="Times New Roman"/>
                <w:b/>
                <w:bCs/>
                <w:sz w:val="20"/>
                <w:szCs w:val="20"/>
              </w:rPr>
            </w:pPr>
            <w:r w:rsidRPr="00397E02">
              <w:rPr>
                <w:rFonts w:ascii="Times New Roman" w:hAnsi="Times New Roman" w:cs="Times New Roman"/>
                <w:b/>
                <w:bCs/>
                <w:sz w:val="20"/>
                <w:szCs w:val="20"/>
              </w:rPr>
              <w:t>Não</w:t>
            </w:r>
          </w:p>
        </w:tc>
        <w:tc>
          <w:tcPr>
            <w:tcW w:w="709" w:type="dxa"/>
            <w:noWrap/>
            <w:vAlign w:val="center"/>
          </w:tcPr>
          <w:p w14:paraId="251C9519" w14:textId="52BE6126" w:rsidR="001C0BE9" w:rsidRPr="00397E02" w:rsidRDefault="001C0BE9" w:rsidP="009F5C1B">
            <w:pPr>
              <w:jc w:val="center"/>
              <w:rPr>
                <w:rFonts w:ascii="Times New Roman" w:hAnsi="Times New Roman" w:cs="Times New Roman"/>
                <w:sz w:val="20"/>
                <w:szCs w:val="20"/>
              </w:rPr>
            </w:pPr>
            <w:r>
              <w:rPr>
                <w:rFonts w:ascii="Times New Roman" w:hAnsi="Times New Roman" w:cs="Times New Roman"/>
                <w:sz w:val="20"/>
                <w:szCs w:val="20"/>
              </w:rPr>
              <w:t>5,00</w:t>
            </w:r>
          </w:p>
        </w:tc>
        <w:tc>
          <w:tcPr>
            <w:tcW w:w="761" w:type="dxa"/>
            <w:noWrap/>
            <w:vAlign w:val="center"/>
          </w:tcPr>
          <w:p w14:paraId="54909B80" w14:textId="00DDD4D9" w:rsidR="001C0BE9" w:rsidRPr="00397E02" w:rsidRDefault="001C0BE9" w:rsidP="009F5C1B">
            <w:pPr>
              <w:jc w:val="center"/>
              <w:rPr>
                <w:rFonts w:ascii="Times New Roman" w:hAnsi="Times New Roman" w:cs="Times New Roman"/>
                <w:sz w:val="20"/>
                <w:szCs w:val="20"/>
              </w:rPr>
            </w:pPr>
            <w:r>
              <w:rPr>
                <w:rFonts w:ascii="Times New Roman" w:hAnsi="Times New Roman" w:cs="Times New Roman"/>
                <w:sz w:val="20"/>
                <w:szCs w:val="20"/>
              </w:rPr>
              <w:t>0,00</w:t>
            </w:r>
          </w:p>
        </w:tc>
        <w:tc>
          <w:tcPr>
            <w:tcW w:w="691" w:type="dxa"/>
            <w:noWrap/>
            <w:vAlign w:val="center"/>
          </w:tcPr>
          <w:p w14:paraId="4AAA58EA" w14:textId="185A306A" w:rsidR="001C0BE9" w:rsidRPr="00397E02" w:rsidRDefault="001C0BE9" w:rsidP="009F5C1B">
            <w:pPr>
              <w:jc w:val="center"/>
              <w:rPr>
                <w:rFonts w:ascii="Times New Roman" w:hAnsi="Times New Roman" w:cs="Times New Roman"/>
                <w:sz w:val="20"/>
                <w:szCs w:val="20"/>
              </w:rPr>
            </w:pPr>
          </w:p>
        </w:tc>
        <w:tc>
          <w:tcPr>
            <w:tcW w:w="992" w:type="dxa"/>
            <w:noWrap/>
            <w:vAlign w:val="center"/>
            <w:hideMark/>
          </w:tcPr>
          <w:p w14:paraId="0421D391" w14:textId="235EA284" w:rsidR="001C0BE9" w:rsidRPr="00397E02" w:rsidRDefault="001C0BE9" w:rsidP="009F5C1B">
            <w:pPr>
              <w:jc w:val="center"/>
              <w:rPr>
                <w:rFonts w:ascii="Times New Roman" w:hAnsi="Times New Roman" w:cs="Times New Roman"/>
                <w:sz w:val="20"/>
                <w:szCs w:val="20"/>
              </w:rPr>
            </w:pPr>
          </w:p>
        </w:tc>
        <w:tc>
          <w:tcPr>
            <w:tcW w:w="850" w:type="dxa"/>
            <w:noWrap/>
            <w:vAlign w:val="center"/>
            <w:hideMark/>
          </w:tcPr>
          <w:p w14:paraId="20BE0AE3" w14:textId="77777777" w:rsidR="001C0BE9" w:rsidRPr="00397E02" w:rsidRDefault="001C0BE9" w:rsidP="009F5C1B">
            <w:pPr>
              <w:jc w:val="center"/>
              <w:rPr>
                <w:rFonts w:ascii="Times New Roman" w:hAnsi="Times New Roman" w:cs="Times New Roman"/>
                <w:sz w:val="20"/>
                <w:szCs w:val="20"/>
              </w:rPr>
            </w:pPr>
          </w:p>
        </w:tc>
        <w:tc>
          <w:tcPr>
            <w:tcW w:w="709" w:type="dxa"/>
            <w:noWrap/>
            <w:vAlign w:val="center"/>
            <w:hideMark/>
          </w:tcPr>
          <w:p w14:paraId="35B47C8F" w14:textId="77777777" w:rsidR="001C0BE9" w:rsidRPr="00397E02" w:rsidRDefault="001C0BE9" w:rsidP="009F5C1B">
            <w:pPr>
              <w:jc w:val="center"/>
              <w:rPr>
                <w:rFonts w:ascii="Times New Roman" w:hAnsi="Times New Roman" w:cs="Times New Roman"/>
                <w:sz w:val="20"/>
                <w:szCs w:val="20"/>
              </w:rPr>
            </w:pPr>
          </w:p>
        </w:tc>
        <w:tc>
          <w:tcPr>
            <w:tcW w:w="960" w:type="dxa"/>
            <w:noWrap/>
            <w:vAlign w:val="center"/>
            <w:hideMark/>
          </w:tcPr>
          <w:p w14:paraId="681B4879" w14:textId="77777777" w:rsidR="001C0BE9" w:rsidRPr="00397E02" w:rsidRDefault="001C0BE9" w:rsidP="009F5C1B">
            <w:pPr>
              <w:jc w:val="center"/>
              <w:rPr>
                <w:rFonts w:ascii="Times New Roman" w:hAnsi="Times New Roman" w:cs="Times New Roman"/>
                <w:sz w:val="20"/>
                <w:szCs w:val="20"/>
              </w:rPr>
            </w:pPr>
          </w:p>
        </w:tc>
        <w:tc>
          <w:tcPr>
            <w:tcW w:w="972" w:type="dxa"/>
            <w:noWrap/>
            <w:vAlign w:val="center"/>
            <w:hideMark/>
          </w:tcPr>
          <w:p w14:paraId="79B83194" w14:textId="77777777" w:rsidR="001C0BE9" w:rsidRPr="00397E02" w:rsidRDefault="001C0BE9" w:rsidP="009F5C1B">
            <w:pPr>
              <w:jc w:val="center"/>
              <w:rPr>
                <w:rFonts w:ascii="Times New Roman" w:hAnsi="Times New Roman" w:cs="Times New Roman"/>
                <w:sz w:val="20"/>
                <w:szCs w:val="20"/>
              </w:rPr>
            </w:pPr>
          </w:p>
        </w:tc>
        <w:tc>
          <w:tcPr>
            <w:tcW w:w="853" w:type="dxa"/>
            <w:noWrap/>
            <w:vAlign w:val="center"/>
            <w:hideMark/>
          </w:tcPr>
          <w:p w14:paraId="2A5302FD" w14:textId="77777777" w:rsidR="001C0BE9" w:rsidRPr="00397E02" w:rsidRDefault="001C0BE9" w:rsidP="009F5C1B">
            <w:pPr>
              <w:jc w:val="center"/>
              <w:rPr>
                <w:rFonts w:ascii="Times New Roman" w:hAnsi="Times New Roman" w:cs="Times New Roman"/>
                <w:sz w:val="20"/>
                <w:szCs w:val="20"/>
              </w:rPr>
            </w:pPr>
          </w:p>
        </w:tc>
      </w:tr>
      <w:tr w:rsidR="001C0BE9" w:rsidRPr="00397E02" w14:paraId="5EE5CCC3" w14:textId="77777777" w:rsidTr="007F4C7F">
        <w:trPr>
          <w:trHeight w:val="340"/>
        </w:trPr>
        <w:tc>
          <w:tcPr>
            <w:tcW w:w="1612" w:type="dxa"/>
            <w:vMerge/>
            <w:tcBorders>
              <w:bottom w:val="single" w:sz="4" w:space="0" w:color="auto"/>
            </w:tcBorders>
            <w:hideMark/>
          </w:tcPr>
          <w:p w14:paraId="02C0B3A4" w14:textId="77777777" w:rsidR="001C0BE9" w:rsidRPr="00397E02" w:rsidRDefault="001C0BE9" w:rsidP="009F5C1B">
            <w:pPr>
              <w:rPr>
                <w:rFonts w:ascii="Times New Roman" w:hAnsi="Times New Roman" w:cs="Times New Roman"/>
                <w:b/>
                <w:bCs/>
                <w:sz w:val="20"/>
                <w:szCs w:val="20"/>
              </w:rPr>
            </w:pPr>
          </w:p>
        </w:tc>
        <w:tc>
          <w:tcPr>
            <w:tcW w:w="736" w:type="dxa"/>
            <w:tcBorders>
              <w:bottom w:val="single" w:sz="4" w:space="0" w:color="auto"/>
            </w:tcBorders>
            <w:noWrap/>
            <w:vAlign w:val="center"/>
            <w:hideMark/>
          </w:tcPr>
          <w:p w14:paraId="35B83BEC" w14:textId="77777777" w:rsidR="001C0BE9" w:rsidRPr="00397E02" w:rsidRDefault="001C0BE9" w:rsidP="009F5C1B">
            <w:pPr>
              <w:jc w:val="center"/>
              <w:rPr>
                <w:rFonts w:ascii="Times New Roman" w:hAnsi="Times New Roman" w:cs="Times New Roman"/>
                <w:b/>
                <w:bCs/>
                <w:sz w:val="20"/>
                <w:szCs w:val="20"/>
              </w:rPr>
            </w:pPr>
            <w:r w:rsidRPr="00397E02">
              <w:rPr>
                <w:rFonts w:ascii="Times New Roman" w:hAnsi="Times New Roman" w:cs="Times New Roman"/>
                <w:b/>
                <w:bCs/>
                <w:sz w:val="20"/>
                <w:szCs w:val="20"/>
              </w:rPr>
              <w:t>Sim</w:t>
            </w:r>
          </w:p>
        </w:tc>
        <w:tc>
          <w:tcPr>
            <w:tcW w:w="709" w:type="dxa"/>
            <w:tcBorders>
              <w:bottom w:val="single" w:sz="4" w:space="0" w:color="auto"/>
            </w:tcBorders>
            <w:noWrap/>
            <w:vAlign w:val="center"/>
          </w:tcPr>
          <w:p w14:paraId="77DFA00E" w14:textId="6CA1DC1F" w:rsidR="001C0BE9" w:rsidRPr="00397E02" w:rsidRDefault="001C0BE9" w:rsidP="009F5C1B">
            <w:pPr>
              <w:jc w:val="center"/>
              <w:rPr>
                <w:rFonts w:ascii="Times New Roman" w:hAnsi="Times New Roman" w:cs="Times New Roman"/>
                <w:sz w:val="20"/>
                <w:szCs w:val="20"/>
              </w:rPr>
            </w:pPr>
            <w:r>
              <w:rPr>
                <w:rFonts w:ascii="Times New Roman" w:hAnsi="Times New Roman" w:cs="Times New Roman"/>
                <w:sz w:val="20"/>
                <w:szCs w:val="20"/>
              </w:rPr>
              <w:t>1,00</w:t>
            </w:r>
          </w:p>
        </w:tc>
        <w:tc>
          <w:tcPr>
            <w:tcW w:w="761" w:type="dxa"/>
            <w:tcBorders>
              <w:bottom w:val="single" w:sz="4" w:space="0" w:color="auto"/>
            </w:tcBorders>
            <w:noWrap/>
            <w:vAlign w:val="center"/>
          </w:tcPr>
          <w:p w14:paraId="590C2954" w14:textId="0B8A819E" w:rsidR="001C0BE9" w:rsidRPr="00397E02" w:rsidRDefault="001C0BE9" w:rsidP="009F5C1B">
            <w:pPr>
              <w:jc w:val="center"/>
              <w:rPr>
                <w:rFonts w:ascii="Times New Roman" w:hAnsi="Times New Roman" w:cs="Times New Roman"/>
                <w:sz w:val="20"/>
                <w:szCs w:val="20"/>
              </w:rPr>
            </w:pPr>
            <w:r>
              <w:rPr>
                <w:rFonts w:ascii="Times New Roman" w:hAnsi="Times New Roman" w:cs="Times New Roman"/>
                <w:sz w:val="20"/>
                <w:szCs w:val="20"/>
              </w:rPr>
              <w:t>0,00</w:t>
            </w:r>
          </w:p>
        </w:tc>
        <w:tc>
          <w:tcPr>
            <w:tcW w:w="691" w:type="dxa"/>
            <w:tcBorders>
              <w:bottom w:val="single" w:sz="4" w:space="0" w:color="auto"/>
            </w:tcBorders>
            <w:noWrap/>
            <w:vAlign w:val="center"/>
          </w:tcPr>
          <w:p w14:paraId="429A5940" w14:textId="2F4FAD08" w:rsidR="001C0BE9" w:rsidRPr="00397E02" w:rsidRDefault="001C0BE9" w:rsidP="009F5C1B">
            <w:pPr>
              <w:jc w:val="center"/>
              <w:rPr>
                <w:rFonts w:ascii="Times New Roman" w:hAnsi="Times New Roman" w:cs="Times New Roman"/>
                <w:sz w:val="20"/>
                <w:szCs w:val="20"/>
              </w:rPr>
            </w:pPr>
            <w:r>
              <w:rPr>
                <w:rFonts w:ascii="Times New Roman" w:hAnsi="Times New Roman" w:cs="Times New Roman"/>
                <w:sz w:val="20"/>
                <w:szCs w:val="20"/>
              </w:rPr>
              <w:t>0,00</w:t>
            </w:r>
          </w:p>
        </w:tc>
        <w:tc>
          <w:tcPr>
            <w:tcW w:w="992" w:type="dxa"/>
            <w:tcBorders>
              <w:bottom w:val="single" w:sz="4" w:space="0" w:color="auto"/>
            </w:tcBorders>
            <w:noWrap/>
            <w:vAlign w:val="center"/>
            <w:hideMark/>
          </w:tcPr>
          <w:p w14:paraId="365ECF02" w14:textId="1EADEB5E" w:rsidR="001C0BE9" w:rsidRPr="00397E02" w:rsidRDefault="001C0BE9" w:rsidP="009F5C1B">
            <w:pPr>
              <w:jc w:val="center"/>
              <w:rPr>
                <w:rFonts w:ascii="Times New Roman" w:hAnsi="Times New Roman" w:cs="Times New Roman"/>
                <w:sz w:val="20"/>
                <w:szCs w:val="20"/>
              </w:rPr>
            </w:pPr>
            <w:r>
              <w:rPr>
                <w:rFonts w:ascii="Times New Roman" w:hAnsi="Times New Roman" w:cs="Times New Roman"/>
                <w:sz w:val="20"/>
                <w:szCs w:val="20"/>
              </w:rPr>
              <w:t>-</w:t>
            </w:r>
          </w:p>
        </w:tc>
        <w:tc>
          <w:tcPr>
            <w:tcW w:w="850" w:type="dxa"/>
            <w:tcBorders>
              <w:bottom w:val="single" w:sz="4" w:space="0" w:color="auto"/>
            </w:tcBorders>
            <w:noWrap/>
            <w:vAlign w:val="center"/>
            <w:hideMark/>
          </w:tcPr>
          <w:p w14:paraId="6E3842A3" w14:textId="112B385D" w:rsidR="001C0BE9" w:rsidRPr="00397E02" w:rsidRDefault="001C0BE9" w:rsidP="009F5C1B">
            <w:pPr>
              <w:jc w:val="center"/>
              <w:rPr>
                <w:rFonts w:ascii="Times New Roman" w:hAnsi="Times New Roman" w:cs="Times New Roman"/>
                <w:sz w:val="20"/>
                <w:szCs w:val="20"/>
              </w:rPr>
            </w:pPr>
            <w:r>
              <w:rPr>
                <w:rFonts w:ascii="Times New Roman" w:hAnsi="Times New Roman" w:cs="Times New Roman"/>
                <w:sz w:val="20"/>
                <w:szCs w:val="20"/>
              </w:rPr>
              <w:t>-</w:t>
            </w:r>
          </w:p>
        </w:tc>
        <w:tc>
          <w:tcPr>
            <w:tcW w:w="709" w:type="dxa"/>
            <w:tcBorders>
              <w:bottom w:val="single" w:sz="4" w:space="0" w:color="auto"/>
            </w:tcBorders>
            <w:noWrap/>
            <w:vAlign w:val="center"/>
            <w:hideMark/>
          </w:tcPr>
          <w:p w14:paraId="7F6148EB" w14:textId="421DF8A3" w:rsidR="001C0BE9" w:rsidRPr="00397E02" w:rsidRDefault="001C0BE9" w:rsidP="009F5C1B">
            <w:pPr>
              <w:jc w:val="center"/>
              <w:rPr>
                <w:rFonts w:ascii="Times New Roman" w:hAnsi="Times New Roman" w:cs="Times New Roman"/>
                <w:sz w:val="20"/>
                <w:szCs w:val="20"/>
              </w:rPr>
            </w:pPr>
            <w:r>
              <w:rPr>
                <w:rFonts w:ascii="Times New Roman" w:hAnsi="Times New Roman" w:cs="Times New Roman"/>
                <w:sz w:val="20"/>
                <w:szCs w:val="20"/>
              </w:rPr>
              <w:t>-</w:t>
            </w:r>
          </w:p>
        </w:tc>
        <w:tc>
          <w:tcPr>
            <w:tcW w:w="960" w:type="dxa"/>
            <w:tcBorders>
              <w:bottom w:val="single" w:sz="4" w:space="0" w:color="auto"/>
            </w:tcBorders>
            <w:noWrap/>
            <w:vAlign w:val="center"/>
            <w:hideMark/>
          </w:tcPr>
          <w:p w14:paraId="52375A2E" w14:textId="12D86F8B" w:rsidR="001C0BE9" w:rsidRPr="00397E02" w:rsidRDefault="001C0BE9" w:rsidP="009F5C1B">
            <w:pPr>
              <w:jc w:val="center"/>
              <w:rPr>
                <w:rFonts w:ascii="Times New Roman" w:hAnsi="Times New Roman" w:cs="Times New Roman"/>
                <w:sz w:val="20"/>
                <w:szCs w:val="20"/>
              </w:rPr>
            </w:pPr>
            <w:r>
              <w:rPr>
                <w:rFonts w:ascii="Times New Roman" w:hAnsi="Times New Roman" w:cs="Times New Roman"/>
                <w:sz w:val="20"/>
                <w:szCs w:val="20"/>
              </w:rPr>
              <w:t>-</w:t>
            </w:r>
          </w:p>
        </w:tc>
        <w:tc>
          <w:tcPr>
            <w:tcW w:w="972" w:type="dxa"/>
            <w:tcBorders>
              <w:bottom w:val="single" w:sz="4" w:space="0" w:color="auto"/>
            </w:tcBorders>
            <w:noWrap/>
            <w:vAlign w:val="center"/>
            <w:hideMark/>
          </w:tcPr>
          <w:p w14:paraId="308B6576" w14:textId="143BD14F" w:rsidR="001C0BE9" w:rsidRPr="00397E02" w:rsidRDefault="001C0BE9" w:rsidP="009F5C1B">
            <w:pPr>
              <w:jc w:val="center"/>
              <w:rPr>
                <w:rFonts w:ascii="Times New Roman" w:hAnsi="Times New Roman" w:cs="Times New Roman"/>
                <w:sz w:val="20"/>
                <w:szCs w:val="20"/>
              </w:rPr>
            </w:pPr>
            <w:r>
              <w:rPr>
                <w:rFonts w:ascii="Times New Roman" w:hAnsi="Times New Roman" w:cs="Times New Roman"/>
                <w:sz w:val="20"/>
                <w:szCs w:val="20"/>
              </w:rPr>
              <w:t>-</w:t>
            </w:r>
          </w:p>
        </w:tc>
        <w:tc>
          <w:tcPr>
            <w:tcW w:w="853" w:type="dxa"/>
            <w:tcBorders>
              <w:bottom w:val="single" w:sz="4" w:space="0" w:color="auto"/>
            </w:tcBorders>
            <w:noWrap/>
            <w:vAlign w:val="center"/>
            <w:hideMark/>
          </w:tcPr>
          <w:p w14:paraId="6EC03608" w14:textId="55D984D0" w:rsidR="001C0BE9" w:rsidRPr="00397E02" w:rsidRDefault="001C0BE9" w:rsidP="009F5C1B">
            <w:pPr>
              <w:jc w:val="center"/>
              <w:rPr>
                <w:rFonts w:ascii="Times New Roman" w:hAnsi="Times New Roman" w:cs="Times New Roman"/>
                <w:sz w:val="20"/>
                <w:szCs w:val="20"/>
              </w:rPr>
            </w:pPr>
            <w:r>
              <w:rPr>
                <w:rFonts w:ascii="Times New Roman" w:hAnsi="Times New Roman" w:cs="Times New Roman"/>
                <w:sz w:val="20"/>
                <w:szCs w:val="20"/>
              </w:rPr>
              <w:t>-</w:t>
            </w:r>
          </w:p>
        </w:tc>
      </w:tr>
      <w:tr w:rsidR="001C0BE9" w:rsidRPr="00397E02" w14:paraId="1E9DFA14" w14:textId="77777777" w:rsidTr="007F4C7F">
        <w:trPr>
          <w:trHeight w:val="340"/>
        </w:trPr>
        <w:tc>
          <w:tcPr>
            <w:tcW w:w="1612" w:type="dxa"/>
            <w:vMerge w:val="restart"/>
            <w:tcBorders>
              <w:top w:val="single" w:sz="4" w:space="0" w:color="auto"/>
              <w:bottom w:val="single" w:sz="4" w:space="0" w:color="auto"/>
            </w:tcBorders>
            <w:noWrap/>
            <w:vAlign w:val="center"/>
            <w:hideMark/>
          </w:tcPr>
          <w:p w14:paraId="7E42A191" w14:textId="454BB994" w:rsidR="001C0BE9" w:rsidRPr="00397E02" w:rsidRDefault="001C0BE9" w:rsidP="009F5C1B">
            <w:pPr>
              <w:rPr>
                <w:rFonts w:ascii="Times New Roman" w:hAnsi="Times New Roman" w:cs="Times New Roman"/>
                <w:b/>
                <w:bCs/>
                <w:sz w:val="20"/>
                <w:szCs w:val="20"/>
              </w:rPr>
            </w:pPr>
            <w:r w:rsidRPr="00397E02">
              <w:rPr>
                <w:rFonts w:ascii="Times New Roman" w:hAnsi="Times New Roman" w:cs="Times New Roman"/>
                <w:b/>
                <w:bCs/>
                <w:sz w:val="20"/>
                <w:szCs w:val="20"/>
              </w:rPr>
              <w:t>Você já deixou de procurar atendimento médico por falta de dinheiro para o transporte?</w:t>
            </w:r>
            <w:r w:rsidR="009B56BC">
              <w:rPr>
                <w:rFonts w:ascii="Times New Roman" w:hAnsi="Times New Roman" w:cs="Times New Roman"/>
                <w:b/>
                <w:bCs/>
                <w:sz w:val="20"/>
                <w:szCs w:val="20"/>
              </w:rPr>
              <w:t xml:space="preserve"> (n=</w:t>
            </w:r>
            <w:r w:rsidR="008911E7">
              <w:rPr>
                <w:rFonts w:ascii="Times New Roman" w:hAnsi="Times New Roman" w:cs="Times New Roman"/>
                <w:b/>
                <w:bCs/>
                <w:sz w:val="20"/>
                <w:szCs w:val="20"/>
              </w:rPr>
              <w:t>66,</w:t>
            </w:r>
            <w:r w:rsidR="009B56BC">
              <w:rPr>
                <w:rFonts w:ascii="Times New Roman" w:hAnsi="Times New Roman" w:cs="Times New Roman"/>
                <w:b/>
                <w:bCs/>
                <w:sz w:val="20"/>
                <w:szCs w:val="20"/>
              </w:rPr>
              <w:t>00)</w:t>
            </w:r>
          </w:p>
        </w:tc>
        <w:tc>
          <w:tcPr>
            <w:tcW w:w="736" w:type="dxa"/>
            <w:tcBorders>
              <w:top w:val="single" w:sz="4" w:space="0" w:color="auto"/>
            </w:tcBorders>
            <w:noWrap/>
            <w:vAlign w:val="center"/>
            <w:hideMark/>
          </w:tcPr>
          <w:p w14:paraId="5D3D4570" w14:textId="77777777" w:rsidR="001C0BE9" w:rsidRPr="00397E02" w:rsidRDefault="001C0BE9" w:rsidP="009F5C1B">
            <w:pPr>
              <w:jc w:val="center"/>
              <w:rPr>
                <w:rFonts w:ascii="Times New Roman" w:hAnsi="Times New Roman" w:cs="Times New Roman"/>
                <w:b/>
                <w:bCs/>
                <w:sz w:val="20"/>
                <w:szCs w:val="20"/>
              </w:rPr>
            </w:pPr>
          </w:p>
        </w:tc>
        <w:tc>
          <w:tcPr>
            <w:tcW w:w="4712" w:type="dxa"/>
            <w:gridSpan w:val="6"/>
            <w:tcBorders>
              <w:top w:val="single" w:sz="4" w:space="0" w:color="auto"/>
              <w:bottom w:val="single" w:sz="4" w:space="0" w:color="auto"/>
            </w:tcBorders>
            <w:noWrap/>
            <w:vAlign w:val="center"/>
            <w:hideMark/>
          </w:tcPr>
          <w:p w14:paraId="1522BA2E" w14:textId="45BFD3A9" w:rsidR="001C0BE9" w:rsidRPr="00397E02" w:rsidRDefault="001C0BE9" w:rsidP="009F5C1B">
            <w:pPr>
              <w:rPr>
                <w:rFonts w:ascii="Times New Roman" w:hAnsi="Times New Roman" w:cs="Times New Roman"/>
                <w:b/>
                <w:bCs/>
                <w:sz w:val="20"/>
                <w:szCs w:val="20"/>
              </w:rPr>
            </w:pPr>
          </w:p>
        </w:tc>
        <w:tc>
          <w:tcPr>
            <w:tcW w:w="1932" w:type="dxa"/>
            <w:gridSpan w:val="2"/>
            <w:tcBorders>
              <w:top w:val="single" w:sz="4" w:space="0" w:color="auto"/>
              <w:bottom w:val="single" w:sz="4" w:space="0" w:color="auto"/>
            </w:tcBorders>
            <w:noWrap/>
            <w:vAlign w:val="center"/>
            <w:hideMark/>
          </w:tcPr>
          <w:p w14:paraId="5DC5292C" w14:textId="74624B81" w:rsidR="001C0BE9" w:rsidRPr="00397E02" w:rsidRDefault="001C0BE9" w:rsidP="009F5C1B">
            <w:pPr>
              <w:jc w:val="center"/>
              <w:rPr>
                <w:rFonts w:ascii="Times New Roman" w:hAnsi="Times New Roman" w:cs="Times New Roman"/>
                <w:b/>
                <w:bCs/>
                <w:sz w:val="20"/>
                <w:szCs w:val="20"/>
              </w:rPr>
            </w:pPr>
            <w:r w:rsidRPr="00397E02">
              <w:rPr>
                <w:rFonts w:ascii="Times New Roman" w:hAnsi="Times New Roman" w:cs="Times New Roman"/>
                <w:b/>
                <w:bCs/>
                <w:sz w:val="20"/>
                <w:szCs w:val="20"/>
              </w:rPr>
              <w:t xml:space="preserve">95% </w:t>
            </w:r>
            <w:r w:rsidRPr="00EF3A4F">
              <w:rPr>
                <w:rFonts w:ascii="Times New Roman" w:hAnsi="Times New Roman" w:cs="Times New Roman"/>
                <w:b/>
                <w:bCs/>
                <w:sz w:val="20"/>
                <w:szCs w:val="20"/>
              </w:rPr>
              <w:t>IC da diferença média</w:t>
            </w:r>
          </w:p>
        </w:tc>
        <w:tc>
          <w:tcPr>
            <w:tcW w:w="853" w:type="dxa"/>
            <w:tcBorders>
              <w:top w:val="single" w:sz="4" w:space="0" w:color="auto"/>
              <w:bottom w:val="single" w:sz="4" w:space="0" w:color="auto"/>
            </w:tcBorders>
            <w:noWrap/>
            <w:vAlign w:val="center"/>
            <w:hideMark/>
          </w:tcPr>
          <w:p w14:paraId="6FC97518" w14:textId="77777777" w:rsidR="001C0BE9" w:rsidRPr="00397E02" w:rsidRDefault="001C0BE9" w:rsidP="009F5C1B">
            <w:pPr>
              <w:jc w:val="center"/>
              <w:rPr>
                <w:rFonts w:ascii="Times New Roman" w:hAnsi="Times New Roman" w:cs="Times New Roman"/>
                <w:b/>
                <w:bCs/>
                <w:sz w:val="20"/>
                <w:szCs w:val="20"/>
              </w:rPr>
            </w:pPr>
          </w:p>
        </w:tc>
      </w:tr>
      <w:tr w:rsidR="001C0BE9" w:rsidRPr="00397E02" w14:paraId="235CB310" w14:textId="77777777" w:rsidTr="007F4C7F">
        <w:trPr>
          <w:trHeight w:val="340"/>
        </w:trPr>
        <w:tc>
          <w:tcPr>
            <w:tcW w:w="1612" w:type="dxa"/>
            <w:vMerge/>
            <w:tcBorders>
              <w:top w:val="single" w:sz="4" w:space="0" w:color="auto"/>
            </w:tcBorders>
            <w:noWrap/>
            <w:hideMark/>
          </w:tcPr>
          <w:p w14:paraId="2D8F9B85" w14:textId="150615F1" w:rsidR="001C0BE9" w:rsidRPr="00397E02" w:rsidRDefault="001C0BE9" w:rsidP="009F5C1B">
            <w:pPr>
              <w:rPr>
                <w:rFonts w:ascii="Times New Roman" w:hAnsi="Times New Roman" w:cs="Times New Roman"/>
                <w:b/>
                <w:bCs/>
                <w:sz w:val="20"/>
                <w:szCs w:val="20"/>
              </w:rPr>
            </w:pPr>
          </w:p>
        </w:tc>
        <w:tc>
          <w:tcPr>
            <w:tcW w:w="736" w:type="dxa"/>
            <w:noWrap/>
            <w:vAlign w:val="center"/>
            <w:hideMark/>
          </w:tcPr>
          <w:p w14:paraId="794E1761" w14:textId="77777777" w:rsidR="001C0BE9" w:rsidRPr="00397E02" w:rsidRDefault="001C0BE9" w:rsidP="009F5C1B">
            <w:pPr>
              <w:jc w:val="center"/>
              <w:rPr>
                <w:rFonts w:ascii="Times New Roman" w:hAnsi="Times New Roman" w:cs="Times New Roman"/>
                <w:b/>
                <w:bCs/>
                <w:sz w:val="20"/>
                <w:szCs w:val="20"/>
              </w:rPr>
            </w:pPr>
          </w:p>
        </w:tc>
        <w:tc>
          <w:tcPr>
            <w:tcW w:w="709" w:type="dxa"/>
            <w:tcBorders>
              <w:top w:val="single" w:sz="4" w:space="0" w:color="auto"/>
              <w:bottom w:val="single" w:sz="4" w:space="0" w:color="auto"/>
            </w:tcBorders>
            <w:noWrap/>
            <w:vAlign w:val="center"/>
            <w:hideMark/>
          </w:tcPr>
          <w:p w14:paraId="43E3CAD1" w14:textId="75BBF2A2" w:rsidR="001C0BE9" w:rsidRPr="00397E02" w:rsidRDefault="001C0BE9" w:rsidP="009F5C1B">
            <w:pPr>
              <w:jc w:val="center"/>
              <w:rPr>
                <w:rFonts w:ascii="Times New Roman" w:hAnsi="Times New Roman" w:cs="Times New Roman"/>
                <w:b/>
                <w:bCs/>
                <w:sz w:val="20"/>
                <w:szCs w:val="20"/>
              </w:rPr>
            </w:pPr>
            <w:r w:rsidRPr="00397E02">
              <w:rPr>
                <w:rFonts w:ascii="Times New Roman" w:hAnsi="Times New Roman" w:cs="Times New Roman"/>
                <w:b/>
                <w:bCs/>
                <w:sz w:val="20"/>
                <w:szCs w:val="20"/>
              </w:rPr>
              <w:t>N</w:t>
            </w:r>
          </w:p>
        </w:tc>
        <w:tc>
          <w:tcPr>
            <w:tcW w:w="761" w:type="dxa"/>
            <w:tcBorders>
              <w:top w:val="single" w:sz="4" w:space="0" w:color="auto"/>
              <w:bottom w:val="single" w:sz="4" w:space="0" w:color="auto"/>
            </w:tcBorders>
            <w:noWrap/>
            <w:vAlign w:val="center"/>
            <w:hideMark/>
          </w:tcPr>
          <w:p w14:paraId="14E88108" w14:textId="4047B8DE" w:rsidR="001C0BE9" w:rsidRPr="00397E02" w:rsidRDefault="001C0BE9" w:rsidP="009F5C1B">
            <w:pPr>
              <w:jc w:val="center"/>
              <w:rPr>
                <w:rFonts w:ascii="Times New Roman" w:hAnsi="Times New Roman" w:cs="Times New Roman"/>
                <w:b/>
                <w:bCs/>
                <w:sz w:val="20"/>
                <w:szCs w:val="20"/>
              </w:rPr>
            </w:pPr>
            <w:r w:rsidRPr="00397E02">
              <w:rPr>
                <w:rFonts w:ascii="Times New Roman" w:hAnsi="Times New Roman" w:cs="Times New Roman"/>
                <w:b/>
                <w:bCs/>
                <w:sz w:val="20"/>
                <w:szCs w:val="20"/>
              </w:rPr>
              <w:t>Média</w:t>
            </w:r>
          </w:p>
        </w:tc>
        <w:tc>
          <w:tcPr>
            <w:tcW w:w="691" w:type="dxa"/>
            <w:tcBorders>
              <w:top w:val="single" w:sz="4" w:space="0" w:color="auto"/>
              <w:bottom w:val="single" w:sz="4" w:space="0" w:color="auto"/>
            </w:tcBorders>
            <w:noWrap/>
            <w:vAlign w:val="center"/>
            <w:hideMark/>
          </w:tcPr>
          <w:p w14:paraId="36AABFDC" w14:textId="06A70925" w:rsidR="001C0BE9" w:rsidRPr="00397E02" w:rsidRDefault="001C0BE9" w:rsidP="009F5C1B">
            <w:pPr>
              <w:jc w:val="center"/>
              <w:rPr>
                <w:rFonts w:ascii="Times New Roman" w:hAnsi="Times New Roman" w:cs="Times New Roman"/>
                <w:b/>
                <w:bCs/>
                <w:sz w:val="20"/>
                <w:szCs w:val="20"/>
              </w:rPr>
            </w:pPr>
            <w:r w:rsidRPr="00397E02">
              <w:rPr>
                <w:rFonts w:ascii="Times New Roman" w:hAnsi="Times New Roman" w:cs="Times New Roman"/>
                <w:b/>
                <w:bCs/>
                <w:sz w:val="20"/>
                <w:szCs w:val="20"/>
              </w:rPr>
              <w:t>DP</w:t>
            </w:r>
          </w:p>
        </w:tc>
        <w:tc>
          <w:tcPr>
            <w:tcW w:w="992" w:type="dxa"/>
            <w:tcBorders>
              <w:top w:val="single" w:sz="4" w:space="0" w:color="auto"/>
              <w:bottom w:val="single" w:sz="4" w:space="0" w:color="auto"/>
            </w:tcBorders>
            <w:noWrap/>
            <w:vAlign w:val="center"/>
            <w:hideMark/>
          </w:tcPr>
          <w:p w14:paraId="4F8F3E5A" w14:textId="69FA6715" w:rsidR="001C0BE9" w:rsidRPr="00397E02" w:rsidRDefault="001C0BE9" w:rsidP="009F5C1B">
            <w:pPr>
              <w:jc w:val="center"/>
              <w:rPr>
                <w:rFonts w:ascii="Times New Roman" w:hAnsi="Times New Roman" w:cs="Times New Roman"/>
                <w:b/>
                <w:bCs/>
                <w:sz w:val="20"/>
                <w:szCs w:val="20"/>
              </w:rPr>
            </w:pPr>
            <w:r w:rsidRPr="00397E02">
              <w:rPr>
                <w:rFonts w:ascii="Times New Roman" w:hAnsi="Times New Roman" w:cs="Times New Roman"/>
                <w:b/>
                <w:bCs/>
                <w:sz w:val="20"/>
                <w:szCs w:val="20"/>
              </w:rPr>
              <w:t>t</w:t>
            </w:r>
          </w:p>
        </w:tc>
        <w:tc>
          <w:tcPr>
            <w:tcW w:w="850" w:type="dxa"/>
            <w:tcBorders>
              <w:top w:val="single" w:sz="4" w:space="0" w:color="auto"/>
              <w:bottom w:val="single" w:sz="4" w:space="0" w:color="auto"/>
            </w:tcBorders>
            <w:noWrap/>
            <w:vAlign w:val="center"/>
            <w:hideMark/>
          </w:tcPr>
          <w:p w14:paraId="4557DDF5" w14:textId="3DE6DE53" w:rsidR="001C0BE9" w:rsidRPr="00397E02" w:rsidRDefault="001C0BE9" w:rsidP="009F5C1B">
            <w:pPr>
              <w:jc w:val="center"/>
              <w:rPr>
                <w:rFonts w:ascii="Times New Roman" w:hAnsi="Times New Roman" w:cs="Times New Roman"/>
                <w:b/>
                <w:bCs/>
                <w:sz w:val="20"/>
                <w:szCs w:val="20"/>
              </w:rPr>
            </w:pPr>
            <w:proofErr w:type="gramStart"/>
            <w:r w:rsidRPr="00397E02">
              <w:rPr>
                <w:rFonts w:ascii="Times New Roman" w:hAnsi="Times New Roman" w:cs="Times New Roman"/>
                <w:b/>
                <w:bCs/>
                <w:sz w:val="20"/>
                <w:szCs w:val="20"/>
              </w:rPr>
              <w:t>G.L</w:t>
            </w:r>
            <w:proofErr w:type="gramEnd"/>
          </w:p>
        </w:tc>
        <w:tc>
          <w:tcPr>
            <w:tcW w:w="709" w:type="dxa"/>
            <w:tcBorders>
              <w:top w:val="single" w:sz="4" w:space="0" w:color="auto"/>
              <w:bottom w:val="single" w:sz="4" w:space="0" w:color="auto"/>
            </w:tcBorders>
            <w:noWrap/>
            <w:vAlign w:val="center"/>
            <w:hideMark/>
          </w:tcPr>
          <w:p w14:paraId="56EAE2FC" w14:textId="61E71A81" w:rsidR="001C0BE9" w:rsidRPr="00397E02" w:rsidRDefault="001C0BE9" w:rsidP="009F5C1B">
            <w:pPr>
              <w:jc w:val="center"/>
              <w:rPr>
                <w:rFonts w:ascii="Times New Roman" w:hAnsi="Times New Roman" w:cs="Times New Roman"/>
                <w:b/>
                <w:bCs/>
                <w:sz w:val="20"/>
                <w:szCs w:val="20"/>
              </w:rPr>
            </w:pPr>
            <w:r w:rsidRPr="00397E02">
              <w:rPr>
                <w:rFonts w:ascii="Times New Roman" w:hAnsi="Times New Roman" w:cs="Times New Roman"/>
                <w:b/>
                <w:bCs/>
                <w:sz w:val="20"/>
                <w:szCs w:val="20"/>
              </w:rPr>
              <w:t>p</w:t>
            </w:r>
          </w:p>
        </w:tc>
        <w:tc>
          <w:tcPr>
            <w:tcW w:w="960" w:type="dxa"/>
            <w:tcBorders>
              <w:top w:val="single" w:sz="4" w:space="0" w:color="auto"/>
              <w:bottom w:val="single" w:sz="4" w:space="0" w:color="auto"/>
            </w:tcBorders>
            <w:noWrap/>
            <w:vAlign w:val="center"/>
            <w:hideMark/>
          </w:tcPr>
          <w:p w14:paraId="0C12B55E" w14:textId="22CFE2D8" w:rsidR="001C0BE9" w:rsidRPr="00397E02" w:rsidRDefault="001C0BE9" w:rsidP="009F5C1B">
            <w:pPr>
              <w:jc w:val="center"/>
              <w:rPr>
                <w:rFonts w:ascii="Times New Roman" w:hAnsi="Times New Roman" w:cs="Times New Roman"/>
                <w:b/>
                <w:bCs/>
                <w:sz w:val="20"/>
                <w:szCs w:val="20"/>
              </w:rPr>
            </w:pPr>
            <w:r w:rsidRPr="00397E02">
              <w:rPr>
                <w:rFonts w:ascii="Times New Roman" w:hAnsi="Times New Roman" w:cs="Times New Roman"/>
                <w:b/>
                <w:bCs/>
                <w:sz w:val="20"/>
                <w:szCs w:val="20"/>
              </w:rPr>
              <w:t>Inferior</w:t>
            </w:r>
          </w:p>
        </w:tc>
        <w:tc>
          <w:tcPr>
            <w:tcW w:w="972" w:type="dxa"/>
            <w:tcBorders>
              <w:top w:val="single" w:sz="4" w:space="0" w:color="auto"/>
              <w:bottom w:val="single" w:sz="4" w:space="0" w:color="auto"/>
            </w:tcBorders>
            <w:noWrap/>
            <w:vAlign w:val="center"/>
            <w:hideMark/>
          </w:tcPr>
          <w:p w14:paraId="44C48621" w14:textId="1B814E0D" w:rsidR="001C0BE9" w:rsidRPr="00397E02" w:rsidRDefault="001C0BE9" w:rsidP="009F5C1B">
            <w:pPr>
              <w:jc w:val="center"/>
              <w:rPr>
                <w:rFonts w:ascii="Times New Roman" w:hAnsi="Times New Roman" w:cs="Times New Roman"/>
                <w:b/>
                <w:bCs/>
                <w:sz w:val="20"/>
                <w:szCs w:val="20"/>
              </w:rPr>
            </w:pPr>
            <w:r w:rsidRPr="00397E02">
              <w:rPr>
                <w:rFonts w:ascii="Times New Roman" w:hAnsi="Times New Roman" w:cs="Times New Roman"/>
                <w:b/>
                <w:bCs/>
                <w:sz w:val="20"/>
                <w:szCs w:val="20"/>
              </w:rPr>
              <w:t>Superior</w:t>
            </w:r>
          </w:p>
        </w:tc>
        <w:tc>
          <w:tcPr>
            <w:tcW w:w="853" w:type="dxa"/>
            <w:tcBorders>
              <w:top w:val="single" w:sz="4" w:space="0" w:color="auto"/>
              <w:bottom w:val="single" w:sz="4" w:space="0" w:color="auto"/>
            </w:tcBorders>
            <w:noWrap/>
            <w:vAlign w:val="center"/>
            <w:hideMark/>
          </w:tcPr>
          <w:p w14:paraId="425A758E" w14:textId="5D0483C0" w:rsidR="001C0BE9" w:rsidRPr="00397E02" w:rsidRDefault="001C0BE9" w:rsidP="009F5C1B">
            <w:pPr>
              <w:jc w:val="center"/>
              <w:rPr>
                <w:rFonts w:ascii="Times New Roman" w:hAnsi="Times New Roman" w:cs="Times New Roman"/>
                <w:b/>
                <w:bCs/>
                <w:sz w:val="20"/>
                <w:szCs w:val="20"/>
              </w:rPr>
            </w:pPr>
            <w:proofErr w:type="gramStart"/>
            <w:r w:rsidRPr="00397E02">
              <w:rPr>
                <w:rFonts w:ascii="Times New Roman" w:hAnsi="Times New Roman" w:cs="Times New Roman"/>
                <w:b/>
                <w:bCs/>
                <w:sz w:val="20"/>
                <w:szCs w:val="20"/>
              </w:rPr>
              <w:t>T.E</w:t>
            </w:r>
            <w:proofErr w:type="gramEnd"/>
          </w:p>
        </w:tc>
      </w:tr>
      <w:tr w:rsidR="001C0BE9" w:rsidRPr="00397E02" w14:paraId="06DABA14" w14:textId="77777777" w:rsidTr="007F4C7F">
        <w:trPr>
          <w:trHeight w:val="340"/>
        </w:trPr>
        <w:tc>
          <w:tcPr>
            <w:tcW w:w="1612" w:type="dxa"/>
            <w:vMerge/>
            <w:noWrap/>
          </w:tcPr>
          <w:p w14:paraId="59533C40" w14:textId="77777777" w:rsidR="001C0BE9" w:rsidRPr="00397E02" w:rsidRDefault="001C0BE9" w:rsidP="009F5C1B">
            <w:pPr>
              <w:rPr>
                <w:rFonts w:ascii="Times New Roman" w:hAnsi="Times New Roman" w:cs="Times New Roman"/>
                <w:b/>
                <w:bCs/>
                <w:sz w:val="20"/>
                <w:szCs w:val="20"/>
              </w:rPr>
            </w:pPr>
          </w:p>
        </w:tc>
        <w:tc>
          <w:tcPr>
            <w:tcW w:w="736" w:type="dxa"/>
            <w:noWrap/>
            <w:vAlign w:val="center"/>
          </w:tcPr>
          <w:p w14:paraId="693B46E7" w14:textId="77777777" w:rsidR="001C0BE9" w:rsidRPr="00397E02" w:rsidRDefault="001C0BE9" w:rsidP="009F5C1B">
            <w:pPr>
              <w:jc w:val="center"/>
              <w:rPr>
                <w:rFonts w:ascii="Times New Roman" w:hAnsi="Times New Roman" w:cs="Times New Roman"/>
                <w:b/>
                <w:bCs/>
                <w:sz w:val="20"/>
                <w:szCs w:val="20"/>
              </w:rPr>
            </w:pPr>
          </w:p>
        </w:tc>
        <w:tc>
          <w:tcPr>
            <w:tcW w:w="6644" w:type="dxa"/>
            <w:gridSpan w:val="8"/>
            <w:tcBorders>
              <w:top w:val="single" w:sz="4" w:space="0" w:color="auto"/>
            </w:tcBorders>
            <w:noWrap/>
            <w:vAlign w:val="center"/>
          </w:tcPr>
          <w:p w14:paraId="15602F68" w14:textId="3ED97614" w:rsidR="001C0BE9" w:rsidRPr="00397E02" w:rsidRDefault="001C0BE9" w:rsidP="009F5C1B">
            <w:pPr>
              <w:jc w:val="center"/>
              <w:rPr>
                <w:rFonts w:ascii="Times New Roman" w:hAnsi="Times New Roman" w:cs="Times New Roman"/>
                <w:b/>
                <w:bCs/>
                <w:sz w:val="20"/>
                <w:szCs w:val="20"/>
              </w:rPr>
            </w:pPr>
            <w:r w:rsidRPr="00397E02">
              <w:rPr>
                <w:rFonts w:ascii="Times New Roman" w:hAnsi="Times New Roman" w:cs="Times New Roman"/>
                <w:b/>
                <w:bCs/>
                <w:sz w:val="20"/>
                <w:szCs w:val="20"/>
              </w:rPr>
              <w:t>Nº de ataques graves de asma no último ano:</w:t>
            </w:r>
          </w:p>
        </w:tc>
        <w:tc>
          <w:tcPr>
            <w:tcW w:w="853" w:type="dxa"/>
            <w:tcBorders>
              <w:top w:val="single" w:sz="4" w:space="0" w:color="auto"/>
            </w:tcBorders>
            <w:noWrap/>
            <w:vAlign w:val="center"/>
          </w:tcPr>
          <w:p w14:paraId="26077330" w14:textId="77777777" w:rsidR="001C0BE9" w:rsidRPr="00397E02" w:rsidRDefault="001C0BE9" w:rsidP="009F5C1B">
            <w:pPr>
              <w:jc w:val="center"/>
              <w:rPr>
                <w:rFonts w:ascii="Times New Roman" w:hAnsi="Times New Roman" w:cs="Times New Roman"/>
                <w:b/>
                <w:bCs/>
                <w:sz w:val="20"/>
                <w:szCs w:val="20"/>
              </w:rPr>
            </w:pPr>
          </w:p>
        </w:tc>
      </w:tr>
      <w:tr w:rsidR="001C0BE9" w:rsidRPr="00397E02" w14:paraId="590FC5A2" w14:textId="77777777" w:rsidTr="007F4C7F">
        <w:trPr>
          <w:trHeight w:val="340"/>
        </w:trPr>
        <w:tc>
          <w:tcPr>
            <w:tcW w:w="1612" w:type="dxa"/>
            <w:vMerge/>
            <w:hideMark/>
          </w:tcPr>
          <w:p w14:paraId="364E248F" w14:textId="77777777" w:rsidR="001C0BE9" w:rsidRPr="00397E02" w:rsidRDefault="001C0BE9" w:rsidP="009F5C1B">
            <w:pPr>
              <w:rPr>
                <w:rFonts w:ascii="Times New Roman" w:hAnsi="Times New Roman" w:cs="Times New Roman"/>
                <w:b/>
                <w:bCs/>
                <w:sz w:val="20"/>
                <w:szCs w:val="20"/>
              </w:rPr>
            </w:pPr>
          </w:p>
        </w:tc>
        <w:tc>
          <w:tcPr>
            <w:tcW w:w="736" w:type="dxa"/>
            <w:noWrap/>
            <w:vAlign w:val="center"/>
            <w:hideMark/>
          </w:tcPr>
          <w:p w14:paraId="6EDD612E" w14:textId="77777777" w:rsidR="001C0BE9" w:rsidRPr="00397E02" w:rsidRDefault="001C0BE9" w:rsidP="009F5C1B">
            <w:pPr>
              <w:jc w:val="center"/>
              <w:rPr>
                <w:rFonts w:ascii="Times New Roman" w:hAnsi="Times New Roman" w:cs="Times New Roman"/>
                <w:b/>
                <w:bCs/>
                <w:sz w:val="20"/>
                <w:szCs w:val="20"/>
              </w:rPr>
            </w:pPr>
            <w:r w:rsidRPr="00397E02">
              <w:rPr>
                <w:rFonts w:ascii="Times New Roman" w:hAnsi="Times New Roman" w:cs="Times New Roman"/>
                <w:b/>
                <w:bCs/>
                <w:sz w:val="20"/>
                <w:szCs w:val="20"/>
              </w:rPr>
              <w:t>Não</w:t>
            </w:r>
          </w:p>
        </w:tc>
        <w:tc>
          <w:tcPr>
            <w:tcW w:w="709" w:type="dxa"/>
            <w:noWrap/>
            <w:vAlign w:val="center"/>
            <w:hideMark/>
          </w:tcPr>
          <w:p w14:paraId="3DE61CBE" w14:textId="77777777" w:rsidR="001C0BE9" w:rsidRPr="00397E02" w:rsidRDefault="001C0BE9" w:rsidP="009F5C1B">
            <w:pPr>
              <w:jc w:val="center"/>
              <w:rPr>
                <w:rFonts w:ascii="Times New Roman" w:hAnsi="Times New Roman" w:cs="Times New Roman"/>
                <w:sz w:val="20"/>
                <w:szCs w:val="20"/>
              </w:rPr>
            </w:pPr>
            <w:r w:rsidRPr="00397E02">
              <w:rPr>
                <w:rFonts w:ascii="Times New Roman" w:hAnsi="Times New Roman" w:cs="Times New Roman"/>
                <w:sz w:val="20"/>
                <w:szCs w:val="20"/>
              </w:rPr>
              <w:t>28,00</w:t>
            </w:r>
          </w:p>
        </w:tc>
        <w:tc>
          <w:tcPr>
            <w:tcW w:w="761" w:type="dxa"/>
            <w:noWrap/>
            <w:vAlign w:val="center"/>
            <w:hideMark/>
          </w:tcPr>
          <w:p w14:paraId="3FE988C1" w14:textId="77777777" w:rsidR="001C0BE9" w:rsidRPr="00397E02" w:rsidRDefault="001C0BE9" w:rsidP="009F5C1B">
            <w:pPr>
              <w:jc w:val="center"/>
              <w:rPr>
                <w:rFonts w:ascii="Times New Roman" w:hAnsi="Times New Roman" w:cs="Times New Roman"/>
                <w:sz w:val="20"/>
                <w:szCs w:val="20"/>
              </w:rPr>
            </w:pPr>
            <w:r w:rsidRPr="00397E02">
              <w:rPr>
                <w:rFonts w:ascii="Times New Roman" w:hAnsi="Times New Roman" w:cs="Times New Roman"/>
                <w:sz w:val="20"/>
                <w:szCs w:val="20"/>
              </w:rPr>
              <w:t>4.39</w:t>
            </w:r>
          </w:p>
        </w:tc>
        <w:tc>
          <w:tcPr>
            <w:tcW w:w="691" w:type="dxa"/>
            <w:noWrap/>
            <w:vAlign w:val="center"/>
            <w:hideMark/>
          </w:tcPr>
          <w:p w14:paraId="7D3024E2" w14:textId="77777777" w:rsidR="001C0BE9" w:rsidRPr="00397E02" w:rsidRDefault="001C0BE9" w:rsidP="009F5C1B">
            <w:pPr>
              <w:jc w:val="center"/>
              <w:rPr>
                <w:rFonts w:ascii="Times New Roman" w:hAnsi="Times New Roman" w:cs="Times New Roman"/>
                <w:sz w:val="20"/>
                <w:szCs w:val="20"/>
              </w:rPr>
            </w:pPr>
            <w:r w:rsidRPr="00397E02">
              <w:rPr>
                <w:rFonts w:ascii="Times New Roman" w:hAnsi="Times New Roman" w:cs="Times New Roman"/>
                <w:sz w:val="20"/>
                <w:szCs w:val="20"/>
              </w:rPr>
              <w:t>6.75</w:t>
            </w:r>
          </w:p>
        </w:tc>
        <w:tc>
          <w:tcPr>
            <w:tcW w:w="992" w:type="dxa"/>
            <w:noWrap/>
            <w:vAlign w:val="center"/>
            <w:hideMark/>
          </w:tcPr>
          <w:p w14:paraId="3B03EAF6" w14:textId="77777777" w:rsidR="001C0BE9" w:rsidRPr="00397E02" w:rsidRDefault="001C0BE9" w:rsidP="009F5C1B">
            <w:pPr>
              <w:jc w:val="center"/>
              <w:rPr>
                <w:rFonts w:ascii="Times New Roman" w:hAnsi="Times New Roman" w:cs="Times New Roman"/>
                <w:sz w:val="20"/>
                <w:szCs w:val="20"/>
              </w:rPr>
            </w:pPr>
            <w:r w:rsidRPr="00397E02">
              <w:rPr>
                <w:rFonts w:ascii="Times New Roman" w:hAnsi="Times New Roman" w:cs="Times New Roman"/>
                <w:sz w:val="20"/>
                <w:szCs w:val="20"/>
              </w:rPr>
              <w:t>-1.05</w:t>
            </w:r>
          </w:p>
        </w:tc>
        <w:tc>
          <w:tcPr>
            <w:tcW w:w="850" w:type="dxa"/>
            <w:noWrap/>
            <w:vAlign w:val="center"/>
            <w:hideMark/>
          </w:tcPr>
          <w:p w14:paraId="2059B8C2" w14:textId="77777777" w:rsidR="001C0BE9" w:rsidRPr="00397E02" w:rsidRDefault="001C0BE9" w:rsidP="009F5C1B">
            <w:pPr>
              <w:jc w:val="center"/>
              <w:rPr>
                <w:rFonts w:ascii="Times New Roman" w:hAnsi="Times New Roman" w:cs="Times New Roman"/>
                <w:sz w:val="20"/>
                <w:szCs w:val="20"/>
              </w:rPr>
            </w:pPr>
            <w:r w:rsidRPr="00397E02">
              <w:rPr>
                <w:rFonts w:ascii="Times New Roman" w:hAnsi="Times New Roman" w:cs="Times New Roman"/>
                <w:sz w:val="20"/>
                <w:szCs w:val="20"/>
              </w:rPr>
              <w:t>46.17</w:t>
            </w:r>
          </w:p>
        </w:tc>
        <w:tc>
          <w:tcPr>
            <w:tcW w:w="709" w:type="dxa"/>
            <w:noWrap/>
            <w:vAlign w:val="center"/>
            <w:hideMark/>
          </w:tcPr>
          <w:p w14:paraId="2D11B8B4" w14:textId="77777777" w:rsidR="001C0BE9" w:rsidRPr="00397E02" w:rsidRDefault="001C0BE9" w:rsidP="009F5C1B">
            <w:pPr>
              <w:jc w:val="center"/>
              <w:rPr>
                <w:rFonts w:ascii="Times New Roman" w:hAnsi="Times New Roman" w:cs="Times New Roman"/>
                <w:sz w:val="20"/>
                <w:szCs w:val="20"/>
              </w:rPr>
            </w:pPr>
            <w:r w:rsidRPr="00397E02">
              <w:rPr>
                <w:rFonts w:ascii="Times New Roman" w:hAnsi="Times New Roman" w:cs="Times New Roman"/>
                <w:sz w:val="20"/>
                <w:szCs w:val="20"/>
              </w:rPr>
              <w:t>0.30</w:t>
            </w:r>
          </w:p>
        </w:tc>
        <w:tc>
          <w:tcPr>
            <w:tcW w:w="960" w:type="dxa"/>
            <w:noWrap/>
            <w:vAlign w:val="center"/>
            <w:hideMark/>
          </w:tcPr>
          <w:p w14:paraId="1BE79D25" w14:textId="77777777" w:rsidR="001C0BE9" w:rsidRPr="00397E02" w:rsidRDefault="001C0BE9" w:rsidP="009F5C1B">
            <w:pPr>
              <w:jc w:val="center"/>
              <w:rPr>
                <w:rFonts w:ascii="Times New Roman" w:hAnsi="Times New Roman" w:cs="Times New Roman"/>
                <w:sz w:val="20"/>
                <w:szCs w:val="20"/>
              </w:rPr>
            </w:pPr>
            <w:r w:rsidRPr="00397E02">
              <w:rPr>
                <w:rFonts w:ascii="Times New Roman" w:hAnsi="Times New Roman" w:cs="Times New Roman"/>
                <w:sz w:val="20"/>
                <w:szCs w:val="20"/>
              </w:rPr>
              <w:t>-11.52</w:t>
            </w:r>
          </w:p>
        </w:tc>
        <w:tc>
          <w:tcPr>
            <w:tcW w:w="972" w:type="dxa"/>
            <w:noWrap/>
            <w:vAlign w:val="center"/>
            <w:hideMark/>
          </w:tcPr>
          <w:p w14:paraId="1F84606C" w14:textId="77777777" w:rsidR="001C0BE9" w:rsidRPr="00397E02" w:rsidRDefault="001C0BE9" w:rsidP="009F5C1B">
            <w:pPr>
              <w:jc w:val="center"/>
              <w:rPr>
                <w:rFonts w:ascii="Times New Roman" w:hAnsi="Times New Roman" w:cs="Times New Roman"/>
                <w:sz w:val="20"/>
                <w:szCs w:val="20"/>
              </w:rPr>
            </w:pPr>
            <w:r w:rsidRPr="00397E02">
              <w:rPr>
                <w:rFonts w:ascii="Times New Roman" w:hAnsi="Times New Roman" w:cs="Times New Roman"/>
                <w:sz w:val="20"/>
                <w:szCs w:val="20"/>
              </w:rPr>
              <w:t>3.62</w:t>
            </w:r>
          </w:p>
        </w:tc>
        <w:tc>
          <w:tcPr>
            <w:tcW w:w="853" w:type="dxa"/>
            <w:noWrap/>
            <w:vAlign w:val="center"/>
          </w:tcPr>
          <w:p w14:paraId="3473C9C1" w14:textId="27123332" w:rsidR="001C0BE9" w:rsidRPr="00397E02" w:rsidRDefault="001C0BE9" w:rsidP="009F5C1B">
            <w:pPr>
              <w:jc w:val="center"/>
              <w:rPr>
                <w:rFonts w:ascii="Times New Roman" w:hAnsi="Times New Roman" w:cs="Times New Roman"/>
                <w:sz w:val="20"/>
                <w:szCs w:val="20"/>
              </w:rPr>
            </w:pPr>
            <w:r>
              <w:rPr>
                <w:rFonts w:ascii="Times New Roman" w:hAnsi="Times New Roman" w:cs="Times New Roman"/>
                <w:sz w:val="20"/>
                <w:szCs w:val="20"/>
              </w:rPr>
              <w:t>-</w:t>
            </w:r>
          </w:p>
        </w:tc>
      </w:tr>
      <w:tr w:rsidR="001C0BE9" w:rsidRPr="00397E02" w14:paraId="4715A289" w14:textId="77777777" w:rsidTr="007F4C7F">
        <w:trPr>
          <w:trHeight w:val="340"/>
        </w:trPr>
        <w:tc>
          <w:tcPr>
            <w:tcW w:w="1612" w:type="dxa"/>
            <w:vMerge/>
            <w:hideMark/>
          </w:tcPr>
          <w:p w14:paraId="4D1DAD7E" w14:textId="77777777" w:rsidR="001C0BE9" w:rsidRPr="00397E02" w:rsidRDefault="001C0BE9" w:rsidP="009F5C1B">
            <w:pPr>
              <w:rPr>
                <w:rFonts w:ascii="Times New Roman" w:hAnsi="Times New Roman" w:cs="Times New Roman"/>
                <w:b/>
                <w:bCs/>
                <w:sz w:val="20"/>
                <w:szCs w:val="20"/>
              </w:rPr>
            </w:pPr>
          </w:p>
        </w:tc>
        <w:tc>
          <w:tcPr>
            <w:tcW w:w="736" w:type="dxa"/>
            <w:noWrap/>
            <w:vAlign w:val="center"/>
            <w:hideMark/>
          </w:tcPr>
          <w:p w14:paraId="0695AC38" w14:textId="77777777" w:rsidR="001C0BE9" w:rsidRPr="00397E02" w:rsidRDefault="001C0BE9" w:rsidP="009F5C1B">
            <w:pPr>
              <w:jc w:val="center"/>
              <w:rPr>
                <w:rFonts w:ascii="Times New Roman" w:hAnsi="Times New Roman" w:cs="Times New Roman"/>
                <w:b/>
                <w:bCs/>
                <w:sz w:val="20"/>
                <w:szCs w:val="20"/>
              </w:rPr>
            </w:pPr>
            <w:r w:rsidRPr="00397E02">
              <w:rPr>
                <w:rFonts w:ascii="Times New Roman" w:hAnsi="Times New Roman" w:cs="Times New Roman"/>
                <w:b/>
                <w:bCs/>
                <w:sz w:val="20"/>
                <w:szCs w:val="20"/>
              </w:rPr>
              <w:t>Sim</w:t>
            </w:r>
          </w:p>
        </w:tc>
        <w:tc>
          <w:tcPr>
            <w:tcW w:w="709" w:type="dxa"/>
            <w:noWrap/>
            <w:vAlign w:val="center"/>
            <w:hideMark/>
          </w:tcPr>
          <w:p w14:paraId="36FC93F8" w14:textId="77777777" w:rsidR="001C0BE9" w:rsidRPr="00397E02" w:rsidRDefault="001C0BE9" w:rsidP="009F5C1B">
            <w:pPr>
              <w:jc w:val="center"/>
              <w:rPr>
                <w:rFonts w:ascii="Times New Roman" w:hAnsi="Times New Roman" w:cs="Times New Roman"/>
                <w:sz w:val="20"/>
                <w:szCs w:val="20"/>
              </w:rPr>
            </w:pPr>
            <w:r w:rsidRPr="00397E02">
              <w:rPr>
                <w:rFonts w:ascii="Times New Roman" w:hAnsi="Times New Roman" w:cs="Times New Roman"/>
                <w:sz w:val="20"/>
                <w:szCs w:val="20"/>
              </w:rPr>
              <w:t>38,00</w:t>
            </w:r>
          </w:p>
        </w:tc>
        <w:tc>
          <w:tcPr>
            <w:tcW w:w="761" w:type="dxa"/>
            <w:noWrap/>
            <w:vAlign w:val="center"/>
            <w:hideMark/>
          </w:tcPr>
          <w:p w14:paraId="12C570B5" w14:textId="77777777" w:rsidR="001C0BE9" w:rsidRPr="00397E02" w:rsidRDefault="001C0BE9" w:rsidP="009F5C1B">
            <w:pPr>
              <w:jc w:val="center"/>
              <w:rPr>
                <w:rFonts w:ascii="Times New Roman" w:hAnsi="Times New Roman" w:cs="Times New Roman"/>
                <w:sz w:val="20"/>
                <w:szCs w:val="20"/>
              </w:rPr>
            </w:pPr>
            <w:r w:rsidRPr="00397E02">
              <w:rPr>
                <w:rFonts w:ascii="Times New Roman" w:hAnsi="Times New Roman" w:cs="Times New Roman"/>
                <w:sz w:val="20"/>
                <w:szCs w:val="20"/>
              </w:rPr>
              <w:t>8.34</w:t>
            </w:r>
          </w:p>
        </w:tc>
        <w:tc>
          <w:tcPr>
            <w:tcW w:w="691" w:type="dxa"/>
            <w:noWrap/>
            <w:vAlign w:val="center"/>
            <w:hideMark/>
          </w:tcPr>
          <w:p w14:paraId="3B817A8A" w14:textId="77777777" w:rsidR="001C0BE9" w:rsidRPr="00397E02" w:rsidRDefault="001C0BE9" w:rsidP="009F5C1B">
            <w:pPr>
              <w:jc w:val="center"/>
              <w:rPr>
                <w:rFonts w:ascii="Times New Roman" w:hAnsi="Times New Roman" w:cs="Times New Roman"/>
                <w:sz w:val="20"/>
                <w:szCs w:val="20"/>
              </w:rPr>
            </w:pPr>
            <w:r w:rsidRPr="00397E02">
              <w:rPr>
                <w:rFonts w:ascii="Times New Roman" w:hAnsi="Times New Roman" w:cs="Times New Roman"/>
                <w:sz w:val="20"/>
                <w:szCs w:val="20"/>
              </w:rPr>
              <w:t>21.81</w:t>
            </w:r>
          </w:p>
        </w:tc>
        <w:tc>
          <w:tcPr>
            <w:tcW w:w="992" w:type="dxa"/>
            <w:noWrap/>
            <w:vAlign w:val="center"/>
            <w:hideMark/>
          </w:tcPr>
          <w:p w14:paraId="7146CF1B" w14:textId="77777777" w:rsidR="001C0BE9" w:rsidRPr="00397E02" w:rsidRDefault="001C0BE9" w:rsidP="009F5C1B">
            <w:pPr>
              <w:jc w:val="center"/>
              <w:rPr>
                <w:rFonts w:ascii="Times New Roman" w:hAnsi="Times New Roman" w:cs="Times New Roman"/>
                <w:sz w:val="20"/>
                <w:szCs w:val="20"/>
              </w:rPr>
            </w:pPr>
          </w:p>
        </w:tc>
        <w:tc>
          <w:tcPr>
            <w:tcW w:w="850" w:type="dxa"/>
            <w:noWrap/>
            <w:vAlign w:val="center"/>
            <w:hideMark/>
          </w:tcPr>
          <w:p w14:paraId="448429E2" w14:textId="77777777" w:rsidR="001C0BE9" w:rsidRPr="00397E02" w:rsidRDefault="001C0BE9" w:rsidP="009F5C1B">
            <w:pPr>
              <w:jc w:val="center"/>
              <w:rPr>
                <w:rFonts w:ascii="Times New Roman" w:hAnsi="Times New Roman" w:cs="Times New Roman"/>
                <w:sz w:val="20"/>
                <w:szCs w:val="20"/>
              </w:rPr>
            </w:pPr>
          </w:p>
        </w:tc>
        <w:tc>
          <w:tcPr>
            <w:tcW w:w="709" w:type="dxa"/>
            <w:noWrap/>
            <w:vAlign w:val="center"/>
            <w:hideMark/>
          </w:tcPr>
          <w:p w14:paraId="1D478C4F" w14:textId="77777777" w:rsidR="001C0BE9" w:rsidRPr="00397E02" w:rsidRDefault="001C0BE9" w:rsidP="009F5C1B">
            <w:pPr>
              <w:jc w:val="center"/>
              <w:rPr>
                <w:rFonts w:ascii="Times New Roman" w:hAnsi="Times New Roman" w:cs="Times New Roman"/>
                <w:sz w:val="20"/>
                <w:szCs w:val="20"/>
              </w:rPr>
            </w:pPr>
          </w:p>
        </w:tc>
        <w:tc>
          <w:tcPr>
            <w:tcW w:w="960" w:type="dxa"/>
            <w:noWrap/>
            <w:vAlign w:val="center"/>
            <w:hideMark/>
          </w:tcPr>
          <w:p w14:paraId="5CDE77EE" w14:textId="77777777" w:rsidR="001C0BE9" w:rsidRPr="00397E02" w:rsidRDefault="001C0BE9" w:rsidP="009F5C1B">
            <w:pPr>
              <w:jc w:val="center"/>
              <w:rPr>
                <w:rFonts w:ascii="Times New Roman" w:hAnsi="Times New Roman" w:cs="Times New Roman"/>
                <w:sz w:val="20"/>
                <w:szCs w:val="20"/>
              </w:rPr>
            </w:pPr>
          </w:p>
        </w:tc>
        <w:tc>
          <w:tcPr>
            <w:tcW w:w="972" w:type="dxa"/>
            <w:noWrap/>
            <w:vAlign w:val="center"/>
            <w:hideMark/>
          </w:tcPr>
          <w:p w14:paraId="5DABDF5E" w14:textId="77777777" w:rsidR="001C0BE9" w:rsidRPr="00397E02" w:rsidRDefault="001C0BE9" w:rsidP="009F5C1B">
            <w:pPr>
              <w:jc w:val="center"/>
              <w:rPr>
                <w:rFonts w:ascii="Times New Roman" w:hAnsi="Times New Roman" w:cs="Times New Roman"/>
                <w:sz w:val="20"/>
                <w:szCs w:val="20"/>
              </w:rPr>
            </w:pPr>
          </w:p>
        </w:tc>
        <w:tc>
          <w:tcPr>
            <w:tcW w:w="853" w:type="dxa"/>
            <w:noWrap/>
            <w:vAlign w:val="center"/>
          </w:tcPr>
          <w:p w14:paraId="25A5074C" w14:textId="77777777" w:rsidR="001C0BE9" w:rsidRPr="00397E02" w:rsidRDefault="001C0BE9" w:rsidP="009F5C1B">
            <w:pPr>
              <w:jc w:val="center"/>
              <w:rPr>
                <w:rFonts w:ascii="Times New Roman" w:hAnsi="Times New Roman" w:cs="Times New Roman"/>
                <w:sz w:val="20"/>
                <w:szCs w:val="20"/>
              </w:rPr>
            </w:pPr>
          </w:p>
        </w:tc>
      </w:tr>
      <w:tr w:rsidR="001C0BE9" w:rsidRPr="00397E02" w14:paraId="2F1950C1" w14:textId="77777777" w:rsidTr="007F4C7F">
        <w:trPr>
          <w:trHeight w:val="340"/>
        </w:trPr>
        <w:tc>
          <w:tcPr>
            <w:tcW w:w="1612" w:type="dxa"/>
            <w:vMerge/>
            <w:hideMark/>
          </w:tcPr>
          <w:p w14:paraId="240936E4" w14:textId="77777777" w:rsidR="001C0BE9" w:rsidRPr="00397E02" w:rsidRDefault="001C0BE9" w:rsidP="009F5C1B">
            <w:pPr>
              <w:rPr>
                <w:rFonts w:ascii="Times New Roman" w:hAnsi="Times New Roman" w:cs="Times New Roman"/>
                <w:b/>
                <w:bCs/>
                <w:sz w:val="20"/>
                <w:szCs w:val="20"/>
              </w:rPr>
            </w:pPr>
          </w:p>
        </w:tc>
        <w:tc>
          <w:tcPr>
            <w:tcW w:w="736" w:type="dxa"/>
            <w:noWrap/>
            <w:vAlign w:val="center"/>
            <w:hideMark/>
          </w:tcPr>
          <w:p w14:paraId="108B897F" w14:textId="77777777" w:rsidR="001C0BE9" w:rsidRPr="00397E02" w:rsidRDefault="001C0BE9" w:rsidP="009F5C1B">
            <w:pPr>
              <w:jc w:val="center"/>
              <w:rPr>
                <w:rFonts w:ascii="Times New Roman" w:hAnsi="Times New Roman" w:cs="Times New Roman"/>
                <w:b/>
                <w:bCs/>
                <w:sz w:val="20"/>
                <w:szCs w:val="20"/>
              </w:rPr>
            </w:pPr>
          </w:p>
        </w:tc>
        <w:tc>
          <w:tcPr>
            <w:tcW w:w="6644" w:type="dxa"/>
            <w:gridSpan w:val="8"/>
            <w:noWrap/>
            <w:vAlign w:val="center"/>
            <w:hideMark/>
          </w:tcPr>
          <w:p w14:paraId="02C4BCD1" w14:textId="2E1F3CF7" w:rsidR="001C0BE9" w:rsidRPr="00397E02" w:rsidRDefault="001C0BE9" w:rsidP="009F5C1B">
            <w:pPr>
              <w:jc w:val="center"/>
              <w:rPr>
                <w:rFonts w:ascii="Times New Roman" w:hAnsi="Times New Roman" w:cs="Times New Roman"/>
                <w:b/>
                <w:bCs/>
                <w:sz w:val="20"/>
                <w:szCs w:val="20"/>
              </w:rPr>
            </w:pPr>
            <w:r w:rsidRPr="00397E02">
              <w:rPr>
                <w:rFonts w:ascii="Times New Roman" w:hAnsi="Times New Roman" w:cs="Times New Roman"/>
                <w:b/>
                <w:bCs/>
                <w:sz w:val="20"/>
                <w:szCs w:val="20"/>
              </w:rPr>
              <w:t>Nº de visitas à Emergência por asma no último ano:</w:t>
            </w:r>
          </w:p>
        </w:tc>
        <w:tc>
          <w:tcPr>
            <w:tcW w:w="853" w:type="dxa"/>
            <w:noWrap/>
            <w:vAlign w:val="center"/>
          </w:tcPr>
          <w:p w14:paraId="508C3D52" w14:textId="77777777" w:rsidR="001C0BE9" w:rsidRPr="00397E02" w:rsidRDefault="001C0BE9" w:rsidP="009F5C1B">
            <w:pPr>
              <w:jc w:val="center"/>
              <w:rPr>
                <w:rFonts w:ascii="Times New Roman" w:hAnsi="Times New Roman" w:cs="Times New Roman"/>
                <w:sz w:val="20"/>
                <w:szCs w:val="20"/>
              </w:rPr>
            </w:pPr>
          </w:p>
        </w:tc>
      </w:tr>
      <w:tr w:rsidR="001C0BE9" w:rsidRPr="00397E02" w14:paraId="200E53E3" w14:textId="77777777" w:rsidTr="007F4C7F">
        <w:trPr>
          <w:trHeight w:val="340"/>
        </w:trPr>
        <w:tc>
          <w:tcPr>
            <w:tcW w:w="1612" w:type="dxa"/>
            <w:vMerge/>
            <w:hideMark/>
          </w:tcPr>
          <w:p w14:paraId="793BBE0C" w14:textId="77777777" w:rsidR="001C0BE9" w:rsidRPr="00397E02" w:rsidRDefault="001C0BE9" w:rsidP="009F5C1B">
            <w:pPr>
              <w:rPr>
                <w:rFonts w:ascii="Times New Roman" w:hAnsi="Times New Roman" w:cs="Times New Roman"/>
                <w:b/>
                <w:bCs/>
                <w:sz w:val="20"/>
                <w:szCs w:val="20"/>
              </w:rPr>
            </w:pPr>
          </w:p>
        </w:tc>
        <w:tc>
          <w:tcPr>
            <w:tcW w:w="736" w:type="dxa"/>
            <w:noWrap/>
            <w:vAlign w:val="center"/>
            <w:hideMark/>
          </w:tcPr>
          <w:p w14:paraId="03F6CC92" w14:textId="77777777" w:rsidR="001C0BE9" w:rsidRPr="00397E02" w:rsidRDefault="001C0BE9" w:rsidP="009F5C1B">
            <w:pPr>
              <w:jc w:val="center"/>
              <w:rPr>
                <w:rFonts w:ascii="Times New Roman" w:hAnsi="Times New Roman" w:cs="Times New Roman"/>
                <w:b/>
                <w:bCs/>
                <w:sz w:val="20"/>
                <w:szCs w:val="20"/>
              </w:rPr>
            </w:pPr>
            <w:r w:rsidRPr="00397E02">
              <w:rPr>
                <w:rFonts w:ascii="Times New Roman" w:hAnsi="Times New Roman" w:cs="Times New Roman"/>
                <w:b/>
                <w:bCs/>
                <w:sz w:val="20"/>
                <w:szCs w:val="20"/>
              </w:rPr>
              <w:t>Não</w:t>
            </w:r>
          </w:p>
        </w:tc>
        <w:tc>
          <w:tcPr>
            <w:tcW w:w="709" w:type="dxa"/>
            <w:noWrap/>
            <w:vAlign w:val="center"/>
            <w:hideMark/>
          </w:tcPr>
          <w:p w14:paraId="2E12BA68" w14:textId="77777777" w:rsidR="001C0BE9" w:rsidRPr="00397E02" w:rsidRDefault="001C0BE9" w:rsidP="009F5C1B">
            <w:pPr>
              <w:jc w:val="center"/>
              <w:rPr>
                <w:rFonts w:ascii="Times New Roman" w:hAnsi="Times New Roman" w:cs="Times New Roman"/>
                <w:sz w:val="20"/>
                <w:szCs w:val="20"/>
              </w:rPr>
            </w:pPr>
            <w:r w:rsidRPr="00397E02">
              <w:rPr>
                <w:rFonts w:ascii="Times New Roman" w:hAnsi="Times New Roman" w:cs="Times New Roman"/>
                <w:sz w:val="20"/>
                <w:szCs w:val="20"/>
              </w:rPr>
              <w:t>28,00</w:t>
            </w:r>
          </w:p>
        </w:tc>
        <w:tc>
          <w:tcPr>
            <w:tcW w:w="761" w:type="dxa"/>
            <w:noWrap/>
            <w:vAlign w:val="center"/>
            <w:hideMark/>
          </w:tcPr>
          <w:p w14:paraId="1F85F88E" w14:textId="77777777" w:rsidR="001C0BE9" w:rsidRPr="00397E02" w:rsidRDefault="001C0BE9" w:rsidP="009F5C1B">
            <w:pPr>
              <w:jc w:val="center"/>
              <w:rPr>
                <w:rFonts w:ascii="Times New Roman" w:hAnsi="Times New Roman" w:cs="Times New Roman"/>
                <w:sz w:val="20"/>
                <w:szCs w:val="20"/>
              </w:rPr>
            </w:pPr>
            <w:r w:rsidRPr="00397E02">
              <w:rPr>
                <w:rFonts w:ascii="Times New Roman" w:hAnsi="Times New Roman" w:cs="Times New Roman"/>
                <w:sz w:val="20"/>
                <w:szCs w:val="20"/>
              </w:rPr>
              <w:t>5.07</w:t>
            </w:r>
          </w:p>
        </w:tc>
        <w:tc>
          <w:tcPr>
            <w:tcW w:w="691" w:type="dxa"/>
            <w:noWrap/>
            <w:vAlign w:val="center"/>
            <w:hideMark/>
          </w:tcPr>
          <w:p w14:paraId="719D3214" w14:textId="77777777" w:rsidR="001C0BE9" w:rsidRPr="00397E02" w:rsidRDefault="001C0BE9" w:rsidP="009F5C1B">
            <w:pPr>
              <w:jc w:val="center"/>
              <w:rPr>
                <w:rFonts w:ascii="Times New Roman" w:hAnsi="Times New Roman" w:cs="Times New Roman"/>
                <w:sz w:val="20"/>
                <w:szCs w:val="20"/>
              </w:rPr>
            </w:pPr>
            <w:r w:rsidRPr="00397E02">
              <w:rPr>
                <w:rFonts w:ascii="Times New Roman" w:hAnsi="Times New Roman" w:cs="Times New Roman"/>
                <w:sz w:val="20"/>
                <w:szCs w:val="20"/>
              </w:rPr>
              <w:t>6.57</w:t>
            </w:r>
          </w:p>
        </w:tc>
        <w:tc>
          <w:tcPr>
            <w:tcW w:w="992" w:type="dxa"/>
            <w:noWrap/>
            <w:vAlign w:val="center"/>
            <w:hideMark/>
          </w:tcPr>
          <w:p w14:paraId="369728F2" w14:textId="77777777" w:rsidR="001C0BE9" w:rsidRPr="00397E02" w:rsidRDefault="001C0BE9" w:rsidP="009F5C1B">
            <w:pPr>
              <w:jc w:val="center"/>
              <w:rPr>
                <w:rFonts w:ascii="Times New Roman" w:hAnsi="Times New Roman" w:cs="Times New Roman"/>
                <w:sz w:val="20"/>
                <w:szCs w:val="20"/>
              </w:rPr>
            </w:pPr>
            <w:r w:rsidRPr="00397E02">
              <w:rPr>
                <w:rFonts w:ascii="Times New Roman" w:hAnsi="Times New Roman" w:cs="Times New Roman"/>
                <w:sz w:val="20"/>
                <w:szCs w:val="20"/>
              </w:rPr>
              <w:t>-0.74</w:t>
            </w:r>
          </w:p>
        </w:tc>
        <w:tc>
          <w:tcPr>
            <w:tcW w:w="850" w:type="dxa"/>
            <w:noWrap/>
            <w:vAlign w:val="center"/>
            <w:hideMark/>
          </w:tcPr>
          <w:p w14:paraId="600A932B" w14:textId="77777777" w:rsidR="001C0BE9" w:rsidRPr="00397E02" w:rsidRDefault="001C0BE9" w:rsidP="009F5C1B">
            <w:pPr>
              <w:jc w:val="center"/>
              <w:rPr>
                <w:rFonts w:ascii="Times New Roman" w:hAnsi="Times New Roman" w:cs="Times New Roman"/>
                <w:sz w:val="20"/>
                <w:szCs w:val="20"/>
              </w:rPr>
            </w:pPr>
            <w:r w:rsidRPr="00397E02">
              <w:rPr>
                <w:rFonts w:ascii="Times New Roman" w:hAnsi="Times New Roman" w:cs="Times New Roman"/>
                <w:sz w:val="20"/>
                <w:szCs w:val="20"/>
              </w:rPr>
              <w:t>52.57</w:t>
            </w:r>
          </w:p>
        </w:tc>
        <w:tc>
          <w:tcPr>
            <w:tcW w:w="709" w:type="dxa"/>
            <w:noWrap/>
            <w:vAlign w:val="center"/>
            <w:hideMark/>
          </w:tcPr>
          <w:p w14:paraId="10BCCEDC" w14:textId="77777777" w:rsidR="001C0BE9" w:rsidRPr="00397E02" w:rsidRDefault="001C0BE9" w:rsidP="009F5C1B">
            <w:pPr>
              <w:jc w:val="center"/>
              <w:rPr>
                <w:rFonts w:ascii="Times New Roman" w:hAnsi="Times New Roman" w:cs="Times New Roman"/>
                <w:sz w:val="20"/>
                <w:szCs w:val="20"/>
              </w:rPr>
            </w:pPr>
            <w:r w:rsidRPr="00397E02">
              <w:rPr>
                <w:rFonts w:ascii="Times New Roman" w:hAnsi="Times New Roman" w:cs="Times New Roman"/>
                <w:sz w:val="20"/>
                <w:szCs w:val="20"/>
              </w:rPr>
              <w:t>0.46</w:t>
            </w:r>
          </w:p>
        </w:tc>
        <w:tc>
          <w:tcPr>
            <w:tcW w:w="960" w:type="dxa"/>
            <w:noWrap/>
            <w:vAlign w:val="center"/>
            <w:hideMark/>
          </w:tcPr>
          <w:p w14:paraId="36589987" w14:textId="77777777" w:rsidR="001C0BE9" w:rsidRPr="00397E02" w:rsidRDefault="001C0BE9" w:rsidP="009F5C1B">
            <w:pPr>
              <w:jc w:val="center"/>
              <w:rPr>
                <w:rFonts w:ascii="Times New Roman" w:hAnsi="Times New Roman" w:cs="Times New Roman"/>
                <w:sz w:val="20"/>
                <w:szCs w:val="20"/>
              </w:rPr>
            </w:pPr>
            <w:r w:rsidRPr="00397E02">
              <w:rPr>
                <w:rFonts w:ascii="Times New Roman" w:hAnsi="Times New Roman" w:cs="Times New Roman"/>
                <w:sz w:val="20"/>
                <w:szCs w:val="20"/>
              </w:rPr>
              <w:t>-7.80</w:t>
            </w:r>
          </w:p>
        </w:tc>
        <w:tc>
          <w:tcPr>
            <w:tcW w:w="972" w:type="dxa"/>
            <w:noWrap/>
            <w:vAlign w:val="center"/>
            <w:hideMark/>
          </w:tcPr>
          <w:p w14:paraId="00068E16" w14:textId="77777777" w:rsidR="001C0BE9" w:rsidRPr="00397E02" w:rsidRDefault="001C0BE9" w:rsidP="009F5C1B">
            <w:pPr>
              <w:jc w:val="center"/>
              <w:rPr>
                <w:rFonts w:ascii="Times New Roman" w:hAnsi="Times New Roman" w:cs="Times New Roman"/>
                <w:sz w:val="20"/>
                <w:szCs w:val="20"/>
              </w:rPr>
            </w:pPr>
            <w:r w:rsidRPr="00397E02">
              <w:rPr>
                <w:rFonts w:ascii="Times New Roman" w:hAnsi="Times New Roman" w:cs="Times New Roman"/>
                <w:sz w:val="20"/>
                <w:szCs w:val="20"/>
              </w:rPr>
              <w:t>3.58</w:t>
            </w:r>
          </w:p>
        </w:tc>
        <w:tc>
          <w:tcPr>
            <w:tcW w:w="853" w:type="dxa"/>
            <w:noWrap/>
            <w:vAlign w:val="center"/>
          </w:tcPr>
          <w:p w14:paraId="1685A4C2" w14:textId="0042DE55" w:rsidR="001C0BE9" w:rsidRPr="00397E02" w:rsidRDefault="001C0BE9" w:rsidP="009F5C1B">
            <w:pPr>
              <w:jc w:val="center"/>
              <w:rPr>
                <w:rFonts w:ascii="Times New Roman" w:hAnsi="Times New Roman" w:cs="Times New Roman"/>
                <w:sz w:val="20"/>
                <w:szCs w:val="20"/>
              </w:rPr>
            </w:pPr>
            <w:r>
              <w:rPr>
                <w:rFonts w:ascii="Times New Roman" w:hAnsi="Times New Roman" w:cs="Times New Roman"/>
                <w:sz w:val="20"/>
                <w:szCs w:val="20"/>
              </w:rPr>
              <w:t>-</w:t>
            </w:r>
          </w:p>
        </w:tc>
      </w:tr>
      <w:tr w:rsidR="001C0BE9" w:rsidRPr="00397E02" w14:paraId="53CACF5E" w14:textId="77777777" w:rsidTr="007F4C7F">
        <w:trPr>
          <w:trHeight w:val="340"/>
        </w:trPr>
        <w:tc>
          <w:tcPr>
            <w:tcW w:w="1612" w:type="dxa"/>
            <w:vMerge/>
            <w:hideMark/>
          </w:tcPr>
          <w:p w14:paraId="60B4EF71" w14:textId="77777777" w:rsidR="001C0BE9" w:rsidRPr="00397E02" w:rsidRDefault="001C0BE9" w:rsidP="009F5C1B">
            <w:pPr>
              <w:rPr>
                <w:rFonts w:ascii="Times New Roman" w:hAnsi="Times New Roman" w:cs="Times New Roman"/>
                <w:b/>
                <w:bCs/>
                <w:sz w:val="20"/>
                <w:szCs w:val="20"/>
              </w:rPr>
            </w:pPr>
          </w:p>
        </w:tc>
        <w:tc>
          <w:tcPr>
            <w:tcW w:w="736" w:type="dxa"/>
            <w:noWrap/>
            <w:vAlign w:val="center"/>
            <w:hideMark/>
          </w:tcPr>
          <w:p w14:paraId="1852B0B9" w14:textId="77777777" w:rsidR="001C0BE9" w:rsidRPr="00397E02" w:rsidRDefault="001C0BE9" w:rsidP="009F5C1B">
            <w:pPr>
              <w:jc w:val="center"/>
              <w:rPr>
                <w:rFonts w:ascii="Times New Roman" w:hAnsi="Times New Roman" w:cs="Times New Roman"/>
                <w:b/>
                <w:bCs/>
                <w:sz w:val="20"/>
                <w:szCs w:val="20"/>
              </w:rPr>
            </w:pPr>
            <w:r w:rsidRPr="00397E02">
              <w:rPr>
                <w:rFonts w:ascii="Times New Roman" w:hAnsi="Times New Roman" w:cs="Times New Roman"/>
                <w:b/>
                <w:bCs/>
                <w:sz w:val="20"/>
                <w:szCs w:val="20"/>
              </w:rPr>
              <w:t>Sim</w:t>
            </w:r>
          </w:p>
        </w:tc>
        <w:tc>
          <w:tcPr>
            <w:tcW w:w="709" w:type="dxa"/>
            <w:noWrap/>
            <w:vAlign w:val="center"/>
            <w:hideMark/>
          </w:tcPr>
          <w:p w14:paraId="3752678C" w14:textId="77777777" w:rsidR="001C0BE9" w:rsidRPr="00397E02" w:rsidRDefault="001C0BE9" w:rsidP="009F5C1B">
            <w:pPr>
              <w:jc w:val="center"/>
              <w:rPr>
                <w:rFonts w:ascii="Times New Roman" w:hAnsi="Times New Roman" w:cs="Times New Roman"/>
                <w:sz w:val="20"/>
                <w:szCs w:val="20"/>
              </w:rPr>
            </w:pPr>
            <w:r w:rsidRPr="00397E02">
              <w:rPr>
                <w:rFonts w:ascii="Times New Roman" w:hAnsi="Times New Roman" w:cs="Times New Roman"/>
                <w:sz w:val="20"/>
                <w:szCs w:val="20"/>
              </w:rPr>
              <w:t>38,00</w:t>
            </w:r>
          </w:p>
        </w:tc>
        <w:tc>
          <w:tcPr>
            <w:tcW w:w="761" w:type="dxa"/>
            <w:noWrap/>
            <w:vAlign w:val="center"/>
            <w:hideMark/>
          </w:tcPr>
          <w:p w14:paraId="6F5B447E" w14:textId="77777777" w:rsidR="001C0BE9" w:rsidRPr="00397E02" w:rsidRDefault="001C0BE9" w:rsidP="009F5C1B">
            <w:pPr>
              <w:jc w:val="center"/>
              <w:rPr>
                <w:rFonts w:ascii="Times New Roman" w:hAnsi="Times New Roman" w:cs="Times New Roman"/>
                <w:sz w:val="20"/>
                <w:szCs w:val="20"/>
              </w:rPr>
            </w:pPr>
            <w:r w:rsidRPr="00397E02">
              <w:rPr>
                <w:rFonts w:ascii="Times New Roman" w:hAnsi="Times New Roman" w:cs="Times New Roman"/>
                <w:sz w:val="20"/>
                <w:szCs w:val="20"/>
              </w:rPr>
              <w:t>7.18</w:t>
            </w:r>
          </w:p>
        </w:tc>
        <w:tc>
          <w:tcPr>
            <w:tcW w:w="691" w:type="dxa"/>
            <w:noWrap/>
            <w:vAlign w:val="center"/>
            <w:hideMark/>
          </w:tcPr>
          <w:p w14:paraId="1B5F7F6D" w14:textId="77777777" w:rsidR="001C0BE9" w:rsidRPr="00397E02" w:rsidRDefault="001C0BE9" w:rsidP="009F5C1B">
            <w:pPr>
              <w:jc w:val="center"/>
              <w:rPr>
                <w:rFonts w:ascii="Times New Roman" w:hAnsi="Times New Roman" w:cs="Times New Roman"/>
                <w:sz w:val="20"/>
                <w:szCs w:val="20"/>
              </w:rPr>
            </w:pPr>
            <w:r w:rsidRPr="00397E02">
              <w:rPr>
                <w:rFonts w:ascii="Times New Roman" w:hAnsi="Times New Roman" w:cs="Times New Roman"/>
                <w:sz w:val="20"/>
                <w:szCs w:val="20"/>
              </w:rPr>
              <w:t>15.73</w:t>
            </w:r>
          </w:p>
        </w:tc>
        <w:tc>
          <w:tcPr>
            <w:tcW w:w="992" w:type="dxa"/>
            <w:noWrap/>
            <w:vAlign w:val="center"/>
            <w:hideMark/>
          </w:tcPr>
          <w:p w14:paraId="39A83092" w14:textId="77777777" w:rsidR="001C0BE9" w:rsidRPr="00397E02" w:rsidRDefault="001C0BE9" w:rsidP="009F5C1B">
            <w:pPr>
              <w:jc w:val="center"/>
              <w:rPr>
                <w:rFonts w:ascii="Times New Roman" w:hAnsi="Times New Roman" w:cs="Times New Roman"/>
                <w:sz w:val="20"/>
                <w:szCs w:val="20"/>
              </w:rPr>
            </w:pPr>
          </w:p>
        </w:tc>
        <w:tc>
          <w:tcPr>
            <w:tcW w:w="850" w:type="dxa"/>
            <w:noWrap/>
            <w:vAlign w:val="center"/>
            <w:hideMark/>
          </w:tcPr>
          <w:p w14:paraId="045C1ED2" w14:textId="77777777" w:rsidR="001C0BE9" w:rsidRPr="00397E02" w:rsidRDefault="001C0BE9" w:rsidP="009F5C1B">
            <w:pPr>
              <w:jc w:val="center"/>
              <w:rPr>
                <w:rFonts w:ascii="Times New Roman" w:hAnsi="Times New Roman" w:cs="Times New Roman"/>
                <w:sz w:val="20"/>
                <w:szCs w:val="20"/>
              </w:rPr>
            </w:pPr>
          </w:p>
        </w:tc>
        <w:tc>
          <w:tcPr>
            <w:tcW w:w="709" w:type="dxa"/>
            <w:noWrap/>
            <w:vAlign w:val="center"/>
            <w:hideMark/>
          </w:tcPr>
          <w:p w14:paraId="5D17003B" w14:textId="77777777" w:rsidR="001C0BE9" w:rsidRPr="00397E02" w:rsidRDefault="001C0BE9" w:rsidP="009F5C1B">
            <w:pPr>
              <w:jc w:val="center"/>
              <w:rPr>
                <w:rFonts w:ascii="Times New Roman" w:hAnsi="Times New Roman" w:cs="Times New Roman"/>
                <w:sz w:val="20"/>
                <w:szCs w:val="20"/>
              </w:rPr>
            </w:pPr>
          </w:p>
        </w:tc>
        <w:tc>
          <w:tcPr>
            <w:tcW w:w="960" w:type="dxa"/>
            <w:noWrap/>
            <w:vAlign w:val="center"/>
            <w:hideMark/>
          </w:tcPr>
          <w:p w14:paraId="5670BC23" w14:textId="77777777" w:rsidR="001C0BE9" w:rsidRPr="00397E02" w:rsidRDefault="001C0BE9" w:rsidP="009F5C1B">
            <w:pPr>
              <w:jc w:val="center"/>
              <w:rPr>
                <w:rFonts w:ascii="Times New Roman" w:hAnsi="Times New Roman" w:cs="Times New Roman"/>
                <w:sz w:val="20"/>
                <w:szCs w:val="20"/>
              </w:rPr>
            </w:pPr>
          </w:p>
        </w:tc>
        <w:tc>
          <w:tcPr>
            <w:tcW w:w="972" w:type="dxa"/>
            <w:noWrap/>
            <w:vAlign w:val="center"/>
            <w:hideMark/>
          </w:tcPr>
          <w:p w14:paraId="3DEE695A" w14:textId="77777777" w:rsidR="001C0BE9" w:rsidRPr="00397E02" w:rsidRDefault="001C0BE9" w:rsidP="009F5C1B">
            <w:pPr>
              <w:jc w:val="center"/>
              <w:rPr>
                <w:rFonts w:ascii="Times New Roman" w:hAnsi="Times New Roman" w:cs="Times New Roman"/>
                <w:sz w:val="20"/>
                <w:szCs w:val="20"/>
              </w:rPr>
            </w:pPr>
          </w:p>
        </w:tc>
        <w:tc>
          <w:tcPr>
            <w:tcW w:w="853" w:type="dxa"/>
            <w:noWrap/>
            <w:vAlign w:val="center"/>
          </w:tcPr>
          <w:p w14:paraId="7E4C64FA" w14:textId="77777777" w:rsidR="001C0BE9" w:rsidRPr="00397E02" w:rsidRDefault="001C0BE9" w:rsidP="009F5C1B">
            <w:pPr>
              <w:jc w:val="center"/>
              <w:rPr>
                <w:rFonts w:ascii="Times New Roman" w:hAnsi="Times New Roman" w:cs="Times New Roman"/>
                <w:sz w:val="20"/>
                <w:szCs w:val="20"/>
              </w:rPr>
            </w:pPr>
          </w:p>
        </w:tc>
      </w:tr>
      <w:tr w:rsidR="001C0BE9" w:rsidRPr="00397E02" w14:paraId="4727ECCC" w14:textId="77777777" w:rsidTr="007F4C7F">
        <w:trPr>
          <w:trHeight w:val="340"/>
        </w:trPr>
        <w:tc>
          <w:tcPr>
            <w:tcW w:w="1612" w:type="dxa"/>
            <w:vMerge/>
            <w:hideMark/>
          </w:tcPr>
          <w:p w14:paraId="26822F6D" w14:textId="77777777" w:rsidR="001C0BE9" w:rsidRPr="00397E02" w:rsidRDefault="001C0BE9" w:rsidP="009F5C1B">
            <w:pPr>
              <w:rPr>
                <w:rFonts w:ascii="Times New Roman" w:hAnsi="Times New Roman" w:cs="Times New Roman"/>
                <w:b/>
                <w:bCs/>
                <w:sz w:val="20"/>
                <w:szCs w:val="20"/>
              </w:rPr>
            </w:pPr>
          </w:p>
        </w:tc>
        <w:tc>
          <w:tcPr>
            <w:tcW w:w="736" w:type="dxa"/>
            <w:noWrap/>
            <w:vAlign w:val="center"/>
            <w:hideMark/>
          </w:tcPr>
          <w:p w14:paraId="6B62401D" w14:textId="77777777" w:rsidR="001C0BE9" w:rsidRPr="00397E02" w:rsidRDefault="001C0BE9" w:rsidP="009F5C1B">
            <w:pPr>
              <w:jc w:val="center"/>
              <w:rPr>
                <w:rFonts w:ascii="Times New Roman" w:hAnsi="Times New Roman" w:cs="Times New Roman"/>
                <w:b/>
                <w:bCs/>
                <w:sz w:val="20"/>
                <w:szCs w:val="20"/>
              </w:rPr>
            </w:pPr>
          </w:p>
        </w:tc>
        <w:tc>
          <w:tcPr>
            <w:tcW w:w="6644" w:type="dxa"/>
            <w:gridSpan w:val="8"/>
            <w:noWrap/>
            <w:vAlign w:val="center"/>
            <w:hideMark/>
          </w:tcPr>
          <w:p w14:paraId="4F15315F" w14:textId="2063CD72" w:rsidR="001C0BE9" w:rsidRPr="00397E02" w:rsidRDefault="001C0BE9" w:rsidP="009F5C1B">
            <w:pPr>
              <w:jc w:val="center"/>
              <w:rPr>
                <w:rFonts w:ascii="Times New Roman" w:hAnsi="Times New Roman" w:cs="Times New Roman"/>
                <w:b/>
                <w:bCs/>
                <w:sz w:val="20"/>
                <w:szCs w:val="20"/>
              </w:rPr>
            </w:pPr>
            <w:r w:rsidRPr="00397E02">
              <w:rPr>
                <w:rFonts w:ascii="Times New Roman" w:hAnsi="Times New Roman" w:cs="Times New Roman"/>
                <w:b/>
                <w:bCs/>
                <w:sz w:val="20"/>
                <w:szCs w:val="20"/>
              </w:rPr>
              <w:t>Nº de internações em Hospital por asma no último ano:</w:t>
            </w:r>
          </w:p>
        </w:tc>
        <w:tc>
          <w:tcPr>
            <w:tcW w:w="853" w:type="dxa"/>
            <w:noWrap/>
            <w:vAlign w:val="center"/>
          </w:tcPr>
          <w:p w14:paraId="7B13F195" w14:textId="77777777" w:rsidR="001C0BE9" w:rsidRPr="00397E02" w:rsidRDefault="001C0BE9" w:rsidP="009F5C1B">
            <w:pPr>
              <w:jc w:val="center"/>
              <w:rPr>
                <w:rFonts w:ascii="Times New Roman" w:hAnsi="Times New Roman" w:cs="Times New Roman"/>
                <w:sz w:val="20"/>
                <w:szCs w:val="20"/>
              </w:rPr>
            </w:pPr>
          </w:p>
        </w:tc>
      </w:tr>
      <w:tr w:rsidR="001C0BE9" w:rsidRPr="00397E02" w14:paraId="78FFD5F0" w14:textId="77777777" w:rsidTr="007F4C7F">
        <w:trPr>
          <w:trHeight w:val="340"/>
        </w:trPr>
        <w:tc>
          <w:tcPr>
            <w:tcW w:w="1612" w:type="dxa"/>
            <w:vMerge/>
            <w:hideMark/>
          </w:tcPr>
          <w:p w14:paraId="61B417C3" w14:textId="77777777" w:rsidR="001C0BE9" w:rsidRPr="00397E02" w:rsidRDefault="001C0BE9" w:rsidP="009F5C1B">
            <w:pPr>
              <w:rPr>
                <w:rFonts w:ascii="Times New Roman" w:hAnsi="Times New Roman" w:cs="Times New Roman"/>
                <w:b/>
                <w:bCs/>
                <w:sz w:val="20"/>
                <w:szCs w:val="20"/>
              </w:rPr>
            </w:pPr>
          </w:p>
        </w:tc>
        <w:tc>
          <w:tcPr>
            <w:tcW w:w="736" w:type="dxa"/>
            <w:noWrap/>
            <w:vAlign w:val="center"/>
            <w:hideMark/>
          </w:tcPr>
          <w:p w14:paraId="550082E2" w14:textId="77777777" w:rsidR="001C0BE9" w:rsidRPr="00397E02" w:rsidRDefault="001C0BE9" w:rsidP="009F5C1B">
            <w:pPr>
              <w:jc w:val="center"/>
              <w:rPr>
                <w:rFonts w:ascii="Times New Roman" w:hAnsi="Times New Roman" w:cs="Times New Roman"/>
                <w:b/>
                <w:bCs/>
                <w:sz w:val="20"/>
                <w:szCs w:val="20"/>
              </w:rPr>
            </w:pPr>
            <w:r w:rsidRPr="00397E02">
              <w:rPr>
                <w:rFonts w:ascii="Times New Roman" w:hAnsi="Times New Roman" w:cs="Times New Roman"/>
                <w:b/>
                <w:bCs/>
                <w:sz w:val="20"/>
                <w:szCs w:val="20"/>
              </w:rPr>
              <w:t>Não</w:t>
            </w:r>
          </w:p>
        </w:tc>
        <w:tc>
          <w:tcPr>
            <w:tcW w:w="709" w:type="dxa"/>
            <w:noWrap/>
            <w:vAlign w:val="center"/>
            <w:hideMark/>
          </w:tcPr>
          <w:p w14:paraId="0FA9F949" w14:textId="77777777" w:rsidR="001C0BE9" w:rsidRPr="00397E02" w:rsidRDefault="001C0BE9" w:rsidP="009F5C1B">
            <w:pPr>
              <w:jc w:val="center"/>
              <w:rPr>
                <w:rFonts w:ascii="Times New Roman" w:hAnsi="Times New Roman" w:cs="Times New Roman"/>
                <w:sz w:val="20"/>
                <w:szCs w:val="20"/>
              </w:rPr>
            </w:pPr>
            <w:r w:rsidRPr="00397E02">
              <w:rPr>
                <w:rFonts w:ascii="Times New Roman" w:hAnsi="Times New Roman" w:cs="Times New Roman"/>
                <w:sz w:val="20"/>
                <w:szCs w:val="20"/>
              </w:rPr>
              <w:t>28,00</w:t>
            </w:r>
          </w:p>
        </w:tc>
        <w:tc>
          <w:tcPr>
            <w:tcW w:w="761" w:type="dxa"/>
            <w:noWrap/>
            <w:vAlign w:val="center"/>
            <w:hideMark/>
          </w:tcPr>
          <w:p w14:paraId="06CD2F8D" w14:textId="77777777" w:rsidR="001C0BE9" w:rsidRPr="00397E02" w:rsidRDefault="001C0BE9" w:rsidP="009F5C1B">
            <w:pPr>
              <w:jc w:val="center"/>
              <w:rPr>
                <w:rFonts w:ascii="Times New Roman" w:hAnsi="Times New Roman" w:cs="Times New Roman"/>
                <w:sz w:val="20"/>
                <w:szCs w:val="20"/>
              </w:rPr>
            </w:pPr>
            <w:r w:rsidRPr="00397E02">
              <w:rPr>
                <w:rFonts w:ascii="Times New Roman" w:hAnsi="Times New Roman" w:cs="Times New Roman"/>
                <w:sz w:val="20"/>
                <w:szCs w:val="20"/>
              </w:rPr>
              <w:t>0.04</w:t>
            </w:r>
          </w:p>
        </w:tc>
        <w:tc>
          <w:tcPr>
            <w:tcW w:w="691" w:type="dxa"/>
            <w:noWrap/>
            <w:vAlign w:val="center"/>
            <w:hideMark/>
          </w:tcPr>
          <w:p w14:paraId="08A5F963" w14:textId="77777777" w:rsidR="001C0BE9" w:rsidRPr="00397E02" w:rsidRDefault="001C0BE9" w:rsidP="009F5C1B">
            <w:pPr>
              <w:jc w:val="center"/>
              <w:rPr>
                <w:rFonts w:ascii="Times New Roman" w:hAnsi="Times New Roman" w:cs="Times New Roman"/>
                <w:sz w:val="20"/>
                <w:szCs w:val="20"/>
              </w:rPr>
            </w:pPr>
            <w:r w:rsidRPr="00397E02">
              <w:rPr>
                <w:rFonts w:ascii="Times New Roman" w:hAnsi="Times New Roman" w:cs="Times New Roman"/>
                <w:sz w:val="20"/>
                <w:szCs w:val="20"/>
              </w:rPr>
              <w:t>0.19</w:t>
            </w:r>
          </w:p>
        </w:tc>
        <w:tc>
          <w:tcPr>
            <w:tcW w:w="992" w:type="dxa"/>
            <w:noWrap/>
            <w:vAlign w:val="center"/>
            <w:hideMark/>
          </w:tcPr>
          <w:p w14:paraId="625CF12D" w14:textId="77777777" w:rsidR="001C0BE9" w:rsidRPr="00397E02" w:rsidRDefault="001C0BE9" w:rsidP="009F5C1B">
            <w:pPr>
              <w:jc w:val="center"/>
              <w:rPr>
                <w:rFonts w:ascii="Times New Roman" w:hAnsi="Times New Roman" w:cs="Times New Roman"/>
                <w:sz w:val="20"/>
                <w:szCs w:val="20"/>
              </w:rPr>
            </w:pPr>
            <w:r w:rsidRPr="00397E02">
              <w:rPr>
                <w:rFonts w:ascii="Times New Roman" w:hAnsi="Times New Roman" w:cs="Times New Roman"/>
                <w:sz w:val="20"/>
                <w:szCs w:val="20"/>
              </w:rPr>
              <w:t>-1.64</w:t>
            </w:r>
          </w:p>
        </w:tc>
        <w:tc>
          <w:tcPr>
            <w:tcW w:w="850" w:type="dxa"/>
            <w:noWrap/>
            <w:vAlign w:val="center"/>
            <w:hideMark/>
          </w:tcPr>
          <w:p w14:paraId="229D3D9E" w14:textId="77777777" w:rsidR="001C0BE9" w:rsidRPr="00397E02" w:rsidRDefault="001C0BE9" w:rsidP="009F5C1B">
            <w:pPr>
              <w:jc w:val="center"/>
              <w:rPr>
                <w:rFonts w:ascii="Times New Roman" w:hAnsi="Times New Roman" w:cs="Times New Roman"/>
                <w:sz w:val="20"/>
                <w:szCs w:val="20"/>
              </w:rPr>
            </w:pPr>
            <w:r w:rsidRPr="00397E02">
              <w:rPr>
                <w:rFonts w:ascii="Times New Roman" w:hAnsi="Times New Roman" w:cs="Times New Roman"/>
                <w:sz w:val="20"/>
                <w:szCs w:val="20"/>
              </w:rPr>
              <w:t>49.61</w:t>
            </w:r>
          </w:p>
        </w:tc>
        <w:tc>
          <w:tcPr>
            <w:tcW w:w="709" w:type="dxa"/>
            <w:noWrap/>
            <w:vAlign w:val="center"/>
            <w:hideMark/>
          </w:tcPr>
          <w:p w14:paraId="055189F4" w14:textId="77777777" w:rsidR="001C0BE9" w:rsidRPr="00397E02" w:rsidRDefault="001C0BE9" w:rsidP="009F5C1B">
            <w:pPr>
              <w:jc w:val="center"/>
              <w:rPr>
                <w:rFonts w:ascii="Times New Roman" w:hAnsi="Times New Roman" w:cs="Times New Roman"/>
                <w:sz w:val="20"/>
                <w:szCs w:val="20"/>
              </w:rPr>
            </w:pPr>
            <w:r w:rsidRPr="00397E02">
              <w:rPr>
                <w:rFonts w:ascii="Times New Roman" w:hAnsi="Times New Roman" w:cs="Times New Roman"/>
                <w:sz w:val="20"/>
                <w:szCs w:val="20"/>
              </w:rPr>
              <w:t>0.11</w:t>
            </w:r>
          </w:p>
        </w:tc>
        <w:tc>
          <w:tcPr>
            <w:tcW w:w="960" w:type="dxa"/>
            <w:noWrap/>
            <w:vAlign w:val="center"/>
            <w:hideMark/>
          </w:tcPr>
          <w:p w14:paraId="242607EB" w14:textId="77777777" w:rsidR="001C0BE9" w:rsidRPr="00397E02" w:rsidRDefault="001C0BE9" w:rsidP="009F5C1B">
            <w:pPr>
              <w:jc w:val="center"/>
              <w:rPr>
                <w:rFonts w:ascii="Times New Roman" w:hAnsi="Times New Roman" w:cs="Times New Roman"/>
                <w:sz w:val="20"/>
                <w:szCs w:val="20"/>
              </w:rPr>
            </w:pPr>
            <w:r w:rsidRPr="00397E02">
              <w:rPr>
                <w:rFonts w:ascii="Times New Roman" w:hAnsi="Times New Roman" w:cs="Times New Roman"/>
                <w:sz w:val="20"/>
                <w:szCs w:val="20"/>
              </w:rPr>
              <w:t>-0.33</w:t>
            </w:r>
          </w:p>
        </w:tc>
        <w:tc>
          <w:tcPr>
            <w:tcW w:w="972" w:type="dxa"/>
            <w:noWrap/>
            <w:vAlign w:val="center"/>
            <w:hideMark/>
          </w:tcPr>
          <w:p w14:paraId="620A97A3" w14:textId="77777777" w:rsidR="001C0BE9" w:rsidRPr="00397E02" w:rsidRDefault="001C0BE9" w:rsidP="009F5C1B">
            <w:pPr>
              <w:jc w:val="center"/>
              <w:rPr>
                <w:rFonts w:ascii="Times New Roman" w:hAnsi="Times New Roman" w:cs="Times New Roman"/>
                <w:sz w:val="20"/>
                <w:szCs w:val="20"/>
              </w:rPr>
            </w:pPr>
            <w:r w:rsidRPr="00397E02">
              <w:rPr>
                <w:rFonts w:ascii="Times New Roman" w:hAnsi="Times New Roman" w:cs="Times New Roman"/>
                <w:sz w:val="20"/>
                <w:szCs w:val="20"/>
              </w:rPr>
              <w:t>0.03</w:t>
            </w:r>
          </w:p>
        </w:tc>
        <w:tc>
          <w:tcPr>
            <w:tcW w:w="853" w:type="dxa"/>
            <w:noWrap/>
            <w:vAlign w:val="center"/>
          </w:tcPr>
          <w:p w14:paraId="4B683D2D" w14:textId="20581C34" w:rsidR="001C0BE9" w:rsidRPr="00397E02" w:rsidRDefault="001C0BE9" w:rsidP="009F5C1B">
            <w:pPr>
              <w:jc w:val="center"/>
              <w:rPr>
                <w:rFonts w:ascii="Times New Roman" w:hAnsi="Times New Roman" w:cs="Times New Roman"/>
                <w:sz w:val="20"/>
                <w:szCs w:val="20"/>
              </w:rPr>
            </w:pPr>
            <w:r>
              <w:rPr>
                <w:rFonts w:ascii="Times New Roman" w:hAnsi="Times New Roman" w:cs="Times New Roman"/>
                <w:sz w:val="20"/>
                <w:szCs w:val="20"/>
              </w:rPr>
              <w:t>-</w:t>
            </w:r>
          </w:p>
        </w:tc>
      </w:tr>
      <w:tr w:rsidR="001C0BE9" w:rsidRPr="00397E02" w14:paraId="7B34F382" w14:textId="77777777" w:rsidTr="007F4C7F">
        <w:trPr>
          <w:trHeight w:val="340"/>
        </w:trPr>
        <w:tc>
          <w:tcPr>
            <w:tcW w:w="1612" w:type="dxa"/>
            <w:vMerge/>
            <w:tcBorders>
              <w:bottom w:val="single" w:sz="4" w:space="0" w:color="auto"/>
            </w:tcBorders>
            <w:hideMark/>
          </w:tcPr>
          <w:p w14:paraId="09BF5C4A" w14:textId="77777777" w:rsidR="001C0BE9" w:rsidRPr="00397E02" w:rsidRDefault="001C0BE9" w:rsidP="009F5C1B">
            <w:pPr>
              <w:rPr>
                <w:rFonts w:ascii="Times New Roman" w:hAnsi="Times New Roman" w:cs="Times New Roman"/>
                <w:b/>
                <w:bCs/>
                <w:sz w:val="20"/>
                <w:szCs w:val="20"/>
              </w:rPr>
            </w:pPr>
          </w:p>
        </w:tc>
        <w:tc>
          <w:tcPr>
            <w:tcW w:w="736" w:type="dxa"/>
            <w:tcBorders>
              <w:bottom w:val="single" w:sz="4" w:space="0" w:color="auto"/>
            </w:tcBorders>
            <w:noWrap/>
            <w:vAlign w:val="center"/>
            <w:hideMark/>
          </w:tcPr>
          <w:p w14:paraId="0D443F5A" w14:textId="77777777" w:rsidR="001C0BE9" w:rsidRPr="00397E02" w:rsidRDefault="001C0BE9" w:rsidP="009F5C1B">
            <w:pPr>
              <w:jc w:val="center"/>
              <w:rPr>
                <w:rFonts w:ascii="Times New Roman" w:hAnsi="Times New Roman" w:cs="Times New Roman"/>
                <w:b/>
                <w:bCs/>
                <w:sz w:val="20"/>
                <w:szCs w:val="20"/>
              </w:rPr>
            </w:pPr>
            <w:r w:rsidRPr="00397E02">
              <w:rPr>
                <w:rFonts w:ascii="Times New Roman" w:hAnsi="Times New Roman" w:cs="Times New Roman"/>
                <w:b/>
                <w:bCs/>
                <w:sz w:val="20"/>
                <w:szCs w:val="20"/>
              </w:rPr>
              <w:t>Sim</w:t>
            </w:r>
          </w:p>
        </w:tc>
        <w:tc>
          <w:tcPr>
            <w:tcW w:w="709" w:type="dxa"/>
            <w:tcBorders>
              <w:bottom w:val="single" w:sz="4" w:space="0" w:color="auto"/>
            </w:tcBorders>
            <w:noWrap/>
            <w:vAlign w:val="center"/>
            <w:hideMark/>
          </w:tcPr>
          <w:p w14:paraId="0E3F2994" w14:textId="77777777" w:rsidR="001C0BE9" w:rsidRPr="00397E02" w:rsidRDefault="001C0BE9" w:rsidP="009F5C1B">
            <w:pPr>
              <w:jc w:val="center"/>
              <w:rPr>
                <w:rFonts w:ascii="Times New Roman" w:hAnsi="Times New Roman" w:cs="Times New Roman"/>
                <w:sz w:val="20"/>
                <w:szCs w:val="20"/>
              </w:rPr>
            </w:pPr>
            <w:r w:rsidRPr="00397E02">
              <w:rPr>
                <w:rFonts w:ascii="Times New Roman" w:hAnsi="Times New Roman" w:cs="Times New Roman"/>
                <w:sz w:val="20"/>
                <w:szCs w:val="20"/>
              </w:rPr>
              <w:t>38,00</w:t>
            </w:r>
          </w:p>
        </w:tc>
        <w:tc>
          <w:tcPr>
            <w:tcW w:w="761" w:type="dxa"/>
            <w:tcBorders>
              <w:bottom w:val="single" w:sz="4" w:space="0" w:color="auto"/>
            </w:tcBorders>
            <w:noWrap/>
            <w:vAlign w:val="center"/>
            <w:hideMark/>
          </w:tcPr>
          <w:p w14:paraId="282AC9FD" w14:textId="77777777" w:rsidR="001C0BE9" w:rsidRPr="00397E02" w:rsidRDefault="001C0BE9" w:rsidP="009F5C1B">
            <w:pPr>
              <w:jc w:val="center"/>
              <w:rPr>
                <w:rFonts w:ascii="Times New Roman" w:hAnsi="Times New Roman" w:cs="Times New Roman"/>
                <w:sz w:val="20"/>
                <w:szCs w:val="20"/>
              </w:rPr>
            </w:pPr>
            <w:r w:rsidRPr="00397E02">
              <w:rPr>
                <w:rFonts w:ascii="Times New Roman" w:hAnsi="Times New Roman" w:cs="Times New Roman"/>
                <w:sz w:val="20"/>
                <w:szCs w:val="20"/>
              </w:rPr>
              <w:t>0.18</w:t>
            </w:r>
          </w:p>
        </w:tc>
        <w:tc>
          <w:tcPr>
            <w:tcW w:w="691" w:type="dxa"/>
            <w:tcBorders>
              <w:bottom w:val="single" w:sz="4" w:space="0" w:color="auto"/>
            </w:tcBorders>
            <w:noWrap/>
            <w:vAlign w:val="center"/>
            <w:hideMark/>
          </w:tcPr>
          <w:p w14:paraId="0C93C3BC" w14:textId="77777777" w:rsidR="001C0BE9" w:rsidRPr="00397E02" w:rsidRDefault="001C0BE9" w:rsidP="009F5C1B">
            <w:pPr>
              <w:jc w:val="center"/>
              <w:rPr>
                <w:rFonts w:ascii="Times New Roman" w:hAnsi="Times New Roman" w:cs="Times New Roman"/>
                <w:sz w:val="20"/>
                <w:szCs w:val="20"/>
              </w:rPr>
            </w:pPr>
            <w:r w:rsidRPr="00397E02">
              <w:rPr>
                <w:rFonts w:ascii="Times New Roman" w:hAnsi="Times New Roman" w:cs="Times New Roman"/>
                <w:sz w:val="20"/>
                <w:szCs w:val="20"/>
              </w:rPr>
              <w:t>0.51</w:t>
            </w:r>
          </w:p>
        </w:tc>
        <w:tc>
          <w:tcPr>
            <w:tcW w:w="992" w:type="dxa"/>
            <w:tcBorders>
              <w:bottom w:val="single" w:sz="4" w:space="0" w:color="auto"/>
            </w:tcBorders>
            <w:noWrap/>
            <w:vAlign w:val="center"/>
            <w:hideMark/>
          </w:tcPr>
          <w:p w14:paraId="1BC8A817" w14:textId="77777777" w:rsidR="001C0BE9" w:rsidRPr="00397E02" w:rsidRDefault="001C0BE9" w:rsidP="009F5C1B">
            <w:pPr>
              <w:jc w:val="center"/>
              <w:rPr>
                <w:rFonts w:ascii="Times New Roman" w:hAnsi="Times New Roman" w:cs="Times New Roman"/>
                <w:sz w:val="20"/>
                <w:szCs w:val="20"/>
              </w:rPr>
            </w:pPr>
          </w:p>
        </w:tc>
        <w:tc>
          <w:tcPr>
            <w:tcW w:w="850" w:type="dxa"/>
            <w:tcBorders>
              <w:bottom w:val="single" w:sz="4" w:space="0" w:color="auto"/>
            </w:tcBorders>
            <w:noWrap/>
            <w:vAlign w:val="center"/>
            <w:hideMark/>
          </w:tcPr>
          <w:p w14:paraId="7BE534F2" w14:textId="77777777" w:rsidR="001C0BE9" w:rsidRPr="00397E02" w:rsidRDefault="001C0BE9" w:rsidP="009F5C1B">
            <w:pPr>
              <w:jc w:val="center"/>
              <w:rPr>
                <w:rFonts w:ascii="Times New Roman" w:hAnsi="Times New Roman" w:cs="Times New Roman"/>
                <w:sz w:val="20"/>
                <w:szCs w:val="20"/>
              </w:rPr>
            </w:pPr>
          </w:p>
        </w:tc>
        <w:tc>
          <w:tcPr>
            <w:tcW w:w="709" w:type="dxa"/>
            <w:tcBorders>
              <w:bottom w:val="single" w:sz="4" w:space="0" w:color="auto"/>
            </w:tcBorders>
            <w:noWrap/>
            <w:vAlign w:val="center"/>
            <w:hideMark/>
          </w:tcPr>
          <w:p w14:paraId="232D29C4" w14:textId="77777777" w:rsidR="001C0BE9" w:rsidRPr="00397E02" w:rsidRDefault="001C0BE9" w:rsidP="009F5C1B">
            <w:pPr>
              <w:jc w:val="center"/>
              <w:rPr>
                <w:rFonts w:ascii="Times New Roman" w:hAnsi="Times New Roman" w:cs="Times New Roman"/>
                <w:sz w:val="20"/>
                <w:szCs w:val="20"/>
              </w:rPr>
            </w:pPr>
          </w:p>
        </w:tc>
        <w:tc>
          <w:tcPr>
            <w:tcW w:w="960" w:type="dxa"/>
            <w:tcBorders>
              <w:bottom w:val="single" w:sz="4" w:space="0" w:color="auto"/>
            </w:tcBorders>
            <w:noWrap/>
            <w:vAlign w:val="center"/>
            <w:hideMark/>
          </w:tcPr>
          <w:p w14:paraId="16A815CE" w14:textId="77777777" w:rsidR="001C0BE9" w:rsidRPr="00397E02" w:rsidRDefault="001C0BE9" w:rsidP="009F5C1B">
            <w:pPr>
              <w:jc w:val="center"/>
              <w:rPr>
                <w:rFonts w:ascii="Times New Roman" w:hAnsi="Times New Roman" w:cs="Times New Roman"/>
                <w:sz w:val="20"/>
                <w:szCs w:val="20"/>
              </w:rPr>
            </w:pPr>
          </w:p>
        </w:tc>
        <w:tc>
          <w:tcPr>
            <w:tcW w:w="972" w:type="dxa"/>
            <w:tcBorders>
              <w:bottom w:val="single" w:sz="4" w:space="0" w:color="auto"/>
            </w:tcBorders>
            <w:noWrap/>
            <w:vAlign w:val="center"/>
            <w:hideMark/>
          </w:tcPr>
          <w:p w14:paraId="49592BE5" w14:textId="77777777" w:rsidR="001C0BE9" w:rsidRPr="00397E02" w:rsidRDefault="001C0BE9" w:rsidP="009F5C1B">
            <w:pPr>
              <w:jc w:val="center"/>
              <w:rPr>
                <w:rFonts w:ascii="Times New Roman" w:hAnsi="Times New Roman" w:cs="Times New Roman"/>
                <w:sz w:val="20"/>
                <w:szCs w:val="20"/>
              </w:rPr>
            </w:pPr>
          </w:p>
        </w:tc>
        <w:tc>
          <w:tcPr>
            <w:tcW w:w="853" w:type="dxa"/>
            <w:tcBorders>
              <w:bottom w:val="single" w:sz="4" w:space="0" w:color="auto"/>
            </w:tcBorders>
            <w:noWrap/>
            <w:vAlign w:val="center"/>
            <w:hideMark/>
          </w:tcPr>
          <w:p w14:paraId="7CF5C289" w14:textId="77777777" w:rsidR="001C0BE9" w:rsidRPr="00397E02" w:rsidRDefault="001C0BE9" w:rsidP="009F5C1B">
            <w:pPr>
              <w:jc w:val="center"/>
              <w:rPr>
                <w:rFonts w:ascii="Times New Roman" w:hAnsi="Times New Roman" w:cs="Times New Roman"/>
                <w:sz w:val="20"/>
                <w:szCs w:val="20"/>
              </w:rPr>
            </w:pPr>
          </w:p>
        </w:tc>
      </w:tr>
    </w:tbl>
    <w:p w14:paraId="40A05BF2" w14:textId="77777777" w:rsidR="00A04294" w:rsidRDefault="00A04294"/>
    <w:p w14:paraId="125013BC" w14:textId="77777777" w:rsidR="009F5C1B" w:rsidRDefault="009F5C1B"/>
    <w:p w14:paraId="38BB0C4E" w14:textId="77777777" w:rsidR="009F5C1B" w:rsidRDefault="009F5C1B"/>
    <w:p w14:paraId="6E2CDC81" w14:textId="77777777" w:rsidR="009F5C1B" w:rsidRDefault="009F5C1B"/>
    <w:p w14:paraId="0505A707" w14:textId="77777777" w:rsidR="009F5C1B" w:rsidRDefault="009F5C1B"/>
    <w:p w14:paraId="2E269E8A" w14:textId="77777777" w:rsidR="009F5C1B" w:rsidRDefault="009F5C1B"/>
    <w:p w14:paraId="0E0F616A" w14:textId="77777777" w:rsidR="009F5C1B" w:rsidRDefault="009F5C1B"/>
    <w:p w14:paraId="7526AD71" w14:textId="77777777" w:rsidR="009F5C1B" w:rsidRDefault="009F5C1B"/>
    <w:p w14:paraId="0167C44C" w14:textId="77777777" w:rsidR="009F5C1B" w:rsidRDefault="009F5C1B"/>
    <w:p w14:paraId="77E6027B" w14:textId="77777777" w:rsidR="009F5C1B" w:rsidRDefault="009F5C1B"/>
    <w:p w14:paraId="11B2D817" w14:textId="77777777" w:rsidR="009F5C1B" w:rsidRDefault="009F5C1B"/>
    <w:p w14:paraId="6B7D30C8" w14:textId="77777777" w:rsidR="009F5C1B" w:rsidRDefault="009F5C1B"/>
    <w:p w14:paraId="57B73E34" w14:textId="06E65578" w:rsidR="009F5C1B" w:rsidRDefault="009F5C1B" w:rsidP="009F5C1B">
      <w:pPr>
        <w:spacing w:line="240" w:lineRule="auto"/>
        <w:jc w:val="both"/>
      </w:pPr>
      <w:r>
        <w:rPr>
          <w:rFonts w:ascii="Times New Roman" w:hAnsi="Times New Roman" w:cs="Times New Roman"/>
          <w:b/>
          <w:bCs/>
          <w:sz w:val="20"/>
          <w:szCs w:val="20"/>
        </w:rPr>
        <w:lastRenderedPageBreak/>
        <w:t xml:space="preserve">Tabela </w:t>
      </w:r>
      <w:r>
        <w:rPr>
          <w:rFonts w:ascii="Times New Roman" w:hAnsi="Times New Roman" w:cs="Times New Roman"/>
          <w:b/>
          <w:bCs/>
          <w:sz w:val="20"/>
          <w:szCs w:val="20"/>
        </w:rPr>
        <w:t>5</w:t>
      </w:r>
      <w:r>
        <w:rPr>
          <w:rFonts w:ascii="Times New Roman" w:hAnsi="Times New Roman" w:cs="Times New Roman"/>
          <w:b/>
          <w:bCs/>
          <w:sz w:val="20"/>
          <w:szCs w:val="20"/>
        </w:rPr>
        <w:t xml:space="preserve"> – Comparações dos itens referentes a quantidade de internações, idas a emergência e internações de acordo com as dificuldades no atendimento dos 195,00 participantes do ATTACK1 pelo teste t de </w:t>
      </w:r>
      <w:proofErr w:type="spellStart"/>
      <w:r>
        <w:rPr>
          <w:rFonts w:ascii="Times New Roman" w:hAnsi="Times New Roman" w:cs="Times New Roman"/>
          <w:b/>
          <w:bCs/>
          <w:sz w:val="20"/>
          <w:szCs w:val="20"/>
        </w:rPr>
        <w:t>Student</w:t>
      </w:r>
      <w:proofErr w:type="spellEnd"/>
      <w:r>
        <w:rPr>
          <w:rFonts w:ascii="Times New Roman" w:hAnsi="Times New Roman" w:cs="Times New Roman"/>
          <w:b/>
          <w:bCs/>
          <w:sz w:val="20"/>
          <w:szCs w:val="20"/>
        </w:rPr>
        <w:t xml:space="preserve"> com </w:t>
      </w:r>
      <w:proofErr w:type="spellStart"/>
      <w:r w:rsidRPr="003C01CB">
        <w:rPr>
          <w:rFonts w:ascii="Times New Roman" w:hAnsi="Times New Roman" w:cs="Times New Roman"/>
          <w:b/>
          <w:bCs/>
          <w:i/>
          <w:iCs/>
          <w:sz w:val="20"/>
          <w:szCs w:val="20"/>
        </w:rPr>
        <w:t>boostrap</w:t>
      </w:r>
      <w:proofErr w:type="spellEnd"/>
      <w:r>
        <w:rPr>
          <w:rFonts w:ascii="Times New Roman" w:hAnsi="Times New Roman" w:cs="Times New Roman"/>
          <w:b/>
          <w:bCs/>
          <w:sz w:val="20"/>
          <w:szCs w:val="20"/>
        </w:rPr>
        <w:t xml:space="preserve"> de 1000 </w:t>
      </w:r>
      <w:proofErr w:type="spellStart"/>
      <w:r>
        <w:rPr>
          <w:rFonts w:ascii="Times New Roman" w:hAnsi="Times New Roman" w:cs="Times New Roman"/>
          <w:b/>
          <w:bCs/>
          <w:sz w:val="20"/>
          <w:szCs w:val="20"/>
        </w:rPr>
        <w:t>reamosragens</w:t>
      </w:r>
      <w:proofErr w:type="spellEnd"/>
      <w:r>
        <w:rPr>
          <w:rFonts w:ascii="Times New Roman" w:hAnsi="Times New Roman" w:cs="Times New Roman"/>
          <w:b/>
          <w:bCs/>
          <w:sz w:val="20"/>
          <w:szCs w:val="20"/>
        </w:rPr>
        <w:t>.</w:t>
      </w:r>
    </w:p>
    <w:tbl>
      <w:tblPr>
        <w:tblStyle w:val="Tabelacomgrade"/>
        <w:tblW w:w="9913"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567"/>
        <w:gridCol w:w="516"/>
        <w:gridCol w:w="766"/>
        <w:gridCol w:w="844"/>
        <w:gridCol w:w="796"/>
        <w:gridCol w:w="766"/>
        <w:gridCol w:w="566"/>
        <w:gridCol w:w="894"/>
        <w:gridCol w:w="974"/>
        <w:gridCol w:w="819"/>
      </w:tblGrid>
      <w:tr w:rsidR="001B6481" w:rsidRPr="00545BB8" w14:paraId="16E8746E" w14:textId="77777777" w:rsidTr="007F4C7F">
        <w:trPr>
          <w:trHeight w:val="340"/>
          <w:jc w:val="center"/>
        </w:trPr>
        <w:tc>
          <w:tcPr>
            <w:tcW w:w="2405" w:type="dxa"/>
            <w:tcBorders>
              <w:top w:val="single" w:sz="4" w:space="0" w:color="auto"/>
              <w:bottom w:val="single" w:sz="4" w:space="0" w:color="auto"/>
            </w:tcBorders>
            <w:noWrap/>
            <w:vAlign w:val="center"/>
            <w:hideMark/>
          </w:tcPr>
          <w:p w14:paraId="07924C69" w14:textId="77777777" w:rsidR="001B6481" w:rsidRPr="00545BB8" w:rsidRDefault="001B6481" w:rsidP="009F5C1B">
            <w:pPr>
              <w:rPr>
                <w:rFonts w:ascii="Times New Roman" w:hAnsi="Times New Roman" w:cs="Times New Roman"/>
                <w:sz w:val="20"/>
                <w:szCs w:val="20"/>
              </w:rPr>
            </w:pPr>
          </w:p>
        </w:tc>
        <w:tc>
          <w:tcPr>
            <w:tcW w:w="567" w:type="dxa"/>
            <w:tcBorders>
              <w:top w:val="single" w:sz="4" w:space="0" w:color="auto"/>
              <w:bottom w:val="single" w:sz="4" w:space="0" w:color="auto"/>
            </w:tcBorders>
            <w:noWrap/>
            <w:hideMark/>
          </w:tcPr>
          <w:p w14:paraId="128A1883" w14:textId="77777777" w:rsidR="001B6481" w:rsidRPr="00545BB8" w:rsidRDefault="001B6481" w:rsidP="009F5C1B">
            <w:pPr>
              <w:jc w:val="center"/>
              <w:rPr>
                <w:rFonts w:ascii="Times New Roman" w:hAnsi="Times New Roman" w:cs="Times New Roman"/>
                <w:b/>
                <w:bCs/>
                <w:sz w:val="20"/>
                <w:szCs w:val="20"/>
              </w:rPr>
            </w:pPr>
          </w:p>
        </w:tc>
        <w:tc>
          <w:tcPr>
            <w:tcW w:w="516" w:type="dxa"/>
            <w:tcBorders>
              <w:top w:val="single" w:sz="4" w:space="0" w:color="auto"/>
              <w:bottom w:val="single" w:sz="4" w:space="0" w:color="auto"/>
            </w:tcBorders>
            <w:noWrap/>
            <w:hideMark/>
          </w:tcPr>
          <w:p w14:paraId="56DB0E30" w14:textId="77777777" w:rsidR="001B6481" w:rsidRPr="00545BB8" w:rsidRDefault="001B6481" w:rsidP="009F5C1B">
            <w:pPr>
              <w:jc w:val="center"/>
              <w:rPr>
                <w:rFonts w:ascii="Times New Roman" w:hAnsi="Times New Roman" w:cs="Times New Roman"/>
                <w:b/>
                <w:bCs/>
                <w:sz w:val="20"/>
                <w:szCs w:val="20"/>
              </w:rPr>
            </w:pPr>
          </w:p>
        </w:tc>
        <w:tc>
          <w:tcPr>
            <w:tcW w:w="766" w:type="dxa"/>
            <w:tcBorders>
              <w:top w:val="single" w:sz="4" w:space="0" w:color="auto"/>
              <w:bottom w:val="single" w:sz="4" w:space="0" w:color="auto"/>
            </w:tcBorders>
            <w:noWrap/>
            <w:hideMark/>
          </w:tcPr>
          <w:p w14:paraId="2CBC34E9" w14:textId="77777777" w:rsidR="001B6481" w:rsidRPr="00545BB8" w:rsidRDefault="001B6481" w:rsidP="009F5C1B">
            <w:pPr>
              <w:jc w:val="center"/>
              <w:rPr>
                <w:rFonts w:ascii="Times New Roman" w:hAnsi="Times New Roman" w:cs="Times New Roman"/>
                <w:b/>
                <w:bCs/>
                <w:sz w:val="20"/>
                <w:szCs w:val="20"/>
              </w:rPr>
            </w:pPr>
          </w:p>
        </w:tc>
        <w:tc>
          <w:tcPr>
            <w:tcW w:w="844" w:type="dxa"/>
            <w:tcBorders>
              <w:top w:val="single" w:sz="4" w:space="0" w:color="auto"/>
              <w:bottom w:val="single" w:sz="4" w:space="0" w:color="auto"/>
            </w:tcBorders>
            <w:noWrap/>
            <w:hideMark/>
          </w:tcPr>
          <w:p w14:paraId="4B469095" w14:textId="77777777" w:rsidR="001B6481" w:rsidRPr="00545BB8" w:rsidRDefault="001B6481" w:rsidP="009F5C1B">
            <w:pPr>
              <w:jc w:val="center"/>
              <w:rPr>
                <w:rFonts w:ascii="Times New Roman" w:hAnsi="Times New Roman" w:cs="Times New Roman"/>
                <w:b/>
                <w:bCs/>
                <w:sz w:val="20"/>
                <w:szCs w:val="20"/>
              </w:rPr>
            </w:pPr>
          </w:p>
        </w:tc>
        <w:tc>
          <w:tcPr>
            <w:tcW w:w="796" w:type="dxa"/>
            <w:tcBorders>
              <w:top w:val="single" w:sz="4" w:space="0" w:color="auto"/>
              <w:bottom w:val="single" w:sz="4" w:space="0" w:color="auto"/>
            </w:tcBorders>
            <w:noWrap/>
            <w:hideMark/>
          </w:tcPr>
          <w:p w14:paraId="6D2577F9" w14:textId="77777777" w:rsidR="001B6481" w:rsidRPr="00545BB8" w:rsidRDefault="001B6481" w:rsidP="009F5C1B">
            <w:pPr>
              <w:jc w:val="center"/>
              <w:rPr>
                <w:rFonts w:ascii="Times New Roman" w:hAnsi="Times New Roman" w:cs="Times New Roman"/>
                <w:b/>
                <w:bCs/>
                <w:sz w:val="20"/>
                <w:szCs w:val="20"/>
              </w:rPr>
            </w:pPr>
          </w:p>
        </w:tc>
        <w:tc>
          <w:tcPr>
            <w:tcW w:w="766" w:type="dxa"/>
            <w:tcBorders>
              <w:top w:val="single" w:sz="4" w:space="0" w:color="auto"/>
              <w:bottom w:val="single" w:sz="4" w:space="0" w:color="auto"/>
            </w:tcBorders>
            <w:noWrap/>
            <w:hideMark/>
          </w:tcPr>
          <w:p w14:paraId="51786F1C" w14:textId="77777777" w:rsidR="001B6481" w:rsidRPr="00545BB8" w:rsidRDefault="001B6481" w:rsidP="009F5C1B">
            <w:pPr>
              <w:jc w:val="center"/>
              <w:rPr>
                <w:rFonts w:ascii="Times New Roman" w:hAnsi="Times New Roman" w:cs="Times New Roman"/>
                <w:b/>
                <w:bCs/>
                <w:sz w:val="20"/>
                <w:szCs w:val="20"/>
              </w:rPr>
            </w:pPr>
          </w:p>
        </w:tc>
        <w:tc>
          <w:tcPr>
            <w:tcW w:w="566" w:type="dxa"/>
            <w:tcBorders>
              <w:top w:val="single" w:sz="4" w:space="0" w:color="auto"/>
              <w:bottom w:val="single" w:sz="4" w:space="0" w:color="auto"/>
            </w:tcBorders>
            <w:noWrap/>
            <w:hideMark/>
          </w:tcPr>
          <w:p w14:paraId="144B757E" w14:textId="77777777" w:rsidR="001B6481" w:rsidRPr="00545BB8" w:rsidRDefault="001B6481" w:rsidP="009F5C1B">
            <w:pPr>
              <w:jc w:val="center"/>
              <w:rPr>
                <w:rFonts w:ascii="Times New Roman" w:hAnsi="Times New Roman" w:cs="Times New Roman"/>
                <w:b/>
                <w:bCs/>
                <w:sz w:val="20"/>
                <w:szCs w:val="20"/>
              </w:rPr>
            </w:pPr>
          </w:p>
        </w:tc>
        <w:tc>
          <w:tcPr>
            <w:tcW w:w="1868" w:type="dxa"/>
            <w:gridSpan w:val="2"/>
            <w:tcBorders>
              <w:top w:val="single" w:sz="4" w:space="0" w:color="auto"/>
              <w:bottom w:val="single" w:sz="4" w:space="0" w:color="auto"/>
            </w:tcBorders>
            <w:noWrap/>
            <w:hideMark/>
          </w:tcPr>
          <w:p w14:paraId="43EE5216" w14:textId="77777777" w:rsidR="001B6481" w:rsidRPr="00952EE8" w:rsidRDefault="001B6481" w:rsidP="009F5C1B">
            <w:pPr>
              <w:jc w:val="center"/>
              <w:rPr>
                <w:rFonts w:ascii="Times New Roman" w:hAnsi="Times New Roman" w:cs="Times New Roman"/>
                <w:b/>
                <w:bCs/>
                <w:sz w:val="20"/>
                <w:szCs w:val="20"/>
              </w:rPr>
            </w:pPr>
            <w:r w:rsidRPr="00397E02">
              <w:rPr>
                <w:rFonts w:ascii="Times New Roman" w:hAnsi="Times New Roman" w:cs="Times New Roman"/>
                <w:b/>
                <w:bCs/>
                <w:sz w:val="20"/>
                <w:szCs w:val="20"/>
              </w:rPr>
              <w:t xml:space="preserve">95% </w:t>
            </w:r>
            <w:r w:rsidRPr="00952EE8">
              <w:rPr>
                <w:rFonts w:ascii="Times New Roman" w:hAnsi="Times New Roman" w:cs="Times New Roman"/>
                <w:b/>
                <w:bCs/>
                <w:sz w:val="20"/>
                <w:szCs w:val="20"/>
              </w:rPr>
              <w:t>IC da diferença média</w:t>
            </w:r>
          </w:p>
        </w:tc>
        <w:tc>
          <w:tcPr>
            <w:tcW w:w="819" w:type="dxa"/>
            <w:tcBorders>
              <w:top w:val="single" w:sz="4" w:space="0" w:color="auto"/>
              <w:bottom w:val="single" w:sz="4" w:space="0" w:color="auto"/>
            </w:tcBorders>
          </w:tcPr>
          <w:p w14:paraId="2DE720F7" w14:textId="3F553C12" w:rsidR="001B6481" w:rsidRPr="00545BB8" w:rsidRDefault="001B6481" w:rsidP="009F5C1B">
            <w:pPr>
              <w:jc w:val="center"/>
              <w:rPr>
                <w:rFonts w:ascii="Times New Roman" w:hAnsi="Times New Roman" w:cs="Times New Roman"/>
                <w:b/>
                <w:bCs/>
                <w:sz w:val="20"/>
                <w:szCs w:val="20"/>
              </w:rPr>
            </w:pPr>
          </w:p>
        </w:tc>
      </w:tr>
      <w:tr w:rsidR="003552AA" w:rsidRPr="00545BB8" w14:paraId="2A301BA8" w14:textId="77777777" w:rsidTr="007F4C7F">
        <w:trPr>
          <w:trHeight w:val="340"/>
          <w:jc w:val="center"/>
        </w:trPr>
        <w:tc>
          <w:tcPr>
            <w:tcW w:w="2405" w:type="dxa"/>
            <w:tcBorders>
              <w:top w:val="single" w:sz="4" w:space="0" w:color="auto"/>
            </w:tcBorders>
            <w:noWrap/>
            <w:vAlign w:val="center"/>
            <w:hideMark/>
          </w:tcPr>
          <w:p w14:paraId="6EC76B7C" w14:textId="77777777" w:rsidR="00545BB8" w:rsidRPr="00545BB8" w:rsidRDefault="00545BB8" w:rsidP="009F5C1B">
            <w:pPr>
              <w:rPr>
                <w:rFonts w:ascii="Times New Roman" w:hAnsi="Times New Roman" w:cs="Times New Roman"/>
                <w:sz w:val="20"/>
                <w:szCs w:val="20"/>
              </w:rPr>
            </w:pPr>
          </w:p>
        </w:tc>
        <w:tc>
          <w:tcPr>
            <w:tcW w:w="567" w:type="dxa"/>
            <w:tcBorders>
              <w:top w:val="single" w:sz="4" w:space="0" w:color="auto"/>
            </w:tcBorders>
            <w:noWrap/>
            <w:hideMark/>
          </w:tcPr>
          <w:p w14:paraId="737377D8" w14:textId="77777777" w:rsidR="00545BB8" w:rsidRPr="00545BB8" w:rsidRDefault="00545BB8" w:rsidP="009F5C1B">
            <w:pPr>
              <w:jc w:val="center"/>
              <w:rPr>
                <w:rFonts w:ascii="Times New Roman" w:hAnsi="Times New Roman" w:cs="Times New Roman"/>
                <w:b/>
                <w:bCs/>
                <w:sz w:val="20"/>
                <w:szCs w:val="20"/>
              </w:rPr>
            </w:pPr>
          </w:p>
        </w:tc>
        <w:tc>
          <w:tcPr>
            <w:tcW w:w="516" w:type="dxa"/>
            <w:tcBorders>
              <w:top w:val="single" w:sz="4" w:space="0" w:color="auto"/>
              <w:bottom w:val="single" w:sz="4" w:space="0" w:color="auto"/>
            </w:tcBorders>
            <w:noWrap/>
            <w:hideMark/>
          </w:tcPr>
          <w:p w14:paraId="2FC986CA" w14:textId="77777777" w:rsidR="00545BB8" w:rsidRPr="00545BB8" w:rsidRDefault="00545BB8" w:rsidP="009F5C1B">
            <w:pPr>
              <w:jc w:val="center"/>
              <w:rPr>
                <w:rFonts w:ascii="Times New Roman" w:hAnsi="Times New Roman" w:cs="Times New Roman"/>
                <w:b/>
                <w:bCs/>
                <w:sz w:val="20"/>
                <w:szCs w:val="20"/>
              </w:rPr>
            </w:pPr>
            <w:r w:rsidRPr="00545BB8">
              <w:rPr>
                <w:rFonts w:ascii="Times New Roman" w:hAnsi="Times New Roman" w:cs="Times New Roman"/>
                <w:b/>
                <w:bCs/>
                <w:sz w:val="20"/>
                <w:szCs w:val="20"/>
              </w:rPr>
              <w:t>N</w:t>
            </w:r>
          </w:p>
        </w:tc>
        <w:tc>
          <w:tcPr>
            <w:tcW w:w="766" w:type="dxa"/>
            <w:tcBorders>
              <w:top w:val="single" w:sz="4" w:space="0" w:color="auto"/>
              <w:bottom w:val="single" w:sz="4" w:space="0" w:color="auto"/>
            </w:tcBorders>
            <w:noWrap/>
            <w:hideMark/>
          </w:tcPr>
          <w:p w14:paraId="6144CDD2" w14:textId="77777777" w:rsidR="00545BB8" w:rsidRPr="00545BB8" w:rsidRDefault="00545BB8" w:rsidP="009F5C1B">
            <w:pPr>
              <w:jc w:val="center"/>
              <w:rPr>
                <w:rFonts w:ascii="Times New Roman" w:hAnsi="Times New Roman" w:cs="Times New Roman"/>
                <w:b/>
                <w:bCs/>
                <w:sz w:val="20"/>
                <w:szCs w:val="20"/>
              </w:rPr>
            </w:pPr>
            <w:r w:rsidRPr="00545BB8">
              <w:rPr>
                <w:rFonts w:ascii="Times New Roman" w:hAnsi="Times New Roman" w:cs="Times New Roman"/>
                <w:b/>
                <w:bCs/>
                <w:sz w:val="20"/>
                <w:szCs w:val="20"/>
              </w:rPr>
              <w:t>Média</w:t>
            </w:r>
          </w:p>
        </w:tc>
        <w:tc>
          <w:tcPr>
            <w:tcW w:w="844" w:type="dxa"/>
            <w:tcBorders>
              <w:top w:val="single" w:sz="4" w:space="0" w:color="auto"/>
              <w:bottom w:val="single" w:sz="4" w:space="0" w:color="auto"/>
            </w:tcBorders>
            <w:noWrap/>
            <w:hideMark/>
          </w:tcPr>
          <w:p w14:paraId="2798D459" w14:textId="77777777" w:rsidR="00545BB8" w:rsidRPr="00545BB8" w:rsidRDefault="00545BB8" w:rsidP="009F5C1B">
            <w:pPr>
              <w:jc w:val="center"/>
              <w:rPr>
                <w:rFonts w:ascii="Times New Roman" w:hAnsi="Times New Roman" w:cs="Times New Roman"/>
                <w:b/>
                <w:bCs/>
                <w:sz w:val="20"/>
                <w:szCs w:val="20"/>
              </w:rPr>
            </w:pPr>
            <w:r w:rsidRPr="00545BB8">
              <w:rPr>
                <w:rFonts w:ascii="Times New Roman" w:hAnsi="Times New Roman" w:cs="Times New Roman"/>
                <w:b/>
                <w:bCs/>
                <w:sz w:val="20"/>
                <w:szCs w:val="20"/>
              </w:rPr>
              <w:t>DP</w:t>
            </w:r>
          </w:p>
        </w:tc>
        <w:tc>
          <w:tcPr>
            <w:tcW w:w="796" w:type="dxa"/>
            <w:tcBorders>
              <w:top w:val="single" w:sz="4" w:space="0" w:color="auto"/>
              <w:bottom w:val="single" w:sz="4" w:space="0" w:color="auto"/>
            </w:tcBorders>
            <w:noWrap/>
            <w:hideMark/>
          </w:tcPr>
          <w:p w14:paraId="2D1712C1" w14:textId="77777777" w:rsidR="00545BB8" w:rsidRPr="00545BB8" w:rsidRDefault="00545BB8" w:rsidP="009F5C1B">
            <w:pPr>
              <w:jc w:val="center"/>
              <w:rPr>
                <w:rFonts w:ascii="Times New Roman" w:hAnsi="Times New Roman" w:cs="Times New Roman"/>
                <w:b/>
                <w:bCs/>
                <w:sz w:val="20"/>
                <w:szCs w:val="20"/>
              </w:rPr>
            </w:pPr>
            <w:r w:rsidRPr="00545BB8">
              <w:rPr>
                <w:rFonts w:ascii="Times New Roman" w:hAnsi="Times New Roman" w:cs="Times New Roman"/>
                <w:b/>
                <w:bCs/>
                <w:sz w:val="20"/>
                <w:szCs w:val="20"/>
              </w:rPr>
              <w:t>t</w:t>
            </w:r>
          </w:p>
        </w:tc>
        <w:tc>
          <w:tcPr>
            <w:tcW w:w="766" w:type="dxa"/>
            <w:tcBorders>
              <w:top w:val="single" w:sz="4" w:space="0" w:color="auto"/>
              <w:bottom w:val="single" w:sz="4" w:space="0" w:color="auto"/>
            </w:tcBorders>
            <w:noWrap/>
            <w:hideMark/>
          </w:tcPr>
          <w:p w14:paraId="69374755" w14:textId="77777777" w:rsidR="00545BB8" w:rsidRPr="00545BB8" w:rsidRDefault="00545BB8" w:rsidP="009F5C1B">
            <w:pPr>
              <w:jc w:val="center"/>
              <w:rPr>
                <w:rFonts w:ascii="Times New Roman" w:hAnsi="Times New Roman" w:cs="Times New Roman"/>
                <w:b/>
                <w:bCs/>
                <w:sz w:val="20"/>
                <w:szCs w:val="20"/>
              </w:rPr>
            </w:pPr>
            <w:proofErr w:type="gramStart"/>
            <w:r w:rsidRPr="00545BB8">
              <w:rPr>
                <w:rFonts w:ascii="Times New Roman" w:hAnsi="Times New Roman" w:cs="Times New Roman"/>
                <w:b/>
                <w:bCs/>
                <w:sz w:val="20"/>
                <w:szCs w:val="20"/>
              </w:rPr>
              <w:t>G.L</w:t>
            </w:r>
            <w:proofErr w:type="gramEnd"/>
          </w:p>
        </w:tc>
        <w:tc>
          <w:tcPr>
            <w:tcW w:w="566" w:type="dxa"/>
            <w:tcBorders>
              <w:top w:val="single" w:sz="4" w:space="0" w:color="auto"/>
              <w:bottom w:val="single" w:sz="4" w:space="0" w:color="auto"/>
            </w:tcBorders>
            <w:noWrap/>
            <w:hideMark/>
          </w:tcPr>
          <w:p w14:paraId="08B88430" w14:textId="77777777" w:rsidR="00545BB8" w:rsidRPr="00545BB8" w:rsidRDefault="00545BB8" w:rsidP="009F5C1B">
            <w:pPr>
              <w:jc w:val="center"/>
              <w:rPr>
                <w:rFonts w:ascii="Times New Roman" w:hAnsi="Times New Roman" w:cs="Times New Roman"/>
                <w:b/>
                <w:bCs/>
                <w:sz w:val="20"/>
                <w:szCs w:val="20"/>
              </w:rPr>
            </w:pPr>
            <w:r w:rsidRPr="00545BB8">
              <w:rPr>
                <w:rFonts w:ascii="Times New Roman" w:hAnsi="Times New Roman" w:cs="Times New Roman"/>
                <w:b/>
                <w:bCs/>
                <w:sz w:val="20"/>
                <w:szCs w:val="20"/>
              </w:rPr>
              <w:t>p</w:t>
            </w:r>
          </w:p>
        </w:tc>
        <w:tc>
          <w:tcPr>
            <w:tcW w:w="894" w:type="dxa"/>
            <w:tcBorders>
              <w:top w:val="single" w:sz="4" w:space="0" w:color="auto"/>
              <w:bottom w:val="single" w:sz="4" w:space="0" w:color="auto"/>
            </w:tcBorders>
            <w:noWrap/>
            <w:hideMark/>
          </w:tcPr>
          <w:p w14:paraId="29B3E607" w14:textId="77777777" w:rsidR="00545BB8" w:rsidRPr="00545BB8" w:rsidRDefault="00545BB8" w:rsidP="009F5C1B">
            <w:pPr>
              <w:jc w:val="center"/>
              <w:rPr>
                <w:rFonts w:ascii="Times New Roman" w:hAnsi="Times New Roman" w:cs="Times New Roman"/>
                <w:b/>
                <w:bCs/>
                <w:sz w:val="20"/>
                <w:szCs w:val="20"/>
              </w:rPr>
            </w:pPr>
            <w:r w:rsidRPr="00545BB8">
              <w:rPr>
                <w:rFonts w:ascii="Times New Roman" w:hAnsi="Times New Roman" w:cs="Times New Roman"/>
                <w:b/>
                <w:bCs/>
                <w:sz w:val="20"/>
                <w:szCs w:val="20"/>
              </w:rPr>
              <w:t>Inferior</w:t>
            </w:r>
          </w:p>
        </w:tc>
        <w:tc>
          <w:tcPr>
            <w:tcW w:w="974" w:type="dxa"/>
            <w:tcBorders>
              <w:top w:val="single" w:sz="4" w:space="0" w:color="auto"/>
              <w:bottom w:val="single" w:sz="4" w:space="0" w:color="auto"/>
            </w:tcBorders>
            <w:noWrap/>
            <w:hideMark/>
          </w:tcPr>
          <w:p w14:paraId="758C640B" w14:textId="77777777" w:rsidR="00545BB8" w:rsidRPr="00545BB8" w:rsidRDefault="00545BB8" w:rsidP="009F5C1B">
            <w:pPr>
              <w:jc w:val="center"/>
              <w:rPr>
                <w:rFonts w:ascii="Times New Roman" w:hAnsi="Times New Roman" w:cs="Times New Roman"/>
                <w:b/>
                <w:bCs/>
                <w:sz w:val="20"/>
                <w:szCs w:val="20"/>
              </w:rPr>
            </w:pPr>
            <w:r w:rsidRPr="00545BB8">
              <w:rPr>
                <w:rFonts w:ascii="Times New Roman" w:hAnsi="Times New Roman" w:cs="Times New Roman"/>
                <w:b/>
                <w:bCs/>
                <w:sz w:val="20"/>
                <w:szCs w:val="20"/>
              </w:rPr>
              <w:t>Superior</w:t>
            </w:r>
          </w:p>
        </w:tc>
        <w:tc>
          <w:tcPr>
            <w:tcW w:w="819" w:type="dxa"/>
            <w:tcBorders>
              <w:top w:val="single" w:sz="4" w:space="0" w:color="auto"/>
              <w:bottom w:val="single" w:sz="4" w:space="0" w:color="auto"/>
            </w:tcBorders>
            <w:noWrap/>
            <w:hideMark/>
          </w:tcPr>
          <w:p w14:paraId="25E70178" w14:textId="77777777" w:rsidR="00545BB8" w:rsidRPr="00545BB8" w:rsidRDefault="00545BB8" w:rsidP="009F5C1B">
            <w:pPr>
              <w:jc w:val="center"/>
              <w:rPr>
                <w:rFonts w:ascii="Times New Roman" w:hAnsi="Times New Roman" w:cs="Times New Roman"/>
                <w:b/>
                <w:bCs/>
                <w:sz w:val="20"/>
                <w:szCs w:val="20"/>
              </w:rPr>
            </w:pPr>
            <w:proofErr w:type="gramStart"/>
            <w:r w:rsidRPr="00545BB8">
              <w:rPr>
                <w:rFonts w:ascii="Times New Roman" w:hAnsi="Times New Roman" w:cs="Times New Roman"/>
                <w:b/>
                <w:bCs/>
                <w:sz w:val="20"/>
                <w:szCs w:val="20"/>
              </w:rPr>
              <w:t>T.E</w:t>
            </w:r>
            <w:proofErr w:type="gramEnd"/>
          </w:p>
        </w:tc>
      </w:tr>
      <w:tr w:rsidR="003B5095" w:rsidRPr="00545BB8" w14:paraId="2C2E41B2" w14:textId="77777777" w:rsidTr="007F4C7F">
        <w:trPr>
          <w:trHeight w:val="340"/>
          <w:jc w:val="center"/>
        </w:trPr>
        <w:tc>
          <w:tcPr>
            <w:tcW w:w="2405" w:type="dxa"/>
            <w:noWrap/>
            <w:vAlign w:val="center"/>
            <w:hideMark/>
          </w:tcPr>
          <w:p w14:paraId="12A1C550" w14:textId="77777777" w:rsidR="003B5095" w:rsidRPr="00545BB8" w:rsidRDefault="003B5095" w:rsidP="009F5C1B">
            <w:pPr>
              <w:rPr>
                <w:rFonts w:ascii="Times New Roman" w:hAnsi="Times New Roman" w:cs="Times New Roman"/>
                <w:sz w:val="20"/>
                <w:szCs w:val="20"/>
              </w:rPr>
            </w:pPr>
          </w:p>
        </w:tc>
        <w:tc>
          <w:tcPr>
            <w:tcW w:w="567" w:type="dxa"/>
            <w:noWrap/>
            <w:hideMark/>
          </w:tcPr>
          <w:p w14:paraId="631B5A43" w14:textId="77777777" w:rsidR="003B5095" w:rsidRPr="00545BB8" w:rsidRDefault="003B5095" w:rsidP="009F5C1B">
            <w:pPr>
              <w:jc w:val="center"/>
              <w:rPr>
                <w:rFonts w:ascii="Times New Roman" w:hAnsi="Times New Roman" w:cs="Times New Roman"/>
                <w:b/>
                <w:bCs/>
                <w:sz w:val="20"/>
                <w:szCs w:val="20"/>
              </w:rPr>
            </w:pPr>
          </w:p>
        </w:tc>
        <w:tc>
          <w:tcPr>
            <w:tcW w:w="6122" w:type="dxa"/>
            <w:gridSpan w:val="8"/>
            <w:tcBorders>
              <w:top w:val="single" w:sz="4" w:space="0" w:color="auto"/>
            </w:tcBorders>
            <w:noWrap/>
            <w:hideMark/>
          </w:tcPr>
          <w:p w14:paraId="7288F621" w14:textId="22E88E9A" w:rsidR="003B5095" w:rsidRPr="00545BB8" w:rsidRDefault="003B5095" w:rsidP="009F5C1B">
            <w:pPr>
              <w:jc w:val="center"/>
              <w:rPr>
                <w:rFonts w:ascii="Times New Roman" w:hAnsi="Times New Roman" w:cs="Times New Roman"/>
                <w:b/>
                <w:bCs/>
                <w:sz w:val="20"/>
                <w:szCs w:val="20"/>
              </w:rPr>
            </w:pPr>
            <w:r w:rsidRPr="00545BB8">
              <w:rPr>
                <w:rFonts w:ascii="Times New Roman" w:hAnsi="Times New Roman" w:cs="Times New Roman"/>
                <w:b/>
                <w:bCs/>
                <w:sz w:val="20"/>
                <w:szCs w:val="20"/>
              </w:rPr>
              <w:t xml:space="preserve">Número total de ataques </w:t>
            </w:r>
            <w:r w:rsidR="00F25271">
              <w:rPr>
                <w:rFonts w:ascii="Times New Roman" w:hAnsi="Times New Roman" w:cs="Times New Roman"/>
                <w:b/>
                <w:bCs/>
                <w:sz w:val="20"/>
                <w:szCs w:val="20"/>
              </w:rPr>
              <w:t xml:space="preserve">graves </w:t>
            </w:r>
            <w:r w:rsidRPr="00545BB8">
              <w:rPr>
                <w:rFonts w:ascii="Times New Roman" w:hAnsi="Times New Roman" w:cs="Times New Roman"/>
                <w:b/>
                <w:bCs/>
                <w:sz w:val="20"/>
                <w:szCs w:val="20"/>
              </w:rPr>
              <w:t>de asma no último ano</w:t>
            </w:r>
          </w:p>
        </w:tc>
        <w:tc>
          <w:tcPr>
            <w:tcW w:w="819" w:type="dxa"/>
            <w:tcBorders>
              <w:top w:val="single" w:sz="4" w:space="0" w:color="auto"/>
            </w:tcBorders>
            <w:noWrap/>
            <w:hideMark/>
          </w:tcPr>
          <w:p w14:paraId="0B5738E4" w14:textId="77777777" w:rsidR="003B5095" w:rsidRPr="00545BB8" w:rsidRDefault="003B5095" w:rsidP="009F5C1B">
            <w:pPr>
              <w:jc w:val="center"/>
              <w:rPr>
                <w:rFonts w:ascii="Times New Roman" w:hAnsi="Times New Roman" w:cs="Times New Roman"/>
                <w:b/>
                <w:bCs/>
                <w:sz w:val="20"/>
                <w:szCs w:val="20"/>
              </w:rPr>
            </w:pPr>
          </w:p>
        </w:tc>
      </w:tr>
      <w:tr w:rsidR="003552AA" w:rsidRPr="00545BB8" w14:paraId="25504FF4" w14:textId="77777777" w:rsidTr="007F4C7F">
        <w:trPr>
          <w:trHeight w:val="340"/>
          <w:jc w:val="center"/>
        </w:trPr>
        <w:tc>
          <w:tcPr>
            <w:tcW w:w="2405" w:type="dxa"/>
            <w:vMerge w:val="restart"/>
            <w:noWrap/>
            <w:vAlign w:val="center"/>
            <w:hideMark/>
          </w:tcPr>
          <w:p w14:paraId="059B0C5B" w14:textId="10C30416" w:rsidR="00545BB8" w:rsidRPr="00545BB8" w:rsidRDefault="00545BB8" w:rsidP="009F5C1B">
            <w:pPr>
              <w:rPr>
                <w:rFonts w:ascii="Times New Roman" w:hAnsi="Times New Roman" w:cs="Times New Roman"/>
                <w:b/>
                <w:bCs/>
                <w:sz w:val="20"/>
                <w:szCs w:val="20"/>
              </w:rPr>
            </w:pPr>
            <w:r w:rsidRPr="00545BB8">
              <w:rPr>
                <w:rFonts w:ascii="Times New Roman" w:hAnsi="Times New Roman" w:cs="Times New Roman"/>
                <w:b/>
                <w:bCs/>
                <w:sz w:val="20"/>
                <w:szCs w:val="20"/>
              </w:rPr>
              <w:t>Você teve dificuldade de acesso à rede de atenção básica do SUS, nesta ocasião?</w:t>
            </w:r>
            <w:r w:rsidR="009B56BC">
              <w:rPr>
                <w:rFonts w:ascii="Times New Roman" w:hAnsi="Times New Roman" w:cs="Times New Roman"/>
                <w:b/>
                <w:bCs/>
                <w:sz w:val="20"/>
                <w:szCs w:val="20"/>
              </w:rPr>
              <w:t xml:space="preserve"> </w:t>
            </w:r>
            <w:r w:rsidR="009B56BC">
              <w:rPr>
                <w:rFonts w:ascii="Times New Roman" w:hAnsi="Times New Roman" w:cs="Times New Roman"/>
                <w:b/>
                <w:bCs/>
                <w:sz w:val="20"/>
                <w:szCs w:val="20"/>
              </w:rPr>
              <w:t>(n=2</w:t>
            </w:r>
            <w:r w:rsidR="009B56BC">
              <w:rPr>
                <w:rFonts w:ascii="Times New Roman" w:hAnsi="Times New Roman" w:cs="Times New Roman"/>
                <w:b/>
                <w:bCs/>
                <w:sz w:val="20"/>
                <w:szCs w:val="20"/>
              </w:rPr>
              <w:t>4</w:t>
            </w:r>
            <w:r w:rsidR="009B56BC">
              <w:rPr>
                <w:rFonts w:ascii="Times New Roman" w:hAnsi="Times New Roman" w:cs="Times New Roman"/>
                <w:b/>
                <w:bCs/>
                <w:sz w:val="20"/>
                <w:szCs w:val="20"/>
              </w:rPr>
              <w:t>,00)</w:t>
            </w:r>
          </w:p>
        </w:tc>
        <w:tc>
          <w:tcPr>
            <w:tcW w:w="567" w:type="dxa"/>
            <w:noWrap/>
            <w:hideMark/>
          </w:tcPr>
          <w:p w14:paraId="2835A580" w14:textId="77777777" w:rsidR="00545BB8" w:rsidRPr="00545BB8" w:rsidRDefault="00545BB8" w:rsidP="009F5C1B">
            <w:pPr>
              <w:jc w:val="center"/>
              <w:rPr>
                <w:rFonts w:ascii="Times New Roman" w:hAnsi="Times New Roman" w:cs="Times New Roman"/>
                <w:b/>
                <w:bCs/>
                <w:sz w:val="20"/>
                <w:szCs w:val="20"/>
              </w:rPr>
            </w:pPr>
            <w:r w:rsidRPr="00545BB8">
              <w:rPr>
                <w:rFonts w:ascii="Times New Roman" w:hAnsi="Times New Roman" w:cs="Times New Roman"/>
                <w:b/>
                <w:bCs/>
                <w:sz w:val="20"/>
                <w:szCs w:val="20"/>
              </w:rPr>
              <w:t>Não</w:t>
            </w:r>
          </w:p>
        </w:tc>
        <w:tc>
          <w:tcPr>
            <w:tcW w:w="516" w:type="dxa"/>
            <w:noWrap/>
            <w:hideMark/>
          </w:tcPr>
          <w:p w14:paraId="2D1AD9F2" w14:textId="77777777" w:rsidR="00545BB8" w:rsidRPr="00545BB8" w:rsidRDefault="00545BB8" w:rsidP="009F5C1B">
            <w:pPr>
              <w:jc w:val="center"/>
              <w:rPr>
                <w:rFonts w:ascii="Times New Roman" w:hAnsi="Times New Roman" w:cs="Times New Roman"/>
                <w:sz w:val="20"/>
                <w:szCs w:val="20"/>
              </w:rPr>
            </w:pPr>
            <w:r w:rsidRPr="00545BB8">
              <w:rPr>
                <w:rFonts w:ascii="Times New Roman" w:hAnsi="Times New Roman" w:cs="Times New Roman"/>
                <w:sz w:val="20"/>
                <w:szCs w:val="20"/>
              </w:rPr>
              <w:t>12</w:t>
            </w:r>
          </w:p>
        </w:tc>
        <w:tc>
          <w:tcPr>
            <w:tcW w:w="766" w:type="dxa"/>
            <w:noWrap/>
            <w:hideMark/>
          </w:tcPr>
          <w:p w14:paraId="7A27E676" w14:textId="77777777" w:rsidR="00545BB8" w:rsidRPr="00545BB8" w:rsidRDefault="00545BB8" w:rsidP="009F5C1B">
            <w:pPr>
              <w:jc w:val="center"/>
              <w:rPr>
                <w:rFonts w:ascii="Times New Roman" w:hAnsi="Times New Roman" w:cs="Times New Roman"/>
                <w:sz w:val="20"/>
                <w:szCs w:val="20"/>
              </w:rPr>
            </w:pPr>
            <w:r w:rsidRPr="00545BB8">
              <w:rPr>
                <w:rFonts w:ascii="Times New Roman" w:hAnsi="Times New Roman" w:cs="Times New Roman"/>
                <w:sz w:val="20"/>
                <w:szCs w:val="20"/>
              </w:rPr>
              <w:t>168.33</w:t>
            </w:r>
          </w:p>
        </w:tc>
        <w:tc>
          <w:tcPr>
            <w:tcW w:w="844" w:type="dxa"/>
            <w:noWrap/>
            <w:hideMark/>
          </w:tcPr>
          <w:p w14:paraId="67C13CFE" w14:textId="77777777" w:rsidR="00545BB8" w:rsidRPr="00545BB8" w:rsidRDefault="00545BB8" w:rsidP="009F5C1B">
            <w:pPr>
              <w:jc w:val="center"/>
              <w:rPr>
                <w:rFonts w:ascii="Times New Roman" w:hAnsi="Times New Roman" w:cs="Times New Roman"/>
                <w:sz w:val="20"/>
                <w:szCs w:val="20"/>
              </w:rPr>
            </w:pPr>
            <w:r w:rsidRPr="00545BB8">
              <w:rPr>
                <w:rFonts w:ascii="Times New Roman" w:hAnsi="Times New Roman" w:cs="Times New Roman"/>
                <w:sz w:val="20"/>
                <w:szCs w:val="20"/>
              </w:rPr>
              <w:t>388.01</w:t>
            </w:r>
          </w:p>
        </w:tc>
        <w:tc>
          <w:tcPr>
            <w:tcW w:w="796" w:type="dxa"/>
            <w:noWrap/>
            <w:hideMark/>
          </w:tcPr>
          <w:p w14:paraId="7B4DCD7D" w14:textId="77777777" w:rsidR="00545BB8" w:rsidRPr="00545BB8" w:rsidRDefault="00545BB8" w:rsidP="009F5C1B">
            <w:pPr>
              <w:jc w:val="center"/>
              <w:rPr>
                <w:rFonts w:ascii="Times New Roman" w:hAnsi="Times New Roman" w:cs="Times New Roman"/>
                <w:sz w:val="20"/>
                <w:szCs w:val="20"/>
              </w:rPr>
            </w:pPr>
            <w:r w:rsidRPr="00545BB8">
              <w:rPr>
                <w:rFonts w:ascii="Times New Roman" w:hAnsi="Times New Roman" w:cs="Times New Roman"/>
                <w:sz w:val="20"/>
                <w:szCs w:val="20"/>
              </w:rPr>
              <w:t>0.59</w:t>
            </w:r>
          </w:p>
        </w:tc>
        <w:tc>
          <w:tcPr>
            <w:tcW w:w="766" w:type="dxa"/>
            <w:noWrap/>
            <w:hideMark/>
          </w:tcPr>
          <w:p w14:paraId="72D11FDB" w14:textId="77777777" w:rsidR="00545BB8" w:rsidRPr="00545BB8" w:rsidRDefault="00545BB8" w:rsidP="009F5C1B">
            <w:pPr>
              <w:jc w:val="center"/>
              <w:rPr>
                <w:rFonts w:ascii="Times New Roman" w:hAnsi="Times New Roman" w:cs="Times New Roman"/>
                <w:sz w:val="20"/>
                <w:szCs w:val="20"/>
              </w:rPr>
            </w:pPr>
            <w:r w:rsidRPr="00545BB8">
              <w:rPr>
                <w:rFonts w:ascii="Times New Roman" w:hAnsi="Times New Roman" w:cs="Times New Roman"/>
                <w:sz w:val="20"/>
                <w:szCs w:val="20"/>
              </w:rPr>
              <w:t>22.00</w:t>
            </w:r>
          </w:p>
        </w:tc>
        <w:tc>
          <w:tcPr>
            <w:tcW w:w="566" w:type="dxa"/>
            <w:noWrap/>
            <w:hideMark/>
          </w:tcPr>
          <w:p w14:paraId="5BC000AE" w14:textId="77777777" w:rsidR="00545BB8" w:rsidRPr="00545BB8" w:rsidRDefault="00545BB8" w:rsidP="009F5C1B">
            <w:pPr>
              <w:jc w:val="center"/>
              <w:rPr>
                <w:rFonts w:ascii="Times New Roman" w:hAnsi="Times New Roman" w:cs="Times New Roman"/>
                <w:sz w:val="20"/>
                <w:szCs w:val="20"/>
              </w:rPr>
            </w:pPr>
            <w:r w:rsidRPr="00545BB8">
              <w:rPr>
                <w:rFonts w:ascii="Times New Roman" w:hAnsi="Times New Roman" w:cs="Times New Roman"/>
                <w:sz w:val="20"/>
                <w:szCs w:val="20"/>
              </w:rPr>
              <w:t>0.56</w:t>
            </w:r>
          </w:p>
        </w:tc>
        <w:tc>
          <w:tcPr>
            <w:tcW w:w="894" w:type="dxa"/>
            <w:noWrap/>
            <w:hideMark/>
          </w:tcPr>
          <w:p w14:paraId="6FE6F13E" w14:textId="77777777" w:rsidR="00545BB8" w:rsidRPr="00545BB8" w:rsidRDefault="00545BB8" w:rsidP="009F5C1B">
            <w:pPr>
              <w:jc w:val="center"/>
              <w:rPr>
                <w:rFonts w:ascii="Times New Roman" w:hAnsi="Times New Roman" w:cs="Times New Roman"/>
                <w:sz w:val="20"/>
                <w:szCs w:val="20"/>
              </w:rPr>
            </w:pPr>
            <w:r w:rsidRPr="00545BB8">
              <w:rPr>
                <w:rFonts w:ascii="Times New Roman" w:hAnsi="Times New Roman" w:cs="Times New Roman"/>
                <w:sz w:val="20"/>
                <w:szCs w:val="20"/>
              </w:rPr>
              <w:t>-206.56</w:t>
            </w:r>
          </w:p>
        </w:tc>
        <w:tc>
          <w:tcPr>
            <w:tcW w:w="974" w:type="dxa"/>
            <w:noWrap/>
            <w:hideMark/>
          </w:tcPr>
          <w:p w14:paraId="09C1D628" w14:textId="77777777" w:rsidR="00545BB8" w:rsidRPr="00545BB8" w:rsidRDefault="00545BB8" w:rsidP="009F5C1B">
            <w:pPr>
              <w:jc w:val="center"/>
              <w:rPr>
                <w:rFonts w:ascii="Times New Roman" w:hAnsi="Times New Roman" w:cs="Times New Roman"/>
                <w:sz w:val="20"/>
                <w:szCs w:val="20"/>
              </w:rPr>
            </w:pPr>
            <w:r w:rsidRPr="00545BB8">
              <w:rPr>
                <w:rFonts w:ascii="Times New Roman" w:hAnsi="Times New Roman" w:cs="Times New Roman"/>
                <w:sz w:val="20"/>
                <w:szCs w:val="20"/>
              </w:rPr>
              <w:t>371.73</w:t>
            </w:r>
          </w:p>
        </w:tc>
        <w:tc>
          <w:tcPr>
            <w:tcW w:w="819" w:type="dxa"/>
            <w:noWrap/>
            <w:hideMark/>
          </w:tcPr>
          <w:p w14:paraId="6C416F1B" w14:textId="30EB4072" w:rsidR="00545BB8" w:rsidRPr="00545BB8" w:rsidRDefault="00545BB8" w:rsidP="009F5C1B">
            <w:pPr>
              <w:jc w:val="center"/>
              <w:rPr>
                <w:rFonts w:ascii="Times New Roman" w:hAnsi="Times New Roman" w:cs="Times New Roman"/>
                <w:sz w:val="20"/>
                <w:szCs w:val="20"/>
              </w:rPr>
            </w:pPr>
          </w:p>
        </w:tc>
      </w:tr>
      <w:tr w:rsidR="003552AA" w:rsidRPr="00545BB8" w14:paraId="6821282F" w14:textId="77777777" w:rsidTr="007F4C7F">
        <w:trPr>
          <w:trHeight w:val="340"/>
          <w:jc w:val="center"/>
        </w:trPr>
        <w:tc>
          <w:tcPr>
            <w:tcW w:w="2405" w:type="dxa"/>
            <w:vMerge/>
            <w:vAlign w:val="center"/>
            <w:hideMark/>
          </w:tcPr>
          <w:p w14:paraId="151801E9" w14:textId="77777777" w:rsidR="00545BB8" w:rsidRPr="00545BB8" w:rsidRDefault="00545BB8" w:rsidP="009F5C1B">
            <w:pPr>
              <w:rPr>
                <w:rFonts w:ascii="Times New Roman" w:hAnsi="Times New Roman" w:cs="Times New Roman"/>
                <w:b/>
                <w:bCs/>
                <w:sz w:val="20"/>
                <w:szCs w:val="20"/>
              </w:rPr>
            </w:pPr>
          </w:p>
        </w:tc>
        <w:tc>
          <w:tcPr>
            <w:tcW w:w="567" w:type="dxa"/>
            <w:noWrap/>
            <w:hideMark/>
          </w:tcPr>
          <w:p w14:paraId="550DF8F2" w14:textId="77777777" w:rsidR="00545BB8" w:rsidRPr="00545BB8" w:rsidRDefault="00545BB8" w:rsidP="009F5C1B">
            <w:pPr>
              <w:jc w:val="center"/>
              <w:rPr>
                <w:rFonts w:ascii="Times New Roman" w:hAnsi="Times New Roman" w:cs="Times New Roman"/>
                <w:b/>
                <w:bCs/>
                <w:sz w:val="20"/>
                <w:szCs w:val="20"/>
              </w:rPr>
            </w:pPr>
            <w:r w:rsidRPr="00545BB8">
              <w:rPr>
                <w:rFonts w:ascii="Times New Roman" w:hAnsi="Times New Roman" w:cs="Times New Roman"/>
                <w:b/>
                <w:bCs/>
                <w:sz w:val="20"/>
                <w:szCs w:val="20"/>
              </w:rPr>
              <w:t>Sim</w:t>
            </w:r>
          </w:p>
        </w:tc>
        <w:tc>
          <w:tcPr>
            <w:tcW w:w="516" w:type="dxa"/>
            <w:noWrap/>
            <w:hideMark/>
          </w:tcPr>
          <w:p w14:paraId="141449B0" w14:textId="77777777" w:rsidR="00545BB8" w:rsidRPr="00545BB8" w:rsidRDefault="00545BB8" w:rsidP="009F5C1B">
            <w:pPr>
              <w:jc w:val="center"/>
              <w:rPr>
                <w:rFonts w:ascii="Times New Roman" w:hAnsi="Times New Roman" w:cs="Times New Roman"/>
                <w:sz w:val="20"/>
                <w:szCs w:val="20"/>
              </w:rPr>
            </w:pPr>
            <w:r w:rsidRPr="00545BB8">
              <w:rPr>
                <w:rFonts w:ascii="Times New Roman" w:hAnsi="Times New Roman" w:cs="Times New Roman"/>
                <w:sz w:val="20"/>
                <w:szCs w:val="20"/>
              </w:rPr>
              <w:t>12</w:t>
            </w:r>
          </w:p>
        </w:tc>
        <w:tc>
          <w:tcPr>
            <w:tcW w:w="766" w:type="dxa"/>
            <w:noWrap/>
            <w:hideMark/>
          </w:tcPr>
          <w:p w14:paraId="695B9C62" w14:textId="77777777" w:rsidR="00545BB8" w:rsidRPr="00545BB8" w:rsidRDefault="00545BB8" w:rsidP="009F5C1B">
            <w:pPr>
              <w:jc w:val="center"/>
              <w:rPr>
                <w:rFonts w:ascii="Times New Roman" w:hAnsi="Times New Roman" w:cs="Times New Roman"/>
                <w:sz w:val="20"/>
                <w:szCs w:val="20"/>
              </w:rPr>
            </w:pPr>
            <w:r w:rsidRPr="00545BB8">
              <w:rPr>
                <w:rFonts w:ascii="Times New Roman" w:hAnsi="Times New Roman" w:cs="Times New Roman"/>
                <w:sz w:val="20"/>
                <w:szCs w:val="20"/>
              </w:rPr>
              <w:t>85.75</w:t>
            </w:r>
          </w:p>
        </w:tc>
        <w:tc>
          <w:tcPr>
            <w:tcW w:w="844" w:type="dxa"/>
            <w:noWrap/>
            <w:hideMark/>
          </w:tcPr>
          <w:p w14:paraId="7A8B4552" w14:textId="77777777" w:rsidR="00545BB8" w:rsidRPr="00545BB8" w:rsidRDefault="00545BB8" w:rsidP="009F5C1B">
            <w:pPr>
              <w:jc w:val="center"/>
              <w:rPr>
                <w:rFonts w:ascii="Times New Roman" w:hAnsi="Times New Roman" w:cs="Times New Roman"/>
                <w:sz w:val="20"/>
                <w:szCs w:val="20"/>
              </w:rPr>
            </w:pPr>
            <w:r w:rsidRPr="00545BB8">
              <w:rPr>
                <w:rFonts w:ascii="Times New Roman" w:hAnsi="Times New Roman" w:cs="Times New Roman"/>
                <w:sz w:val="20"/>
                <w:szCs w:val="20"/>
              </w:rPr>
              <w:t>287.61</w:t>
            </w:r>
          </w:p>
        </w:tc>
        <w:tc>
          <w:tcPr>
            <w:tcW w:w="796" w:type="dxa"/>
            <w:noWrap/>
            <w:hideMark/>
          </w:tcPr>
          <w:p w14:paraId="4BEF664E" w14:textId="77777777" w:rsidR="00545BB8" w:rsidRPr="00545BB8" w:rsidRDefault="00545BB8" w:rsidP="009F5C1B">
            <w:pPr>
              <w:jc w:val="center"/>
              <w:rPr>
                <w:rFonts w:ascii="Times New Roman" w:hAnsi="Times New Roman" w:cs="Times New Roman"/>
                <w:sz w:val="20"/>
                <w:szCs w:val="20"/>
              </w:rPr>
            </w:pPr>
            <w:r w:rsidRPr="00545BB8">
              <w:rPr>
                <w:rFonts w:ascii="Times New Roman" w:hAnsi="Times New Roman" w:cs="Times New Roman"/>
                <w:sz w:val="20"/>
                <w:szCs w:val="20"/>
              </w:rPr>
              <w:t>0.59</w:t>
            </w:r>
          </w:p>
        </w:tc>
        <w:tc>
          <w:tcPr>
            <w:tcW w:w="766" w:type="dxa"/>
            <w:noWrap/>
            <w:hideMark/>
          </w:tcPr>
          <w:p w14:paraId="3A34A091" w14:textId="77777777" w:rsidR="00545BB8" w:rsidRPr="00545BB8" w:rsidRDefault="00545BB8" w:rsidP="009F5C1B">
            <w:pPr>
              <w:jc w:val="center"/>
              <w:rPr>
                <w:rFonts w:ascii="Times New Roman" w:hAnsi="Times New Roman" w:cs="Times New Roman"/>
                <w:sz w:val="20"/>
                <w:szCs w:val="20"/>
              </w:rPr>
            </w:pPr>
          </w:p>
        </w:tc>
        <w:tc>
          <w:tcPr>
            <w:tcW w:w="566" w:type="dxa"/>
            <w:noWrap/>
            <w:hideMark/>
          </w:tcPr>
          <w:p w14:paraId="1000B98A" w14:textId="77777777" w:rsidR="00545BB8" w:rsidRPr="00545BB8" w:rsidRDefault="00545BB8" w:rsidP="009F5C1B">
            <w:pPr>
              <w:jc w:val="center"/>
              <w:rPr>
                <w:rFonts w:ascii="Times New Roman" w:hAnsi="Times New Roman" w:cs="Times New Roman"/>
                <w:sz w:val="20"/>
                <w:szCs w:val="20"/>
              </w:rPr>
            </w:pPr>
          </w:p>
        </w:tc>
        <w:tc>
          <w:tcPr>
            <w:tcW w:w="894" w:type="dxa"/>
            <w:noWrap/>
            <w:hideMark/>
          </w:tcPr>
          <w:p w14:paraId="06DA94F7" w14:textId="77777777" w:rsidR="00545BB8" w:rsidRPr="00545BB8" w:rsidRDefault="00545BB8" w:rsidP="009F5C1B">
            <w:pPr>
              <w:jc w:val="center"/>
              <w:rPr>
                <w:rFonts w:ascii="Times New Roman" w:hAnsi="Times New Roman" w:cs="Times New Roman"/>
                <w:sz w:val="20"/>
                <w:szCs w:val="20"/>
              </w:rPr>
            </w:pPr>
          </w:p>
        </w:tc>
        <w:tc>
          <w:tcPr>
            <w:tcW w:w="974" w:type="dxa"/>
            <w:noWrap/>
            <w:hideMark/>
          </w:tcPr>
          <w:p w14:paraId="0A917331" w14:textId="77777777" w:rsidR="00545BB8" w:rsidRPr="00545BB8" w:rsidRDefault="00545BB8" w:rsidP="009F5C1B">
            <w:pPr>
              <w:jc w:val="center"/>
              <w:rPr>
                <w:rFonts w:ascii="Times New Roman" w:hAnsi="Times New Roman" w:cs="Times New Roman"/>
                <w:sz w:val="20"/>
                <w:szCs w:val="20"/>
              </w:rPr>
            </w:pPr>
          </w:p>
        </w:tc>
        <w:tc>
          <w:tcPr>
            <w:tcW w:w="819" w:type="dxa"/>
            <w:noWrap/>
            <w:hideMark/>
          </w:tcPr>
          <w:p w14:paraId="08FCDFC4" w14:textId="77777777" w:rsidR="00545BB8" w:rsidRPr="00545BB8" w:rsidRDefault="00545BB8" w:rsidP="009F5C1B">
            <w:pPr>
              <w:jc w:val="center"/>
              <w:rPr>
                <w:rFonts w:ascii="Times New Roman" w:hAnsi="Times New Roman" w:cs="Times New Roman"/>
                <w:sz w:val="20"/>
                <w:szCs w:val="20"/>
              </w:rPr>
            </w:pPr>
          </w:p>
        </w:tc>
      </w:tr>
      <w:tr w:rsidR="001B6481" w:rsidRPr="00545BB8" w14:paraId="54DA3CED" w14:textId="77777777" w:rsidTr="007F4C7F">
        <w:trPr>
          <w:trHeight w:val="340"/>
          <w:jc w:val="center"/>
        </w:trPr>
        <w:tc>
          <w:tcPr>
            <w:tcW w:w="2405" w:type="dxa"/>
            <w:vMerge/>
            <w:vAlign w:val="center"/>
            <w:hideMark/>
          </w:tcPr>
          <w:p w14:paraId="5B0F85F0" w14:textId="77777777" w:rsidR="00545BB8" w:rsidRPr="00545BB8" w:rsidRDefault="00545BB8" w:rsidP="009F5C1B">
            <w:pPr>
              <w:rPr>
                <w:rFonts w:ascii="Times New Roman" w:hAnsi="Times New Roman" w:cs="Times New Roman"/>
                <w:b/>
                <w:bCs/>
                <w:sz w:val="20"/>
                <w:szCs w:val="20"/>
              </w:rPr>
            </w:pPr>
          </w:p>
        </w:tc>
        <w:tc>
          <w:tcPr>
            <w:tcW w:w="567" w:type="dxa"/>
            <w:noWrap/>
            <w:hideMark/>
          </w:tcPr>
          <w:p w14:paraId="7D92337B" w14:textId="77777777" w:rsidR="00545BB8" w:rsidRPr="00545BB8" w:rsidRDefault="00545BB8" w:rsidP="009F5C1B">
            <w:pPr>
              <w:jc w:val="center"/>
              <w:rPr>
                <w:rFonts w:ascii="Times New Roman" w:hAnsi="Times New Roman" w:cs="Times New Roman"/>
                <w:b/>
                <w:bCs/>
                <w:sz w:val="20"/>
                <w:szCs w:val="20"/>
              </w:rPr>
            </w:pPr>
          </w:p>
        </w:tc>
        <w:tc>
          <w:tcPr>
            <w:tcW w:w="6122" w:type="dxa"/>
            <w:gridSpan w:val="8"/>
            <w:noWrap/>
            <w:hideMark/>
          </w:tcPr>
          <w:p w14:paraId="6CCDFA14" w14:textId="1F9B5CA5" w:rsidR="00545BB8" w:rsidRPr="00545BB8" w:rsidRDefault="00545BB8" w:rsidP="009F5C1B">
            <w:pPr>
              <w:jc w:val="center"/>
              <w:rPr>
                <w:rFonts w:ascii="Times New Roman" w:hAnsi="Times New Roman" w:cs="Times New Roman"/>
                <w:b/>
                <w:bCs/>
                <w:sz w:val="20"/>
                <w:szCs w:val="20"/>
              </w:rPr>
            </w:pPr>
            <w:r w:rsidRPr="00545BB8">
              <w:rPr>
                <w:rFonts w:ascii="Times New Roman" w:hAnsi="Times New Roman" w:cs="Times New Roman"/>
                <w:b/>
                <w:bCs/>
                <w:sz w:val="20"/>
                <w:szCs w:val="20"/>
              </w:rPr>
              <w:t>Número de visitas à ambulatório/</w:t>
            </w:r>
            <w:r w:rsidR="00B13C0E" w:rsidRPr="00952EE8">
              <w:rPr>
                <w:rFonts w:ascii="Times New Roman" w:hAnsi="Times New Roman" w:cs="Times New Roman"/>
                <w:b/>
                <w:bCs/>
                <w:sz w:val="20"/>
                <w:szCs w:val="20"/>
              </w:rPr>
              <w:t>tele consulta</w:t>
            </w:r>
            <w:r w:rsidRPr="00545BB8">
              <w:rPr>
                <w:rFonts w:ascii="Times New Roman" w:hAnsi="Times New Roman" w:cs="Times New Roman"/>
                <w:b/>
                <w:bCs/>
                <w:sz w:val="20"/>
                <w:szCs w:val="20"/>
              </w:rPr>
              <w:t xml:space="preserve"> por ataque de asma no último ano:</w:t>
            </w:r>
          </w:p>
        </w:tc>
        <w:tc>
          <w:tcPr>
            <w:tcW w:w="819" w:type="dxa"/>
            <w:noWrap/>
            <w:hideMark/>
          </w:tcPr>
          <w:p w14:paraId="34FFCFF8" w14:textId="77777777" w:rsidR="00545BB8" w:rsidRPr="00545BB8" w:rsidRDefault="00545BB8" w:rsidP="009F5C1B">
            <w:pPr>
              <w:jc w:val="center"/>
              <w:rPr>
                <w:rFonts w:ascii="Times New Roman" w:hAnsi="Times New Roman" w:cs="Times New Roman"/>
                <w:sz w:val="20"/>
                <w:szCs w:val="20"/>
              </w:rPr>
            </w:pPr>
          </w:p>
        </w:tc>
      </w:tr>
      <w:tr w:rsidR="00F042D7" w:rsidRPr="00545BB8" w14:paraId="348702D3" w14:textId="77777777" w:rsidTr="007F4C7F">
        <w:trPr>
          <w:trHeight w:val="340"/>
          <w:jc w:val="center"/>
        </w:trPr>
        <w:tc>
          <w:tcPr>
            <w:tcW w:w="2405" w:type="dxa"/>
            <w:vMerge/>
            <w:vAlign w:val="center"/>
            <w:hideMark/>
          </w:tcPr>
          <w:p w14:paraId="53603626" w14:textId="77777777" w:rsidR="00F042D7" w:rsidRPr="00545BB8" w:rsidRDefault="00F042D7" w:rsidP="009F5C1B">
            <w:pPr>
              <w:rPr>
                <w:rFonts w:ascii="Times New Roman" w:hAnsi="Times New Roman" w:cs="Times New Roman"/>
                <w:b/>
                <w:bCs/>
                <w:sz w:val="20"/>
                <w:szCs w:val="20"/>
              </w:rPr>
            </w:pPr>
          </w:p>
        </w:tc>
        <w:tc>
          <w:tcPr>
            <w:tcW w:w="567" w:type="dxa"/>
            <w:noWrap/>
            <w:hideMark/>
          </w:tcPr>
          <w:p w14:paraId="2D0A38C8" w14:textId="77777777" w:rsidR="00F042D7" w:rsidRPr="00545BB8" w:rsidRDefault="00F042D7" w:rsidP="009F5C1B">
            <w:pPr>
              <w:jc w:val="center"/>
              <w:rPr>
                <w:rFonts w:ascii="Times New Roman" w:hAnsi="Times New Roman" w:cs="Times New Roman"/>
                <w:b/>
                <w:bCs/>
                <w:sz w:val="20"/>
                <w:szCs w:val="20"/>
              </w:rPr>
            </w:pPr>
            <w:r w:rsidRPr="00545BB8">
              <w:rPr>
                <w:rFonts w:ascii="Times New Roman" w:hAnsi="Times New Roman" w:cs="Times New Roman"/>
                <w:b/>
                <w:bCs/>
                <w:sz w:val="20"/>
                <w:szCs w:val="20"/>
              </w:rPr>
              <w:t>Não</w:t>
            </w:r>
          </w:p>
        </w:tc>
        <w:tc>
          <w:tcPr>
            <w:tcW w:w="516" w:type="dxa"/>
            <w:noWrap/>
            <w:hideMark/>
          </w:tcPr>
          <w:p w14:paraId="7C31167C" w14:textId="77777777" w:rsidR="00F042D7" w:rsidRPr="00545BB8" w:rsidRDefault="00F042D7" w:rsidP="009F5C1B">
            <w:pPr>
              <w:jc w:val="center"/>
              <w:rPr>
                <w:rFonts w:ascii="Times New Roman" w:hAnsi="Times New Roman" w:cs="Times New Roman"/>
                <w:sz w:val="20"/>
                <w:szCs w:val="20"/>
              </w:rPr>
            </w:pPr>
            <w:r w:rsidRPr="00545BB8">
              <w:rPr>
                <w:rFonts w:ascii="Times New Roman" w:hAnsi="Times New Roman" w:cs="Times New Roman"/>
                <w:sz w:val="20"/>
                <w:szCs w:val="20"/>
              </w:rPr>
              <w:t>12</w:t>
            </w:r>
          </w:p>
        </w:tc>
        <w:tc>
          <w:tcPr>
            <w:tcW w:w="766" w:type="dxa"/>
            <w:noWrap/>
            <w:hideMark/>
          </w:tcPr>
          <w:p w14:paraId="02389E58" w14:textId="77777777" w:rsidR="00F042D7" w:rsidRPr="00545BB8" w:rsidRDefault="00F042D7" w:rsidP="009F5C1B">
            <w:pPr>
              <w:jc w:val="center"/>
              <w:rPr>
                <w:rFonts w:ascii="Times New Roman" w:hAnsi="Times New Roman" w:cs="Times New Roman"/>
                <w:sz w:val="20"/>
                <w:szCs w:val="20"/>
              </w:rPr>
            </w:pPr>
            <w:r w:rsidRPr="00545BB8">
              <w:rPr>
                <w:rFonts w:ascii="Times New Roman" w:hAnsi="Times New Roman" w:cs="Times New Roman"/>
                <w:sz w:val="20"/>
                <w:szCs w:val="20"/>
              </w:rPr>
              <w:t>0.08</w:t>
            </w:r>
          </w:p>
        </w:tc>
        <w:tc>
          <w:tcPr>
            <w:tcW w:w="844" w:type="dxa"/>
            <w:noWrap/>
            <w:hideMark/>
          </w:tcPr>
          <w:p w14:paraId="511F3CDB" w14:textId="77777777" w:rsidR="00F042D7" w:rsidRPr="00545BB8" w:rsidRDefault="00F042D7" w:rsidP="009F5C1B">
            <w:pPr>
              <w:jc w:val="center"/>
              <w:rPr>
                <w:rFonts w:ascii="Times New Roman" w:hAnsi="Times New Roman" w:cs="Times New Roman"/>
                <w:sz w:val="20"/>
                <w:szCs w:val="20"/>
              </w:rPr>
            </w:pPr>
            <w:r w:rsidRPr="00545BB8">
              <w:rPr>
                <w:rFonts w:ascii="Times New Roman" w:hAnsi="Times New Roman" w:cs="Times New Roman"/>
                <w:sz w:val="20"/>
                <w:szCs w:val="20"/>
              </w:rPr>
              <w:t>0.29</w:t>
            </w:r>
          </w:p>
        </w:tc>
        <w:tc>
          <w:tcPr>
            <w:tcW w:w="796" w:type="dxa"/>
            <w:noWrap/>
          </w:tcPr>
          <w:p w14:paraId="366E81D1" w14:textId="4DE2374E" w:rsidR="00F042D7" w:rsidRPr="00545BB8" w:rsidRDefault="00F042D7" w:rsidP="009F5C1B">
            <w:pPr>
              <w:jc w:val="center"/>
              <w:rPr>
                <w:rFonts w:ascii="Times New Roman" w:hAnsi="Times New Roman" w:cs="Times New Roman"/>
                <w:sz w:val="20"/>
                <w:szCs w:val="20"/>
              </w:rPr>
            </w:pPr>
            <w:r w:rsidRPr="00A36FBF">
              <w:rPr>
                <w:rFonts w:ascii="Times New Roman" w:hAnsi="Times New Roman" w:cs="Times New Roman"/>
                <w:sz w:val="20"/>
                <w:szCs w:val="20"/>
              </w:rPr>
              <w:t>-</w:t>
            </w:r>
          </w:p>
        </w:tc>
        <w:tc>
          <w:tcPr>
            <w:tcW w:w="766" w:type="dxa"/>
            <w:noWrap/>
            <w:hideMark/>
          </w:tcPr>
          <w:p w14:paraId="4876FAC1" w14:textId="4978639B" w:rsidR="00F042D7" w:rsidRPr="00545BB8" w:rsidRDefault="00F042D7" w:rsidP="009F5C1B">
            <w:pPr>
              <w:jc w:val="center"/>
              <w:rPr>
                <w:rFonts w:ascii="Times New Roman" w:hAnsi="Times New Roman" w:cs="Times New Roman"/>
                <w:sz w:val="20"/>
                <w:szCs w:val="20"/>
              </w:rPr>
            </w:pPr>
            <w:r w:rsidRPr="00A36FBF">
              <w:rPr>
                <w:rFonts w:ascii="Times New Roman" w:hAnsi="Times New Roman" w:cs="Times New Roman"/>
                <w:sz w:val="20"/>
                <w:szCs w:val="20"/>
              </w:rPr>
              <w:t>-</w:t>
            </w:r>
          </w:p>
        </w:tc>
        <w:tc>
          <w:tcPr>
            <w:tcW w:w="566" w:type="dxa"/>
            <w:noWrap/>
            <w:hideMark/>
          </w:tcPr>
          <w:p w14:paraId="177E9110" w14:textId="4091792A" w:rsidR="00F042D7" w:rsidRPr="00545BB8" w:rsidRDefault="00F042D7" w:rsidP="009F5C1B">
            <w:pPr>
              <w:jc w:val="center"/>
              <w:rPr>
                <w:rFonts w:ascii="Times New Roman" w:hAnsi="Times New Roman" w:cs="Times New Roman"/>
                <w:sz w:val="20"/>
                <w:szCs w:val="20"/>
              </w:rPr>
            </w:pPr>
            <w:r w:rsidRPr="00A36FBF">
              <w:rPr>
                <w:rFonts w:ascii="Times New Roman" w:hAnsi="Times New Roman" w:cs="Times New Roman"/>
                <w:sz w:val="20"/>
                <w:szCs w:val="20"/>
              </w:rPr>
              <w:t>-</w:t>
            </w:r>
          </w:p>
        </w:tc>
        <w:tc>
          <w:tcPr>
            <w:tcW w:w="894" w:type="dxa"/>
            <w:noWrap/>
            <w:hideMark/>
          </w:tcPr>
          <w:p w14:paraId="6D8FC935" w14:textId="2985B1F1" w:rsidR="00F042D7" w:rsidRPr="00545BB8" w:rsidRDefault="00F042D7" w:rsidP="009F5C1B">
            <w:pPr>
              <w:jc w:val="center"/>
              <w:rPr>
                <w:rFonts w:ascii="Times New Roman" w:hAnsi="Times New Roman" w:cs="Times New Roman"/>
                <w:sz w:val="20"/>
                <w:szCs w:val="20"/>
              </w:rPr>
            </w:pPr>
            <w:r w:rsidRPr="00A36FBF">
              <w:rPr>
                <w:rFonts w:ascii="Times New Roman" w:hAnsi="Times New Roman" w:cs="Times New Roman"/>
                <w:sz w:val="20"/>
                <w:szCs w:val="20"/>
              </w:rPr>
              <w:t>-</w:t>
            </w:r>
          </w:p>
        </w:tc>
        <w:tc>
          <w:tcPr>
            <w:tcW w:w="974" w:type="dxa"/>
            <w:noWrap/>
            <w:hideMark/>
          </w:tcPr>
          <w:p w14:paraId="4026F183" w14:textId="1D570073" w:rsidR="00F042D7" w:rsidRPr="00545BB8" w:rsidRDefault="00F042D7" w:rsidP="009F5C1B">
            <w:pPr>
              <w:jc w:val="center"/>
              <w:rPr>
                <w:rFonts w:ascii="Times New Roman" w:hAnsi="Times New Roman" w:cs="Times New Roman"/>
                <w:sz w:val="20"/>
                <w:szCs w:val="20"/>
              </w:rPr>
            </w:pPr>
            <w:r w:rsidRPr="00A36FBF">
              <w:rPr>
                <w:rFonts w:ascii="Times New Roman" w:hAnsi="Times New Roman" w:cs="Times New Roman"/>
                <w:sz w:val="20"/>
                <w:szCs w:val="20"/>
              </w:rPr>
              <w:t>-</w:t>
            </w:r>
          </w:p>
        </w:tc>
        <w:tc>
          <w:tcPr>
            <w:tcW w:w="819" w:type="dxa"/>
            <w:noWrap/>
            <w:hideMark/>
          </w:tcPr>
          <w:p w14:paraId="310C00CA" w14:textId="2EC473FD" w:rsidR="00F042D7" w:rsidRPr="00545BB8" w:rsidRDefault="00F042D7" w:rsidP="009F5C1B">
            <w:pPr>
              <w:jc w:val="center"/>
              <w:rPr>
                <w:rFonts w:ascii="Times New Roman" w:hAnsi="Times New Roman" w:cs="Times New Roman"/>
                <w:sz w:val="20"/>
                <w:szCs w:val="20"/>
              </w:rPr>
            </w:pPr>
            <w:r w:rsidRPr="00A36FBF">
              <w:rPr>
                <w:rFonts w:ascii="Times New Roman" w:hAnsi="Times New Roman" w:cs="Times New Roman"/>
                <w:sz w:val="20"/>
                <w:szCs w:val="20"/>
              </w:rPr>
              <w:t>-</w:t>
            </w:r>
          </w:p>
        </w:tc>
      </w:tr>
      <w:tr w:rsidR="00F042D7" w:rsidRPr="00545BB8" w14:paraId="070F078F" w14:textId="77777777" w:rsidTr="007F4C7F">
        <w:trPr>
          <w:trHeight w:val="340"/>
          <w:jc w:val="center"/>
        </w:trPr>
        <w:tc>
          <w:tcPr>
            <w:tcW w:w="2405" w:type="dxa"/>
            <w:vMerge/>
            <w:vAlign w:val="center"/>
            <w:hideMark/>
          </w:tcPr>
          <w:p w14:paraId="3A843065" w14:textId="77777777" w:rsidR="00F042D7" w:rsidRPr="00545BB8" w:rsidRDefault="00F042D7" w:rsidP="009F5C1B">
            <w:pPr>
              <w:rPr>
                <w:rFonts w:ascii="Times New Roman" w:hAnsi="Times New Roman" w:cs="Times New Roman"/>
                <w:b/>
                <w:bCs/>
                <w:sz w:val="20"/>
                <w:szCs w:val="20"/>
              </w:rPr>
            </w:pPr>
          </w:p>
        </w:tc>
        <w:tc>
          <w:tcPr>
            <w:tcW w:w="567" w:type="dxa"/>
            <w:noWrap/>
            <w:hideMark/>
          </w:tcPr>
          <w:p w14:paraId="7C416110" w14:textId="77777777" w:rsidR="00F042D7" w:rsidRPr="00545BB8" w:rsidRDefault="00F042D7" w:rsidP="009F5C1B">
            <w:pPr>
              <w:jc w:val="center"/>
              <w:rPr>
                <w:rFonts w:ascii="Times New Roman" w:hAnsi="Times New Roman" w:cs="Times New Roman"/>
                <w:b/>
                <w:bCs/>
                <w:sz w:val="20"/>
                <w:szCs w:val="20"/>
              </w:rPr>
            </w:pPr>
            <w:r w:rsidRPr="00545BB8">
              <w:rPr>
                <w:rFonts w:ascii="Times New Roman" w:hAnsi="Times New Roman" w:cs="Times New Roman"/>
                <w:b/>
                <w:bCs/>
                <w:sz w:val="20"/>
                <w:szCs w:val="20"/>
              </w:rPr>
              <w:t>Sim</w:t>
            </w:r>
          </w:p>
        </w:tc>
        <w:tc>
          <w:tcPr>
            <w:tcW w:w="516" w:type="dxa"/>
            <w:noWrap/>
            <w:hideMark/>
          </w:tcPr>
          <w:p w14:paraId="7335A2DD" w14:textId="77777777" w:rsidR="00F042D7" w:rsidRPr="00545BB8" w:rsidRDefault="00F042D7" w:rsidP="009F5C1B">
            <w:pPr>
              <w:jc w:val="center"/>
              <w:rPr>
                <w:rFonts w:ascii="Times New Roman" w:hAnsi="Times New Roman" w:cs="Times New Roman"/>
                <w:sz w:val="20"/>
                <w:szCs w:val="20"/>
              </w:rPr>
            </w:pPr>
            <w:r w:rsidRPr="00545BB8">
              <w:rPr>
                <w:rFonts w:ascii="Times New Roman" w:hAnsi="Times New Roman" w:cs="Times New Roman"/>
                <w:sz w:val="20"/>
                <w:szCs w:val="20"/>
              </w:rPr>
              <w:t>12</w:t>
            </w:r>
          </w:p>
        </w:tc>
        <w:tc>
          <w:tcPr>
            <w:tcW w:w="766" w:type="dxa"/>
            <w:noWrap/>
            <w:hideMark/>
          </w:tcPr>
          <w:p w14:paraId="6BB5E275" w14:textId="77777777" w:rsidR="00F042D7" w:rsidRPr="00545BB8" w:rsidRDefault="00F042D7" w:rsidP="009F5C1B">
            <w:pPr>
              <w:jc w:val="center"/>
              <w:rPr>
                <w:rFonts w:ascii="Times New Roman" w:hAnsi="Times New Roman" w:cs="Times New Roman"/>
                <w:sz w:val="20"/>
                <w:szCs w:val="20"/>
              </w:rPr>
            </w:pPr>
            <w:r w:rsidRPr="00545BB8">
              <w:rPr>
                <w:rFonts w:ascii="Times New Roman" w:hAnsi="Times New Roman" w:cs="Times New Roman"/>
                <w:sz w:val="20"/>
                <w:szCs w:val="20"/>
              </w:rPr>
              <w:t>0.00</w:t>
            </w:r>
          </w:p>
        </w:tc>
        <w:tc>
          <w:tcPr>
            <w:tcW w:w="844" w:type="dxa"/>
            <w:noWrap/>
            <w:hideMark/>
          </w:tcPr>
          <w:p w14:paraId="3BBD8B2E" w14:textId="77777777" w:rsidR="00F042D7" w:rsidRPr="00545BB8" w:rsidRDefault="00F042D7" w:rsidP="009F5C1B">
            <w:pPr>
              <w:jc w:val="center"/>
              <w:rPr>
                <w:rFonts w:ascii="Times New Roman" w:hAnsi="Times New Roman" w:cs="Times New Roman"/>
                <w:sz w:val="20"/>
                <w:szCs w:val="20"/>
              </w:rPr>
            </w:pPr>
            <w:r w:rsidRPr="00545BB8">
              <w:rPr>
                <w:rFonts w:ascii="Times New Roman" w:hAnsi="Times New Roman" w:cs="Times New Roman"/>
                <w:sz w:val="20"/>
                <w:szCs w:val="20"/>
              </w:rPr>
              <w:t>0.00</w:t>
            </w:r>
          </w:p>
        </w:tc>
        <w:tc>
          <w:tcPr>
            <w:tcW w:w="796" w:type="dxa"/>
            <w:noWrap/>
          </w:tcPr>
          <w:p w14:paraId="7191341B" w14:textId="7A7083AC" w:rsidR="00F042D7" w:rsidRPr="00545BB8" w:rsidRDefault="00F042D7" w:rsidP="009F5C1B">
            <w:pPr>
              <w:jc w:val="center"/>
              <w:rPr>
                <w:rFonts w:ascii="Times New Roman" w:hAnsi="Times New Roman" w:cs="Times New Roman"/>
                <w:sz w:val="20"/>
                <w:szCs w:val="20"/>
              </w:rPr>
            </w:pPr>
            <w:r w:rsidRPr="00A36FBF">
              <w:rPr>
                <w:rFonts w:ascii="Times New Roman" w:hAnsi="Times New Roman" w:cs="Times New Roman"/>
                <w:sz w:val="20"/>
                <w:szCs w:val="20"/>
              </w:rPr>
              <w:t>-</w:t>
            </w:r>
          </w:p>
        </w:tc>
        <w:tc>
          <w:tcPr>
            <w:tcW w:w="766" w:type="dxa"/>
            <w:noWrap/>
            <w:hideMark/>
          </w:tcPr>
          <w:p w14:paraId="6A88EC30" w14:textId="2A92108B" w:rsidR="00F042D7" w:rsidRPr="00545BB8" w:rsidRDefault="00F042D7" w:rsidP="009F5C1B">
            <w:pPr>
              <w:jc w:val="center"/>
              <w:rPr>
                <w:rFonts w:ascii="Times New Roman" w:hAnsi="Times New Roman" w:cs="Times New Roman"/>
                <w:sz w:val="20"/>
                <w:szCs w:val="20"/>
              </w:rPr>
            </w:pPr>
            <w:r w:rsidRPr="00A36FBF">
              <w:rPr>
                <w:rFonts w:ascii="Times New Roman" w:hAnsi="Times New Roman" w:cs="Times New Roman"/>
                <w:sz w:val="20"/>
                <w:szCs w:val="20"/>
              </w:rPr>
              <w:t>-</w:t>
            </w:r>
          </w:p>
        </w:tc>
        <w:tc>
          <w:tcPr>
            <w:tcW w:w="566" w:type="dxa"/>
            <w:noWrap/>
            <w:hideMark/>
          </w:tcPr>
          <w:p w14:paraId="21D9DB5C" w14:textId="27E223D7" w:rsidR="00F042D7" w:rsidRPr="00545BB8" w:rsidRDefault="00F042D7" w:rsidP="009F5C1B">
            <w:pPr>
              <w:jc w:val="center"/>
              <w:rPr>
                <w:rFonts w:ascii="Times New Roman" w:hAnsi="Times New Roman" w:cs="Times New Roman"/>
                <w:sz w:val="20"/>
                <w:szCs w:val="20"/>
              </w:rPr>
            </w:pPr>
            <w:r w:rsidRPr="00A36FBF">
              <w:rPr>
                <w:rFonts w:ascii="Times New Roman" w:hAnsi="Times New Roman" w:cs="Times New Roman"/>
                <w:sz w:val="20"/>
                <w:szCs w:val="20"/>
              </w:rPr>
              <w:t>-</w:t>
            </w:r>
          </w:p>
        </w:tc>
        <w:tc>
          <w:tcPr>
            <w:tcW w:w="894" w:type="dxa"/>
            <w:noWrap/>
            <w:hideMark/>
          </w:tcPr>
          <w:p w14:paraId="3DC11DCE" w14:textId="0908454B" w:rsidR="00F042D7" w:rsidRPr="00545BB8" w:rsidRDefault="00F042D7" w:rsidP="009F5C1B">
            <w:pPr>
              <w:jc w:val="center"/>
              <w:rPr>
                <w:rFonts w:ascii="Times New Roman" w:hAnsi="Times New Roman" w:cs="Times New Roman"/>
                <w:sz w:val="20"/>
                <w:szCs w:val="20"/>
              </w:rPr>
            </w:pPr>
            <w:r w:rsidRPr="00A36FBF">
              <w:rPr>
                <w:rFonts w:ascii="Times New Roman" w:hAnsi="Times New Roman" w:cs="Times New Roman"/>
                <w:sz w:val="20"/>
                <w:szCs w:val="20"/>
              </w:rPr>
              <w:t>-</w:t>
            </w:r>
          </w:p>
        </w:tc>
        <w:tc>
          <w:tcPr>
            <w:tcW w:w="974" w:type="dxa"/>
            <w:noWrap/>
            <w:hideMark/>
          </w:tcPr>
          <w:p w14:paraId="34A14952" w14:textId="2DB90A14" w:rsidR="00F042D7" w:rsidRPr="00545BB8" w:rsidRDefault="00F042D7" w:rsidP="009F5C1B">
            <w:pPr>
              <w:jc w:val="center"/>
              <w:rPr>
                <w:rFonts w:ascii="Times New Roman" w:hAnsi="Times New Roman" w:cs="Times New Roman"/>
                <w:sz w:val="20"/>
                <w:szCs w:val="20"/>
              </w:rPr>
            </w:pPr>
            <w:r w:rsidRPr="00A36FBF">
              <w:rPr>
                <w:rFonts w:ascii="Times New Roman" w:hAnsi="Times New Roman" w:cs="Times New Roman"/>
                <w:sz w:val="20"/>
                <w:szCs w:val="20"/>
              </w:rPr>
              <w:t>-</w:t>
            </w:r>
          </w:p>
        </w:tc>
        <w:tc>
          <w:tcPr>
            <w:tcW w:w="819" w:type="dxa"/>
            <w:noWrap/>
            <w:hideMark/>
          </w:tcPr>
          <w:p w14:paraId="2A868E54" w14:textId="41A278C4" w:rsidR="00F042D7" w:rsidRPr="00545BB8" w:rsidRDefault="00F042D7" w:rsidP="009F5C1B">
            <w:pPr>
              <w:jc w:val="center"/>
              <w:rPr>
                <w:rFonts w:ascii="Times New Roman" w:hAnsi="Times New Roman" w:cs="Times New Roman"/>
                <w:sz w:val="20"/>
                <w:szCs w:val="20"/>
              </w:rPr>
            </w:pPr>
            <w:r w:rsidRPr="00A36FBF">
              <w:rPr>
                <w:rFonts w:ascii="Times New Roman" w:hAnsi="Times New Roman" w:cs="Times New Roman"/>
                <w:sz w:val="20"/>
                <w:szCs w:val="20"/>
              </w:rPr>
              <w:t>-</w:t>
            </w:r>
          </w:p>
        </w:tc>
      </w:tr>
      <w:tr w:rsidR="003B5095" w:rsidRPr="00545BB8" w14:paraId="70E30087" w14:textId="77777777" w:rsidTr="007F4C7F">
        <w:trPr>
          <w:trHeight w:val="340"/>
          <w:jc w:val="center"/>
        </w:trPr>
        <w:tc>
          <w:tcPr>
            <w:tcW w:w="2405" w:type="dxa"/>
            <w:vMerge/>
            <w:vAlign w:val="center"/>
            <w:hideMark/>
          </w:tcPr>
          <w:p w14:paraId="66A1A0A9" w14:textId="77777777" w:rsidR="003B5095" w:rsidRPr="00545BB8" w:rsidRDefault="003B5095" w:rsidP="009F5C1B">
            <w:pPr>
              <w:rPr>
                <w:rFonts w:ascii="Times New Roman" w:hAnsi="Times New Roman" w:cs="Times New Roman"/>
                <w:b/>
                <w:bCs/>
                <w:sz w:val="20"/>
                <w:szCs w:val="20"/>
              </w:rPr>
            </w:pPr>
          </w:p>
        </w:tc>
        <w:tc>
          <w:tcPr>
            <w:tcW w:w="567" w:type="dxa"/>
            <w:noWrap/>
            <w:hideMark/>
          </w:tcPr>
          <w:p w14:paraId="619D5792" w14:textId="77777777" w:rsidR="003B5095" w:rsidRPr="00545BB8" w:rsidRDefault="003B5095" w:rsidP="009F5C1B">
            <w:pPr>
              <w:jc w:val="center"/>
              <w:rPr>
                <w:rFonts w:ascii="Times New Roman" w:hAnsi="Times New Roman" w:cs="Times New Roman"/>
                <w:b/>
                <w:bCs/>
                <w:sz w:val="20"/>
                <w:szCs w:val="20"/>
              </w:rPr>
            </w:pPr>
          </w:p>
        </w:tc>
        <w:tc>
          <w:tcPr>
            <w:tcW w:w="6122" w:type="dxa"/>
            <w:gridSpan w:val="8"/>
            <w:noWrap/>
            <w:hideMark/>
          </w:tcPr>
          <w:p w14:paraId="622DD9D4" w14:textId="42527C44" w:rsidR="003B5095" w:rsidRPr="00545BB8" w:rsidRDefault="003B5095" w:rsidP="009F5C1B">
            <w:pPr>
              <w:jc w:val="center"/>
              <w:rPr>
                <w:rFonts w:ascii="Times New Roman" w:hAnsi="Times New Roman" w:cs="Times New Roman"/>
                <w:sz w:val="20"/>
                <w:szCs w:val="20"/>
              </w:rPr>
            </w:pPr>
            <w:r w:rsidRPr="00545BB8">
              <w:rPr>
                <w:rFonts w:ascii="Times New Roman" w:hAnsi="Times New Roman" w:cs="Times New Roman"/>
                <w:b/>
                <w:bCs/>
                <w:sz w:val="20"/>
                <w:szCs w:val="20"/>
              </w:rPr>
              <w:t>Número de internações em hospital por asma no último ano</w:t>
            </w:r>
            <w:r w:rsidRPr="00545BB8">
              <w:rPr>
                <w:rFonts w:ascii="Times New Roman" w:hAnsi="Times New Roman" w:cs="Times New Roman"/>
                <w:sz w:val="20"/>
                <w:szCs w:val="20"/>
              </w:rPr>
              <w:t>:</w:t>
            </w:r>
          </w:p>
        </w:tc>
        <w:tc>
          <w:tcPr>
            <w:tcW w:w="819" w:type="dxa"/>
            <w:noWrap/>
            <w:hideMark/>
          </w:tcPr>
          <w:p w14:paraId="140A797A" w14:textId="77777777" w:rsidR="003B5095" w:rsidRPr="00545BB8" w:rsidRDefault="003B5095" w:rsidP="009F5C1B">
            <w:pPr>
              <w:jc w:val="center"/>
              <w:rPr>
                <w:rFonts w:ascii="Times New Roman" w:hAnsi="Times New Roman" w:cs="Times New Roman"/>
                <w:sz w:val="20"/>
                <w:szCs w:val="20"/>
              </w:rPr>
            </w:pPr>
          </w:p>
        </w:tc>
      </w:tr>
      <w:tr w:rsidR="00F042D7" w:rsidRPr="00545BB8" w14:paraId="62B0425A" w14:textId="77777777" w:rsidTr="007F4C7F">
        <w:trPr>
          <w:trHeight w:val="340"/>
          <w:jc w:val="center"/>
        </w:trPr>
        <w:tc>
          <w:tcPr>
            <w:tcW w:w="2405" w:type="dxa"/>
            <w:vMerge/>
            <w:vAlign w:val="center"/>
            <w:hideMark/>
          </w:tcPr>
          <w:p w14:paraId="4F98389F" w14:textId="77777777" w:rsidR="00F042D7" w:rsidRPr="00545BB8" w:rsidRDefault="00F042D7" w:rsidP="009F5C1B">
            <w:pPr>
              <w:rPr>
                <w:rFonts w:ascii="Times New Roman" w:hAnsi="Times New Roman" w:cs="Times New Roman"/>
                <w:b/>
                <w:bCs/>
                <w:sz w:val="20"/>
                <w:szCs w:val="20"/>
              </w:rPr>
            </w:pPr>
          </w:p>
        </w:tc>
        <w:tc>
          <w:tcPr>
            <w:tcW w:w="567" w:type="dxa"/>
            <w:noWrap/>
            <w:hideMark/>
          </w:tcPr>
          <w:p w14:paraId="1DC11616" w14:textId="77777777" w:rsidR="00F042D7" w:rsidRPr="00545BB8" w:rsidRDefault="00F042D7" w:rsidP="009F5C1B">
            <w:pPr>
              <w:jc w:val="center"/>
              <w:rPr>
                <w:rFonts w:ascii="Times New Roman" w:hAnsi="Times New Roman" w:cs="Times New Roman"/>
                <w:b/>
                <w:bCs/>
                <w:sz w:val="20"/>
                <w:szCs w:val="20"/>
              </w:rPr>
            </w:pPr>
            <w:r w:rsidRPr="00545BB8">
              <w:rPr>
                <w:rFonts w:ascii="Times New Roman" w:hAnsi="Times New Roman" w:cs="Times New Roman"/>
                <w:b/>
                <w:bCs/>
                <w:sz w:val="20"/>
                <w:szCs w:val="20"/>
              </w:rPr>
              <w:t>Não</w:t>
            </w:r>
          </w:p>
        </w:tc>
        <w:tc>
          <w:tcPr>
            <w:tcW w:w="516" w:type="dxa"/>
            <w:noWrap/>
            <w:hideMark/>
          </w:tcPr>
          <w:p w14:paraId="13791A2B" w14:textId="77777777" w:rsidR="00F042D7" w:rsidRPr="00545BB8" w:rsidRDefault="00F042D7" w:rsidP="009F5C1B">
            <w:pPr>
              <w:jc w:val="center"/>
              <w:rPr>
                <w:rFonts w:ascii="Times New Roman" w:hAnsi="Times New Roman" w:cs="Times New Roman"/>
                <w:sz w:val="20"/>
                <w:szCs w:val="20"/>
              </w:rPr>
            </w:pPr>
            <w:r w:rsidRPr="00545BB8">
              <w:rPr>
                <w:rFonts w:ascii="Times New Roman" w:hAnsi="Times New Roman" w:cs="Times New Roman"/>
                <w:sz w:val="20"/>
                <w:szCs w:val="20"/>
              </w:rPr>
              <w:t>12</w:t>
            </w:r>
          </w:p>
        </w:tc>
        <w:tc>
          <w:tcPr>
            <w:tcW w:w="766" w:type="dxa"/>
            <w:noWrap/>
            <w:hideMark/>
          </w:tcPr>
          <w:p w14:paraId="27EDA4BC" w14:textId="77777777" w:rsidR="00F042D7" w:rsidRPr="00545BB8" w:rsidRDefault="00F042D7" w:rsidP="009F5C1B">
            <w:pPr>
              <w:jc w:val="center"/>
              <w:rPr>
                <w:rFonts w:ascii="Times New Roman" w:hAnsi="Times New Roman" w:cs="Times New Roman"/>
                <w:sz w:val="20"/>
                <w:szCs w:val="20"/>
              </w:rPr>
            </w:pPr>
            <w:r w:rsidRPr="00545BB8">
              <w:rPr>
                <w:rFonts w:ascii="Times New Roman" w:hAnsi="Times New Roman" w:cs="Times New Roman"/>
                <w:sz w:val="20"/>
                <w:szCs w:val="20"/>
              </w:rPr>
              <w:t>0.00</w:t>
            </w:r>
          </w:p>
        </w:tc>
        <w:tc>
          <w:tcPr>
            <w:tcW w:w="844" w:type="dxa"/>
            <w:noWrap/>
            <w:hideMark/>
          </w:tcPr>
          <w:p w14:paraId="62D59437" w14:textId="77777777" w:rsidR="00F042D7" w:rsidRPr="00545BB8" w:rsidRDefault="00F042D7" w:rsidP="009F5C1B">
            <w:pPr>
              <w:jc w:val="center"/>
              <w:rPr>
                <w:rFonts w:ascii="Times New Roman" w:hAnsi="Times New Roman" w:cs="Times New Roman"/>
                <w:sz w:val="20"/>
                <w:szCs w:val="20"/>
              </w:rPr>
            </w:pPr>
            <w:r w:rsidRPr="00545BB8">
              <w:rPr>
                <w:rFonts w:ascii="Times New Roman" w:hAnsi="Times New Roman" w:cs="Times New Roman"/>
                <w:sz w:val="20"/>
                <w:szCs w:val="20"/>
              </w:rPr>
              <w:t>0.00</w:t>
            </w:r>
          </w:p>
        </w:tc>
        <w:tc>
          <w:tcPr>
            <w:tcW w:w="796" w:type="dxa"/>
            <w:noWrap/>
            <w:hideMark/>
          </w:tcPr>
          <w:p w14:paraId="36A3EC9B" w14:textId="1DC78827" w:rsidR="00F042D7" w:rsidRPr="00545BB8" w:rsidRDefault="00F042D7" w:rsidP="009F5C1B">
            <w:pPr>
              <w:jc w:val="center"/>
              <w:rPr>
                <w:rFonts w:ascii="Times New Roman" w:hAnsi="Times New Roman" w:cs="Times New Roman"/>
                <w:sz w:val="20"/>
                <w:szCs w:val="20"/>
              </w:rPr>
            </w:pPr>
            <w:r w:rsidRPr="004A786B">
              <w:rPr>
                <w:rFonts w:ascii="Times New Roman" w:hAnsi="Times New Roman" w:cs="Times New Roman"/>
                <w:sz w:val="20"/>
                <w:szCs w:val="20"/>
              </w:rPr>
              <w:t>-</w:t>
            </w:r>
          </w:p>
        </w:tc>
        <w:tc>
          <w:tcPr>
            <w:tcW w:w="766" w:type="dxa"/>
            <w:noWrap/>
            <w:hideMark/>
          </w:tcPr>
          <w:p w14:paraId="49B8BBFE" w14:textId="5A81B384" w:rsidR="00F042D7" w:rsidRPr="00545BB8" w:rsidRDefault="00F042D7" w:rsidP="009F5C1B">
            <w:pPr>
              <w:jc w:val="center"/>
              <w:rPr>
                <w:rFonts w:ascii="Times New Roman" w:hAnsi="Times New Roman" w:cs="Times New Roman"/>
                <w:sz w:val="20"/>
                <w:szCs w:val="20"/>
              </w:rPr>
            </w:pPr>
            <w:r w:rsidRPr="004A786B">
              <w:rPr>
                <w:rFonts w:ascii="Times New Roman" w:hAnsi="Times New Roman" w:cs="Times New Roman"/>
                <w:sz w:val="20"/>
                <w:szCs w:val="20"/>
              </w:rPr>
              <w:t>-</w:t>
            </w:r>
          </w:p>
        </w:tc>
        <w:tc>
          <w:tcPr>
            <w:tcW w:w="566" w:type="dxa"/>
            <w:noWrap/>
            <w:hideMark/>
          </w:tcPr>
          <w:p w14:paraId="4F10D644" w14:textId="3029B468" w:rsidR="00F042D7" w:rsidRPr="00545BB8" w:rsidRDefault="00F042D7" w:rsidP="009F5C1B">
            <w:pPr>
              <w:jc w:val="center"/>
              <w:rPr>
                <w:rFonts w:ascii="Times New Roman" w:hAnsi="Times New Roman" w:cs="Times New Roman"/>
                <w:sz w:val="20"/>
                <w:szCs w:val="20"/>
              </w:rPr>
            </w:pPr>
            <w:r w:rsidRPr="004A786B">
              <w:rPr>
                <w:rFonts w:ascii="Times New Roman" w:hAnsi="Times New Roman" w:cs="Times New Roman"/>
                <w:sz w:val="20"/>
                <w:szCs w:val="20"/>
              </w:rPr>
              <w:t>-</w:t>
            </w:r>
          </w:p>
        </w:tc>
        <w:tc>
          <w:tcPr>
            <w:tcW w:w="894" w:type="dxa"/>
            <w:noWrap/>
            <w:hideMark/>
          </w:tcPr>
          <w:p w14:paraId="53F8C41F" w14:textId="0F6ADC6B" w:rsidR="00F042D7" w:rsidRPr="00545BB8" w:rsidRDefault="00F042D7" w:rsidP="009F5C1B">
            <w:pPr>
              <w:jc w:val="center"/>
              <w:rPr>
                <w:rFonts w:ascii="Times New Roman" w:hAnsi="Times New Roman" w:cs="Times New Roman"/>
                <w:sz w:val="20"/>
                <w:szCs w:val="20"/>
              </w:rPr>
            </w:pPr>
            <w:r w:rsidRPr="004A786B">
              <w:rPr>
                <w:rFonts w:ascii="Times New Roman" w:hAnsi="Times New Roman" w:cs="Times New Roman"/>
                <w:sz w:val="20"/>
                <w:szCs w:val="20"/>
              </w:rPr>
              <w:t>-</w:t>
            </w:r>
          </w:p>
        </w:tc>
        <w:tc>
          <w:tcPr>
            <w:tcW w:w="974" w:type="dxa"/>
            <w:noWrap/>
            <w:hideMark/>
          </w:tcPr>
          <w:p w14:paraId="0988B5CD" w14:textId="5ADC5A7A" w:rsidR="00F042D7" w:rsidRPr="00545BB8" w:rsidRDefault="00F042D7" w:rsidP="009F5C1B">
            <w:pPr>
              <w:jc w:val="center"/>
              <w:rPr>
                <w:rFonts w:ascii="Times New Roman" w:hAnsi="Times New Roman" w:cs="Times New Roman"/>
                <w:sz w:val="20"/>
                <w:szCs w:val="20"/>
              </w:rPr>
            </w:pPr>
            <w:r w:rsidRPr="004A786B">
              <w:rPr>
                <w:rFonts w:ascii="Times New Roman" w:hAnsi="Times New Roman" w:cs="Times New Roman"/>
                <w:sz w:val="20"/>
                <w:szCs w:val="20"/>
              </w:rPr>
              <w:t>-</w:t>
            </w:r>
          </w:p>
        </w:tc>
        <w:tc>
          <w:tcPr>
            <w:tcW w:w="819" w:type="dxa"/>
            <w:noWrap/>
            <w:hideMark/>
          </w:tcPr>
          <w:p w14:paraId="5CB33976" w14:textId="43D9ACEA" w:rsidR="00F042D7" w:rsidRPr="00545BB8" w:rsidRDefault="00F042D7" w:rsidP="009F5C1B">
            <w:pPr>
              <w:jc w:val="center"/>
              <w:rPr>
                <w:rFonts w:ascii="Times New Roman" w:hAnsi="Times New Roman" w:cs="Times New Roman"/>
                <w:sz w:val="20"/>
                <w:szCs w:val="20"/>
              </w:rPr>
            </w:pPr>
            <w:r w:rsidRPr="004A786B">
              <w:rPr>
                <w:rFonts w:ascii="Times New Roman" w:hAnsi="Times New Roman" w:cs="Times New Roman"/>
                <w:sz w:val="20"/>
                <w:szCs w:val="20"/>
              </w:rPr>
              <w:t>-</w:t>
            </w:r>
          </w:p>
        </w:tc>
      </w:tr>
      <w:tr w:rsidR="00F042D7" w:rsidRPr="00545BB8" w14:paraId="69C622F4" w14:textId="77777777" w:rsidTr="007F4C7F">
        <w:trPr>
          <w:trHeight w:val="340"/>
          <w:jc w:val="center"/>
        </w:trPr>
        <w:tc>
          <w:tcPr>
            <w:tcW w:w="2405" w:type="dxa"/>
            <w:vMerge/>
            <w:tcBorders>
              <w:bottom w:val="single" w:sz="4" w:space="0" w:color="auto"/>
            </w:tcBorders>
            <w:vAlign w:val="center"/>
            <w:hideMark/>
          </w:tcPr>
          <w:p w14:paraId="1EEE5269" w14:textId="77777777" w:rsidR="00F042D7" w:rsidRPr="00545BB8" w:rsidRDefault="00F042D7" w:rsidP="009F5C1B">
            <w:pPr>
              <w:rPr>
                <w:rFonts w:ascii="Times New Roman" w:hAnsi="Times New Roman" w:cs="Times New Roman"/>
                <w:b/>
                <w:bCs/>
                <w:sz w:val="20"/>
                <w:szCs w:val="20"/>
              </w:rPr>
            </w:pPr>
          </w:p>
        </w:tc>
        <w:tc>
          <w:tcPr>
            <w:tcW w:w="567" w:type="dxa"/>
            <w:tcBorders>
              <w:bottom w:val="single" w:sz="4" w:space="0" w:color="auto"/>
            </w:tcBorders>
            <w:noWrap/>
            <w:hideMark/>
          </w:tcPr>
          <w:p w14:paraId="37DC4636" w14:textId="77777777" w:rsidR="00F042D7" w:rsidRPr="00545BB8" w:rsidRDefault="00F042D7" w:rsidP="009F5C1B">
            <w:pPr>
              <w:jc w:val="center"/>
              <w:rPr>
                <w:rFonts w:ascii="Times New Roman" w:hAnsi="Times New Roman" w:cs="Times New Roman"/>
                <w:b/>
                <w:bCs/>
                <w:sz w:val="20"/>
                <w:szCs w:val="20"/>
              </w:rPr>
            </w:pPr>
            <w:r w:rsidRPr="00545BB8">
              <w:rPr>
                <w:rFonts w:ascii="Times New Roman" w:hAnsi="Times New Roman" w:cs="Times New Roman"/>
                <w:b/>
                <w:bCs/>
                <w:sz w:val="20"/>
                <w:szCs w:val="20"/>
              </w:rPr>
              <w:t>Sim</w:t>
            </w:r>
          </w:p>
        </w:tc>
        <w:tc>
          <w:tcPr>
            <w:tcW w:w="516" w:type="dxa"/>
            <w:tcBorders>
              <w:bottom w:val="single" w:sz="4" w:space="0" w:color="auto"/>
            </w:tcBorders>
            <w:noWrap/>
            <w:hideMark/>
          </w:tcPr>
          <w:p w14:paraId="187E44B6" w14:textId="77777777" w:rsidR="00F042D7" w:rsidRPr="00545BB8" w:rsidRDefault="00F042D7" w:rsidP="009F5C1B">
            <w:pPr>
              <w:jc w:val="center"/>
              <w:rPr>
                <w:rFonts w:ascii="Times New Roman" w:hAnsi="Times New Roman" w:cs="Times New Roman"/>
                <w:sz w:val="20"/>
                <w:szCs w:val="20"/>
              </w:rPr>
            </w:pPr>
            <w:r w:rsidRPr="00545BB8">
              <w:rPr>
                <w:rFonts w:ascii="Times New Roman" w:hAnsi="Times New Roman" w:cs="Times New Roman"/>
                <w:sz w:val="20"/>
                <w:szCs w:val="20"/>
              </w:rPr>
              <w:t>12</w:t>
            </w:r>
          </w:p>
        </w:tc>
        <w:tc>
          <w:tcPr>
            <w:tcW w:w="766" w:type="dxa"/>
            <w:tcBorders>
              <w:bottom w:val="single" w:sz="4" w:space="0" w:color="auto"/>
            </w:tcBorders>
            <w:noWrap/>
            <w:hideMark/>
          </w:tcPr>
          <w:p w14:paraId="3F1EAB58" w14:textId="77777777" w:rsidR="00F042D7" w:rsidRPr="00545BB8" w:rsidRDefault="00F042D7" w:rsidP="009F5C1B">
            <w:pPr>
              <w:jc w:val="center"/>
              <w:rPr>
                <w:rFonts w:ascii="Times New Roman" w:hAnsi="Times New Roman" w:cs="Times New Roman"/>
                <w:sz w:val="20"/>
                <w:szCs w:val="20"/>
              </w:rPr>
            </w:pPr>
            <w:r w:rsidRPr="00545BB8">
              <w:rPr>
                <w:rFonts w:ascii="Times New Roman" w:hAnsi="Times New Roman" w:cs="Times New Roman"/>
                <w:sz w:val="20"/>
                <w:szCs w:val="20"/>
              </w:rPr>
              <w:t>0.67</w:t>
            </w:r>
          </w:p>
        </w:tc>
        <w:tc>
          <w:tcPr>
            <w:tcW w:w="844" w:type="dxa"/>
            <w:tcBorders>
              <w:bottom w:val="single" w:sz="4" w:space="0" w:color="auto"/>
            </w:tcBorders>
            <w:noWrap/>
            <w:hideMark/>
          </w:tcPr>
          <w:p w14:paraId="16A035C6" w14:textId="77777777" w:rsidR="00F042D7" w:rsidRPr="00545BB8" w:rsidRDefault="00F042D7" w:rsidP="009F5C1B">
            <w:pPr>
              <w:jc w:val="center"/>
              <w:rPr>
                <w:rFonts w:ascii="Times New Roman" w:hAnsi="Times New Roman" w:cs="Times New Roman"/>
                <w:sz w:val="20"/>
                <w:szCs w:val="20"/>
              </w:rPr>
            </w:pPr>
            <w:r w:rsidRPr="00545BB8">
              <w:rPr>
                <w:rFonts w:ascii="Times New Roman" w:hAnsi="Times New Roman" w:cs="Times New Roman"/>
                <w:sz w:val="20"/>
                <w:szCs w:val="20"/>
              </w:rPr>
              <w:t>1.44</w:t>
            </w:r>
          </w:p>
        </w:tc>
        <w:tc>
          <w:tcPr>
            <w:tcW w:w="796" w:type="dxa"/>
            <w:tcBorders>
              <w:bottom w:val="single" w:sz="4" w:space="0" w:color="auto"/>
            </w:tcBorders>
            <w:noWrap/>
            <w:hideMark/>
          </w:tcPr>
          <w:p w14:paraId="1B3BA880" w14:textId="0ABEF31F" w:rsidR="00F042D7" w:rsidRPr="00545BB8" w:rsidRDefault="00F042D7" w:rsidP="009F5C1B">
            <w:pPr>
              <w:jc w:val="center"/>
              <w:rPr>
                <w:rFonts w:ascii="Times New Roman" w:hAnsi="Times New Roman" w:cs="Times New Roman"/>
                <w:sz w:val="20"/>
                <w:szCs w:val="20"/>
              </w:rPr>
            </w:pPr>
            <w:r w:rsidRPr="004A786B">
              <w:rPr>
                <w:rFonts w:ascii="Times New Roman" w:hAnsi="Times New Roman" w:cs="Times New Roman"/>
                <w:sz w:val="20"/>
                <w:szCs w:val="20"/>
              </w:rPr>
              <w:t>-</w:t>
            </w:r>
          </w:p>
        </w:tc>
        <w:tc>
          <w:tcPr>
            <w:tcW w:w="766" w:type="dxa"/>
            <w:tcBorders>
              <w:bottom w:val="single" w:sz="4" w:space="0" w:color="auto"/>
            </w:tcBorders>
            <w:noWrap/>
            <w:hideMark/>
          </w:tcPr>
          <w:p w14:paraId="5ABBF97C" w14:textId="3CD0C531" w:rsidR="00F042D7" w:rsidRPr="00545BB8" w:rsidRDefault="00F042D7" w:rsidP="009F5C1B">
            <w:pPr>
              <w:jc w:val="center"/>
              <w:rPr>
                <w:rFonts w:ascii="Times New Roman" w:hAnsi="Times New Roman" w:cs="Times New Roman"/>
                <w:sz w:val="20"/>
                <w:szCs w:val="20"/>
              </w:rPr>
            </w:pPr>
            <w:r w:rsidRPr="004A786B">
              <w:rPr>
                <w:rFonts w:ascii="Times New Roman" w:hAnsi="Times New Roman" w:cs="Times New Roman"/>
                <w:sz w:val="20"/>
                <w:szCs w:val="20"/>
              </w:rPr>
              <w:t>-</w:t>
            </w:r>
          </w:p>
        </w:tc>
        <w:tc>
          <w:tcPr>
            <w:tcW w:w="566" w:type="dxa"/>
            <w:tcBorders>
              <w:bottom w:val="single" w:sz="4" w:space="0" w:color="auto"/>
            </w:tcBorders>
            <w:noWrap/>
            <w:hideMark/>
          </w:tcPr>
          <w:p w14:paraId="785EF2B8" w14:textId="4AFAB7D2" w:rsidR="00F042D7" w:rsidRPr="00545BB8" w:rsidRDefault="00F042D7" w:rsidP="009F5C1B">
            <w:pPr>
              <w:jc w:val="center"/>
              <w:rPr>
                <w:rFonts w:ascii="Times New Roman" w:hAnsi="Times New Roman" w:cs="Times New Roman"/>
                <w:sz w:val="20"/>
                <w:szCs w:val="20"/>
              </w:rPr>
            </w:pPr>
            <w:r w:rsidRPr="004A786B">
              <w:rPr>
                <w:rFonts w:ascii="Times New Roman" w:hAnsi="Times New Roman" w:cs="Times New Roman"/>
                <w:sz w:val="20"/>
                <w:szCs w:val="20"/>
              </w:rPr>
              <w:t>-</w:t>
            </w:r>
          </w:p>
        </w:tc>
        <w:tc>
          <w:tcPr>
            <w:tcW w:w="894" w:type="dxa"/>
            <w:tcBorders>
              <w:bottom w:val="single" w:sz="4" w:space="0" w:color="auto"/>
            </w:tcBorders>
            <w:noWrap/>
            <w:hideMark/>
          </w:tcPr>
          <w:p w14:paraId="6D927387" w14:textId="1196A248" w:rsidR="00F042D7" w:rsidRPr="00545BB8" w:rsidRDefault="00F042D7" w:rsidP="009F5C1B">
            <w:pPr>
              <w:jc w:val="center"/>
              <w:rPr>
                <w:rFonts w:ascii="Times New Roman" w:hAnsi="Times New Roman" w:cs="Times New Roman"/>
                <w:sz w:val="20"/>
                <w:szCs w:val="20"/>
              </w:rPr>
            </w:pPr>
            <w:r w:rsidRPr="004A786B">
              <w:rPr>
                <w:rFonts w:ascii="Times New Roman" w:hAnsi="Times New Roman" w:cs="Times New Roman"/>
                <w:sz w:val="20"/>
                <w:szCs w:val="20"/>
              </w:rPr>
              <w:t>-</w:t>
            </w:r>
          </w:p>
        </w:tc>
        <w:tc>
          <w:tcPr>
            <w:tcW w:w="974" w:type="dxa"/>
            <w:tcBorders>
              <w:bottom w:val="single" w:sz="4" w:space="0" w:color="auto"/>
            </w:tcBorders>
            <w:noWrap/>
            <w:hideMark/>
          </w:tcPr>
          <w:p w14:paraId="2666F775" w14:textId="5287EE9C" w:rsidR="00F042D7" w:rsidRPr="00545BB8" w:rsidRDefault="00F042D7" w:rsidP="009F5C1B">
            <w:pPr>
              <w:jc w:val="center"/>
              <w:rPr>
                <w:rFonts w:ascii="Times New Roman" w:hAnsi="Times New Roman" w:cs="Times New Roman"/>
                <w:sz w:val="20"/>
                <w:szCs w:val="20"/>
              </w:rPr>
            </w:pPr>
            <w:r w:rsidRPr="004A786B">
              <w:rPr>
                <w:rFonts w:ascii="Times New Roman" w:hAnsi="Times New Roman" w:cs="Times New Roman"/>
                <w:sz w:val="20"/>
                <w:szCs w:val="20"/>
              </w:rPr>
              <w:t>-</w:t>
            </w:r>
          </w:p>
        </w:tc>
        <w:tc>
          <w:tcPr>
            <w:tcW w:w="819" w:type="dxa"/>
            <w:tcBorders>
              <w:bottom w:val="single" w:sz="4" w:space="0" w:color="auto"/>
            </w:tcBorders>
            <w:noWrap/>
            <w:hideMark/>
          </w:tcPr>
          <w:p w14:paraId="57300F41" w14:textId="10CB6979" w:rsidR="00F042D7" w:rsidRPr="00545BB8" w:rsidRDefault="00F042D7" w:rsidP="009F5C1B">
            <w:pPr>
              <w:jc w:val="center"/>
              <w:rPr>
                <w:rFonts w:ascii="Times New Roman" w:hAnsi="Times New Roman" w:cs="Times New Roman"/>
                <w:sz w:val="20"/>
                <w:szCs w:val="20"/>
              </w:rPr>
            </w:pPr>
            <w:r w:rsidRPr="004A786B">
              <w:rPr>
                <w:rFonts w:ascii="Times New Roman" w:hAnsi="Times New Roman" w:cs="Times New Roman"/>
                <w:sz w:val="20"/>
                <w:szCs w:val="20"/>
              </w:rPr>
              <w:t>-</w:t>
            </w:r>
          </w:p>
        </w:tc>
      </w:tr>
      <w:tr w:rsidR="001B6481" w:rsidRPr="00545BB8" w14:paraId="3ACDACF0" w14:textId="77777777" w:rsidTr="007F4C7F">
        <w:trPr>
          <w:trHeight w:val="340"/>
          <w:jc w:val="center"/>
        </w:trPr>
        <w:tc>
          <w:tcPr>
            <w:tcW w:w="2405" w:type="dxa"/>
            <w:tcBorders>
              <w:top w:val="single" w:sz="4" w:space="0" w:color="auto"/>
            </w:tcBorders>
            <w:noWrap/>
            <w:vAlign w:val="center"/>
            <w:hideMark/>
          </w:tcPr>
          <w:p w14:paraId="32B7D993" w14:textId="77777777" w:rsidR="001B6481" w:rsidRPr="00545BB8" w:rsidRDefault="001B6481" w:rsidP="009F5C1B">
            <w:pPr>
              <w:rPr>
                <w:rFonts w:ascii="Times New Roman" w:hAnsi="Times New Roman" w:cs="Times New Roman"/>
                <w:b/>
                <w:bCs/>
                <w:sz w:val="20"/>
                <w:szCs w:val="20"/>
              </w:rPr>
            </w:pPr>
          </w:p>
        </w:tc>
        <w:tc>
          <w:tcPr>
            <w:tcW w:w="567" w:type="dxa"/>
            <w:tcBorders>
              <w:top w:val="single" w:sz="4" w:space="0" w:color="auto"/>
            </w:tcBorders>
            <w:noWrap/>
            <w:hideMark/>
          </w:tcPr>
          <w:p w14:paraId="5222A6E1" w14:textId="77777777" w:rsidR="001B6481" w:rsidRPr="00545BB8" w:rsidRDefault="001B6481" w:rsidP="009F5C1B">
            <w:pPr>
              <w:jc w:val="center"/>
              <w:rPr>
                <w:rFonts w:ascii="Times New Roman" w:hAnsi="Times New Roman" w:cs="Times New Roman"/>
                <w:b/>
                <w:bCs/>
                <w:sz w:val="20"/>
                <w:szCs w:val="20"/>
              </w:rPr>
            </w:pPr>
          </w:p>
        </w:tc>
        <w:tc>
          <w:tcPr>
            <w:tcW w:w="516" w:type="dxa"/>
            <w:tcBorders>
              <w:top w:val="single" w:sz="4" w:space="0" w:color="auto"/>
              <w:bottom w:val="single" w:sz="4" w:space="0" w:color="auto"/>
            </w:tcBorders>
            <w:noWrap/>
            <w:hideMark/>
          </w:tcPr>
          <w:p w14:paraId="1668F4B6" w14:textId="77777777" w:rsidR="001B6481" w:rsidRPr="00545BB8" w:rsidRDefault="001B6481" w:rsidP="009F5C1B">
            <w:pPr>
              <w:jc w:val="center"/>
              <w:rPr>
                <w:rFonts w:ascii="Times New Roman" w:hAnsi="Times New Roman" w:cs="Times New Roman"/>
                <w:sz w:val="20"/>
                <w:szCs w:val="20"/>
              </w:rPr>
            </w:pPr>
          </w:p>
        </w:tc>
        <w:tc>
          <w:tcPr>
            <w:tcW w:w="766" w:type="dxa"/>
            <w:tcBorders>
              <w:top w:val="single" w:sz="4" w:space="0" w:color="auto"/>
              <w:bottom w:val="single" w:sz="4" w:space="0" w:color="auto"/>
            </w:tcBorders>
            <w:noWrap/>
            <w:hideMark/>
          </w:tcPr>
          <w:p w14:paraId="53809DF7" w14:textId="77777777" w:rsidR="001B6481" w:rsidRPr="00545BB8" w:rsidRDefault="001B6481" w:rsidP="009F5C1B">
            <w:pPr>
              <w:jc w:val="center"/>
              <w:rPr>
                <w:rFonts w:ascii="Times New Roman" w:hAnsi="Times New Roman" w:cs="Times New Roman"/>
                <w:sz w:val="20"/>
                <w:szCs w:val="20"/>
              </w:rPr>
            </w:pPr>
          </w:p>
        </w:tc>
        <w:tc>
          <w:tcPr>
            <w:tcW w:w="844" w:type="dxa"/>
            <w:tcBorders>
              <w:top w:val="single" w:sz="4" w:space="0" w:color="auto"/>
              <w:bottom w:val="single" w:sz="4" w:space="0" w:color="auto"/>
            </w:tcBorders>
            <w:noWrap/>
            <w:hideMark/>
          </w:tcPr>
          <w:p w14:paraId="0839013F" w14:textId="77777777" w:rsidR="001B6481" w:rsidRPr="00545BB8" w:rsidRDefault="001B6481" w:rsidP="009F5C1B">
            <w:pPr>
              <w:jc w:val="center"/>
              <w:rPr>
                <w:rFonts w:ascii="Times New Roman" w:hAnsi="Times New Roman" w:cs="Times New Roman"/>
                <w:sz w:val="20"/>
                <w:szCs w:val="20"/>
              </w:rPr>
            </w:pPr>
          </w:p>
        </w:tc>
        <w:tc>
          <w:tcPr>
            <w:tcW w:w="796" w:type="dxa"/>
            <w:tcBorders>
              <w:top w:val="single" w:sz="4" w:space="0" w:color="auto"/>
              <w:bottom w:val="single" w:sz="4" w:space="0" w:color="auto"/>
            </w:tcBorders>
            <w:noWrap/>
            <w:hideMark/>
          </w:tcPr>
          <w:p w14:paraId="0DF192AD" w14:textId="77777777" w:rsidR="001B6481" w:rsidRPr="00545BB8" w:rsidRDefault="001B6481" w:rsidP="009F5C1B">
            <w:pPr>
              <w:jc w:val="center"/>
              <w:rPr>
                <w:rFonts w:ascii="Times New Roman" w:hAnsi="Times New Roman" w:cs="Times New Roman"/>
                <w:sz w:val="20"/>
                <w:szCs w:val="20"/>
              </w:rPr>
            </w:pPr>
          </w:p>
        </w:tc>
        <w:tc>
          <w:tcPr>
            <w:tcW w:w="766" w:type="dxa"/>
            <w:tcBorders>
              <w:top w:val="single" w:sz="4" w:space="0" w:color="auto"/>
              <w:bottom w:val="single" w:sz="4" w:space="0" w:color="auto"/>
            </w:tcBorders>
            <w:noWrap/>
          </w:tcPr>
          <w:p w14:paraId="0794A096" w14:textId="77777777" w:rsidR="001B6481" w:rsidRPr="00545BB8" w:rsidRDefault="001B6481" w:rsidP="009F5C1B">
            <w:pPr>
              <w:jc w:val="center"/>
              <w:rPr>
                <w:rFonts w:ascii="Times New Roman" w:hAnsi="Times New Roman" w:cs="Times New Roman"/>
                <w:sz w:val="20"/>
                <w:szCs w:val="20"/>
              </w:rPr>
            </w:pPr>
          </w:p>
        </w:tc>
        <w:tc>
          <w:tcPr>
            <w:tcW w:w="566" w:type="dxa"/>
            <w:tcBorders>
              <w:top w:val="single" w:sz="4" w:space="0" w:color="auto"/>
              <w:bottom w:val="single" w:sz="4" w:space="0" w:color="auto"/>
            </w:tcBorders>
            <w:noWrap/>
          </w:tcPr>
          <w:p w14:paraId="6BE154A2" w14:textId="7A509C5B" w:rsidR="001B6481" w:rsidRPr="00545BB8" w:rsidRDefault="001B6481" w:rsidP="009F5C1B">
            <w:pPr>
              <w:jc w:val="center"/>
              <w:rPr>
                <w:rFonts w:ascii="Times New Roman" w:hAnsi="Times New Roman" w:cs="Times New Roman"/>
                <w:sz w:val="20"/>
                <w:szCs w:val="20"/>
              </w:rPr>
            </w:pPr>
          </w:p>
        </w:tc>
        <w:tc>
          <w:tcPr>
            <w:tcW w:w="1868" w:type="dxa"/>
            <w:gridSpan w:val="2"/>
            <w:tcBorders>
              <w:top w:val="single" w:sz="4" w:space="0" w:color="auto"/>
              <w:bottom w:val="single" w:sz="4" w:space="0" w:color="auto"/>
            </w:tcBorders>
            <w:noWrap/>
            <w:hideMark/>
          </w:tcPr>
          <w:p w14:paraId="6253EB37" w14:textId="77777777" w:rsidR="001B6481" w:rsidRPr="00545BB8" w:rsidRDefault="001B6481" w:rsidP="009F5C1B">
            <w:pPr>
              <w:jc w:val="center"/>
              <w:rPr>
                <w:rFonts w:ascii="Times New Roman" w:hAnsi="Times New Roman" w:cs="Times New Roman"/>
                <w:sz w:val="20"/>
                <w:szCs w:val="20"/>
              </w:rPr>
            </w:pPr>
            <w:r w:rsidRPr="00397E02">
              <w:rPr>
                <w:rFonts w:ascii="Times New Roman" w:hAnsi="Times New Roman" w:cs="Times New Roman"/>
                <w:b/>
                <w:bCs/>
                <w:sz w:val="20"/>
                <w:szCs w:val="20"/>
              </w:rPr>
              <w:t xml:space="preserve">95% </w:t>
            </w:r>
            <w:r w:rsidRPr="00273BC9">
              <w:rPr>
                <w:rFonts w:ascii="Times New Roman" w:hAnsi="Times New Roman" w:cs="Times New Roman"/>
                <w:b/>
                <w:bCs/>
                <w:sz w:val="20"/>
                <w:szCs w:val="20"/>
              </w:rPr>
              <w:t>IC da diferença média</w:t>
            </w:r>
          </w:p>
        </w:tc>
        <w:tc>
          <w:tcPr>
            <w:tcW w:w="819" w:type="dxa"/>
            <w:tcBorders>
              <w:top w:val="single" w:sz="4" w:space="0" w:color="auto"/>
              <w:bottom w:val="single" w:sz="4" w:space="0" w:color="auto"/>
            </w:tcBorders>
          </w:tcPr>
          <w:p w14:paraId="3E78C942" w14:textId="36908BE7" w:rsidR="001B6481" w:rsidRPr="00545BB8" w:rsidRDefault="001B6481" w:rsidP="009F5C1B">
            <w:pPr>
              <w:jc w:val="center"/>
              <w:rPr>
                <w:rFonts w:ascii="Times New Roman" w:hAnsi="Times New Roman" w:cs="Times New Roman"/>
                <w:sz w:val="20"/>
                <w:szCs w:val="20"/>
              </w:rPr>
            </w:pPr>
          </w:p>
        </w:tc>
      </w:tr>
      <w:tr w:rsidR="003552AA" w:rsidRPr="00545BB8" w14:paraId="769DC47B" w14:textId="77777777" w:rsidTr="007F4C7F">
        <w:trPr>
          <w:trHeight w:val="340"/>
          <w:jc w:val="center"/>
        </w:trPr>
        <w:tc>
          <w:tcPr>
            <w:tcW w:w="2405" w:type="dxa"/>
            <w:noWrap/>
            <w:vAlign w:val="center"/>
            <w:hideMark/>
          </w:tcPr>
          <w:p w14:paraId="7F70435B" w14:textId="77777777" w:rsidR="00545BB8" w:rsidRPr="00545BB8" w:rsidRDefault="00545BB8" w:rsidP="009F5C1B">
            <w:pPr>
              <w:rPr>
                <w:rFonts w:ascii="Times New Roman" w:hAnsi="Times New Roman" w:cs="Times New Roman"/>
                <w:b/>
                <w:bCs/>
                <w:sz w:val="20"/>
                <w:szCs w:val="20"/>
              </w:rPr>
            </w:pPr>
          </w:p>
        </w:tc>
        <w:tc>
          <w:tcPr>
            <w:tcW w:w="567" w:type="dxa"/>
            <w:noWrap/>
            <w:hideMark/>
          </w:tcPr>
          <w:p w14:paraId="10D507E7" w14:textId="77777777" w:rsidR="00545BB8" w:rsidRPr="00545BB8" w:rsidRDefault="00545BB8" w:rsidP="009F5C1B">
            <w:pPr>
              <w:jc w:val="center"/>
              <w:rPr>
                <w:rFonts w:ascii="Times New Roman" w:hAnsi="Times New Roman" w:cs="Times New Roman"/>
                <w:b/>
                <w:bCs/>
                <w:sz w:val="20"/>
                <w:szCs w:val="20"/>
              </w:rPr>
            </w:pPr>
          </w:p>
        </w:tc>
        <w:tc>
          <w:tcPr>
            <w:tcW w:w="516" w:type="dxa"/>
            <w:tcBorders>
              <w:top w:val="single" w:sz="4" w:space="0" w:color="auto"/>
              <w:bottom w:val="single" w:sz="4" w:space="0" w:color="auto"/>
            </w:tcBorders>
            <w:noWrap/>
            <w:hideMark/>
          </w:tcPr>
          <w:p w14:paraId="579CD68C" w14:textId="77777777" w:rsidR="00545BB8" w:rsidRPr="00545BB8" w:rsidRDefault="00545BB8" w:rsidP="009F5C1B">
            <w:pPr>
              <w:jc w:val="center"/>
              <w:rPr>
                <w:rFonts w:ascii="Times New Roman" w:hAnsi="Times New Roman" w:cs="Times New Roman"/>
                <w:b/>
                <w:bCs/>
                <w:sz w:val="20"/>
                <w:szCs w:val="20"/>
              </w:rPr>
            </w:pPr>
            <w:r w:rsidRPr="00545BB8">
              <w:rPr>
                <w:rFonts w:ascii="Times New Roman" w:hAnsi="Times New Roman" w:cs="Times New Roman"/>
                <w:b/>
                <w:bCs/>
                <w:sz w:val="20"/>
                <w:szCs w:val="20"/>
              </w:rPr>
              <w:t>N</w:t>
            </w:r>
          </w:p>
        </w:tc>
        <w:tc>
          <w:tcPr>
            <w:tcW w:w="766" w:type="dxa"/>
            <w:tcBorders>
              <w:top w:val="single" w:sz="4" w:space="0" w:color="auto"/>
              <w:bottom w:val="single" w:sz="4" w:space="0" w:color="auto"/>
            </w:tcBorders>
            <w:noWrap/>
            <w:hideMark/>
          </w:tcPr>
          <w:p w14:paraId="36DFAA74" w14:textId="77777777" w:rsidR="00545BB8" w:rsidRPr="00545BB8" w:rsidRDefault="00545BB8" w:rsidP="009F5C1B">
            <w:pPr>
              <w:jc w:val="center"/>
              <w:rPr>
                <w:rFonts w:ascii="Times New Roman" w:hAnsi="Times New Roman" w:cs="Times New Roman"/>
                <w:b/>
                <w:bCs/>
                <w:sz w:val="20"/>
                <w:szCs w:val="20"/>
              </w:rPr>
            </w:pPr>
            <w:r w:rsidRPr="00545BB8">
              <w:rPr>
                <w:rFonts w:ascii="Times New Roman" w:hAnsi="Times New Roman" w:cs="Times New Roman"/>
                <w:b/>
                <w:bCs/>
                <w:sz w:val="20"/>
                <w:szCs w:val="20"/>
              </w:rPr>
              <w:t>Média</w:t>
            </w:r>
          </w:p>
        </w:tc>
        <w:tc>
          <w:tcPr>
            <w:tcW w:w="844" w:type="dxa"/>
            <w:tcBorders>
              <w:top w:val="single" w:sz="4" w:space="0" w:color="auto"/>
              <w:bottom w:val="single" w:sz="4" w:space="0" w:color="auto"/>
            </w:tcBorders>
            <w:noWrap/>
            <w:hideMark/>
          </w:tcPr>
          <w:p w14:paraId="3D9AE5B4" w14:textId="77777777" w:rsidR="00545BB8" w:rsidRPr="00545BB8" w:rsidRDefault="00545BB8" w:rsidP="009F5C1B">
            <w:pPr>
              <w:jc w:val="center"/>
              <w:rPr>
                <w:rFonts w:ascii="Times New Roman" w:hAnsi="Times New Roman" w:cs="Times New Roman"/>
                <w:b/>
                <w:bCs/>
                <w:sz w:val="20"/>
                <w:szCs w:val="20"/>
              </w:rPr>
            </w:pPr>
            <w:r w:rsidRPr="00545BB8">
              <w:rPr>
                <w:rFonts w:ascii="Times New Roman" w:hAnsi="Times New Roman" w:cs="Times New Roman"/>
                <w:b/>
                <w:bCs/>
                <w:sz w:val="20"/>
                <w:szCs w:val="20"/>
              </w:rPr>
              <w:t>DP</w:t>
            </w:r>
          </w:p>
        </w:tc>
        <w:tc>
          <w:tcPr>
            <w:tcW w:w="796" w:type="dxa"/>
            <w:tcBorders>
              <w:top w:val="single" w:sz="4" w:space="0" w:color="auto"/>
              <w:bottom w:val="single" w:sz="4" w:space="0" w:color="auto"/>
            </w:tcBorders>
            <w:noWrap/>
            <w:hideMark/>
          </w:tcPr>
          <w:p w14:paraId="7A6B01C1" w14:textId="77777777" w:rsidR="00545BB8" w:rsidRPr="00545BB8" w:rsidRDefault="00545BB8" w:rsidP="009F5C1B">
            <w:pPr>
              <w:jc w:val="center"/>
              <w:rPr>
                <w:rFonts w:ascii="Times New Roman" w:hAnsi="Times New Roman" w:cs="Times New Roman"/>
                <w:b/>
                <w:bCs/>
                <w:sz w:val="20"/>
                <w:szCs w:val="20"/>
              </w:rPr>
            </w:pPr>
            <w:r w:rsidRPr="00545BB8">
              <w:rPr>
                <w:rFonts w:ascii="Times New Roman" w:hAnsi="Times New Roman" w:cs="Times New Roman"/>
                <w:b/>
                <w:bCs/>
                <w:sz w:val="20"/>
                <w:szCs w:val="20"/>
              </w:rPr>
              <w:t>t</w:t>
            </w:r>
          </w:p>
        </w:tc>
        <w:tc>
          <w:tcPr>
            <w:tcW w:w="766" w:type="dxa"/>
            <w:tcBorders>
              <w:top w:val="single" w:sz="4" w:space="0" w:color="auto"/>
              <w:bottom w:val="single" w:sz="4" w:space="0" w:color="auto"/>
            </w:tcBorders>
            <w:noWrap/>
            <w:hideMark/>
          </w:tcPr>
          <w:p w14:paraId="762F415F" w14:textId="77777777" w:rsidR="00545BB8" w:rsidRPr="00545BB8" w:rsidRDefault="00545BB8" w:rsidP="009F5C1B">
            <w:pPr>
              <w:jc w:val="center"/>
              <w:rPr>
                <w:rFonts w:ascii="Times New Roman" w:hAnsi="Times New Roman" w:cs="Times New Roman"/>
                <w:b/>
                <w:bCs/>
                <w:sz w:val="20"/>
                <w:szCs w:val="20"/>
              </w:rPr>
            </w:pPr>
            <w:proofErr w:type="gramStart"/>
            <w:r w:rsidRPr="00545BB8">
              <w:rPr>
                <w:rFonts w:ascii="Times New Roman" w:hAnsi="Times New Roman" w:cs="Times New Roman"/>
                <w:b/>
                <w:bCs/>
                <w:sz w:val="20"/>
                <w:szCs w:val="20"/>
              </w:rPr>
              <w:t>G.L</w:t>
            </w:r>
            <w:proofErr w:type="gramEnd"/>
          </w:p>
        </w:tc>
        <w:tc>
          <w:tcPr>
            <w:tcW w:w="566" w:type="dxa"/>
            <w:tcBorders>
              <w:top w:val="single" w:sz="4" w:space="0" w:color="auto"/>
              <w:bottom w:val="single" w:sz="4" w:space="0" w:color="auto"/>
            </w:tcBorders>
            <w:noWrap/>
            <w:hideMark/>
          </w:tcPr>
          <w:p w14:paraId="0DEBC7E2" w14:textId="77777777" w:rsidR="00545BB8" w:rsidRPr="00545BB8" w:rsidRDefault="00545BB8" w:rsidP="009F5C1B">
            <w:pPr>
              <w:jc w:val="center"/>
              <w:rPr>
                <w:rFonts w:ascii="Times New Roman" w:hAnsi="Times New Roman" w:cs="Times New Roman"/>
                <w:b/>
                <w:bCs/>
                <w:sz w:val="20"/>
                <w:szCs w:val="20"/>
              </w:rPr>
            </w:pPr>
            <w:r w:rsidRPr="00545BB8">
              <w:rPr>
                <w:rFonts w:ascii="Times New Roman" w:hAnsi="Times New Roman" w:cs="Times New Roman"/>
                <w:b/>
                <w:bCs/>
                <w:sz w:val="20"/>
                <w:szCs w:val="20"/>
              </w:rPr>
              <w:t>p</w:t>
            </w:r>
          </w:p>
        </w:tc>
        <w:tc>
          <w:tcPr>
            <w:tcW w:w="894" w:type="dxa"/>
            <w:tcBorders>
              <w:top w:val="single" w:sz="4" w:space="0" w:color="auto"/>
              <w:bottom w:val="single" w:sz="4" w:space="0" w:color="auto"/>
            </w:tcBorders>
            <w:noWrap/>
            <w:hideMark/>
          </w:tcPr>
          <w:p w14:paraId="295FF202" w14:textId="77777777" w:rsidR="00545BB8" w:rsidRPr="00545BB8" w:rsidRDefault="00545BB8" w:rsidP="009F5C1B">
            <w:pPr>
              <w:jc w:val="center"/>
              <w:rPr>
                <w:rFonts w:ascii="Times New Roman" w:hAnsi="Times New Roman" w:cs="Times New Roman"/>
                <w:b/>
                <w:bCs/>
                <w:sz w:val="20"/>
                <w:szCs w:val="20"/>
              </w:rPr>
            </w:pPr>
            <w:r w:rsidRPr="00545BB8">
              <w:rPr>
                <w:rFonts w:ascii="Times New Roman" w:hAnsi="Times New Roman" w:cs="Times New Roman"/>
                <w:b/>
                <w:bCs/>
                <w:sz w:val="20"/>
                <w:szCs w:val="20"/>
              </w:rPr>
              <w:t>Inferior</w:t>
            </w:r>
          </w:p>
        </w:tc>
        <w:tc>
          <w:tcPr>
            <w:tcW w:w="974" w:type="dxa"/>
            <w:tcBorders>
              <w:top w:val="single" w:sz="4" w:space="0" w:color="auto"/>
              <w:bottom w:val="single" w:sz="4" w:space="0" w:color="auto"/>
            </w:tcBorders>
            <w:noWrap/>
            <w:hideMark/>
          </w:tcPr>
          <w:p w14:paraId="60D40673" w14:textId="77777777" w:rsidR="00545BB8" w:rsidRPr="00545BB8" w:rsidRDefault="00545BB8" w:rsidP="009F5C1B">
            <w:pPr>
              <w:jc w:val="center"/>
              <w:rPr>
                <w:rFonts w:ascii="Times New Roman" w:hAnsi="Times New Roman" w:cs="Times New Roman"/>
                <w:b/>
                <w:bCs/>
                <w:sz w:val="20"/>
                <w:szCs w:val="20"/>
              </w:rPr>
            </w:pPr>
            <w:r w:rsidRPr="00545BB8">
              <w:rPr>
                <w:rFonts w:ascii="Times New Roman" w:hAnsi="Times New Roman" w:cs="Times New Roman"/>
                <w:b/>
                <w:bCs/>
                <w:sz w:val="20"/>
                <w:szCs w:val="20"/>
              </w:rPr>
              <w:t>Superior</w:t>
            </w:r>
          </w:p>
        </w:tc>
        <w:tc>
          <w:tcPr>
            <w:tcW w:w="819" w:type="dxa"/>
            <w:tcBorders>
              <w:top w:val="single" w:sz="4" w:space="0" w:color="auto"/>
              <w:bottom w:val="single" w:sz="4" w:space="0" w:color="auto"/>
            </w:tcBorders>
            <w:noWrap/>
            <w:hideMark/>
          </w:tcPr>
          <w:p w14:paraId="41084DCF" w14:textId="77777777" w:rsidR="00545BB8" w:rsidRPr="00545BB8" w:rsidRDefault="00545BB8" w:rsidP="009F5C1B">
            <w:pPr>
              <w:jc w:val="center"/>
              <w:rPr>
                <w:rFonts w:ascii="Times New Roman" w:hAnsi="Times New Roman" w:cs="Times New Roman"/>
                <w:b/>
                <w:bCs/>
                <w:sz w:val="20"/>
                <w:szCs w:val="20"/>
              </w:rPr>
            </w:pPr>
            <w:proofErr w:type="gramStart"/>
            <w:r w:rsidRPr="00545BB8">
              <w:rPr>
                <w:rFonts w:ascii="Times New Roman" w:hAnsi="Times New Roman" w:cs="Times New Roman"/>
                <w:b/>
                <w:bCs/>
                <w:sz w:val="20"/>
                <w:szCs w:val="20"/>
              </w:rPr>
              <w:t>T.E</w:t>
            </w:r>
            <w:proofErr w:type="gramEnd"/>
          </w:p>
        </w:tc>
      </w:tr>
      <w:tr w:rsidR="003B5095" w:rsidRPr="00545BB8" w14:paraId="2B7089A3" w14:textId="77777777" w:rsidTr="007F4C7F">
        <w:trPr>
          <w:trHeight w:val="340"/>
          <w:jc w:val="center"/>
        </w:trPr>
        <w:tc>
          <w:tcPr>
            <w:tcW w:w="2405" w:type="dxa"/>
            <w:noWrap/>
            <w:vAlign w:val="center"/>
            <w:hideMark/>
          </w:tcPr>
          <w:p w14:paraId="1D878B10" w14:textId="77777777" w:rsidR="003B5095" w:rsidRPr="00545BB8" w:rsidRDefault="003B5095" w:rsidP="009F5C1B">
            <w:pPr>
              <w:rPr>
                <w:rFonts w:ascii="Times New Roman" w:hAnsi="Times New Roman" w:cs="Times New Roman"/>
                <w:b/>
                <w:bCs/>
                <w:sz w:val="20"/>
                <w:szCs w:val="20"/>
              </w:rPr>
            </w:pPr>
          </w:p>
        </w:tc>
        <w:tc>
          <w:tcPr>
            <w:tcW w:w="567" w:type="dxa"/>
            <w:noWrap/>
            <w:hideMark/>
          </w:tcPr>
          <w:p w14:paraId="73EE9956" w14:textId="77777777" w:rsidR="003B5095" w:rsidRPr="00545BB8" w:rsidRDefault="003B5095" w:rsidP="009F5C1B">
            <w:pPr>
              <w:jc w:val="center"/>
              <w:rPr>
                <w:rFonts w:ascii="Times New Roman" w:hAnsi="Times New Roman" w:cs="Times New Roman"/>
                <w:b/>
                <w:bCs/>
                <w:sz w:val="20"/>
                <w:szCs w:val="20"/>
              </w:rPr>
            </w:pPr>
          </w:p>
        </w:tc>
        <w:tc>
          <w:tcPr>
            <w:tcW w:w="6122" w:type="dxa"/>
            <w:gridSpan w:val="8"/>
            <w:tcBorders>
              <w:top w:val="single" w:sz="4" w:space="0" w:color="auto"/>
            </w:tcBorders>
            <w:noWrap/>
            <w:hideMark/>
          </w:tcPr>
          <w:p w14:paraId="40703047" w14:textId="4EB43D54" w:rsidR="003B5095" w:rsidRPr="00545BB8" w:rsidRDefault="003B5095" w:rsidP="009F5C1B">
            <w:pPr>
              <w:jc w:val="center"/>
              <w:rPr>
                <w:rFonts w:ascii="Times New Roman" w:hAnsi="Times New Roman" w:cs="Times New Roman"/>
                <w:b/>
                <w:bCs/>
                <w:sz w:val="20"/>
                <w:szCs w:val="20"/>
              </w:rPr>
            </w:pPr>
            <w:r w:rsidRPr="00545BB8">
              <w:rPr>
                <w:rFonts w:ascii="Times New Roman" w:hAnsi="Times New Roman" w:cs="Times New Roman"/>
                <w:b/>
                <w:bCs/>
                <w:sz w:val="20"/>
                <w:szCs w:val="20"/>
              </w:rPr>
              <w:t xml:space="preserve">Número total de ataques </w:t>
            </w:r>
            <w:r w:rsidR="00F25271">
              <w:rPr>
                <w:rFonts w:ascii="Times New Roman" w:hAnsi="Times New Roman" w:cs="Times New Roman"/>
                <w:b/>
                <w:bCs/>
                <w:sz w:val="20"/>
                <w:szCs w:val="20"/>
              </w:rPr>
              <w:t xml:space="preserve">graves </w:t>
            </w:r>
            <w:r w:rsidRPr="00545BB8">
              <w:rPr>
                <w:rFonts w:ascii="Times New Roman" w:hAnsi="Times New Roman" w:cs="Times New Roman"/>
                <w:b/>
                <w:bCs/>
                <w:sz w:val="20"/>
                <w:szCs w:val="20"/>
              </w:rPr>
              <w:t>de asma no último ano</w:t>
            </w:r>
          </w:p>
        </w:tc>
        <w:tc>
          <w:tcPr>
            <w:tcW w:w="819" w:type="dxa"/>
            <w:tcBorders>
              <w:top w:val="single" w:sz="4" w:space="0" w:color="auto"/>
            </w:tcBorders>
            <w:noWrap/>
            <w:hideMark/>
          </w:tcPr>
          <w:p w14:paraId="2AF8F234" w14:textId="77777777" w:rsidR="003B5095" w:rsidRPr="00545BB8" w:rsidRDefault="003B5095" w:rsidP="009F5C1B">
            <w:pPr>
              <w:jc w:val="center"/>
              <w:rPr>
                <w:rFonts w:ascii="Times New Roman" w:hAnsi="Times New Roman" w:cs="Times New Roman"/>
                <w:sz w:val="20"/>
                <w:szCs w:val="20"/>
              </w:rPr>
            </w:pPr>
          </w:p>
        </w:tc>
      </w:tr>
      <w:tr w:rsidR="003552AA" w:rsidRPr="00545BB8" w14:paraId="0F4E3589" w14:textId="77777777" w:rsidTr="007F4C7F">
        <w:trPr>
          <w:trHeight w:val="340"/>
          <w:jc w:val="center"/>
        </w:trPr>
        <w:tc>
          <w:tcPr>
            <w:tcW w:w="2405" w:type="dxa"/>
            <w:vMerge w:val="restart"/>
            <w:noWrap/>
            <w:vAlign w:val="center"/>
            <w:hideMark/>
          </w:tcPr>
          <w:p w14:paraId="175CF667" w14:textId="74F19020" w:rsidR="00545BB8" w:rsidRPr="00545BB8" w:rsidRDefault="00545BB8" w:rsidP="009F5C1B">
            <w:pPr>
              <w:rPr>
                <w:rFonts w:ascii="Times New Roman" w:hAnsi="Times New Roman" w:cs="Times New Roman"/>
                <w:b/>
                <w:bCs/>
                <w:sz w:val="20"/>
                <w:szCs w:val="20"/>
              </w:rPr>
            </w:pPr>
            <w:r w:rsidRPr="00545BB8">
              <w:rPr>
                <w:rFonts w:ascii="Times New Roman" w:hAnsi="Times New Roman" w:cs="Times New Roman"/>
                <w:b/>
                <w:bCs/>
                <w:sz w:val="20"/>
                <w:szCs w:val="20"/>
              </w:rPr>
              <w:t>Você teve alguma dificuldade em adquirir os medicamentos para asma?</w:t>
            </w:r>
            <w:r w:rsidR="009B56BC">
              <w:rPr>
                <w:rFonts w:ascii="Times New Roman" w:hAnsi="Times New Roman" w:cs="Times New Roman"/>
                <w:b/>
                <w:bCs/>
                <w:sz w:val="20"/>
                <w:szCs w:val="20"/>
              </w:rPr>
              <w:t xml:space="preserve"> (n=297,00)</w:t>
            </w:r>
          </w:p>
        </w:tc>
        <w:tc>
          <w:tcPr>
            <w:tcW w:w="567" w:type="dxa"/>
            <w:noWrap/>
            <w:hideMark/>
          </w:tcPr>
          <w:p w14:paraId="64658C22" w14:textId="77777777" w:rsidR="00545BB8" w:rsidRPr="00545BB8" w:rsidRDefault="00545BB8" w:rsidP="009F5C1B">
            <w:pPr>
              <w:jc w:val="center"/>
              <w:rPr>
                <w:rFonts w:ascii="Times New Roman" w:hAnsi="Times New Roman" w:cs="Times New Roman"/>
                <w:b/>
                <w:bCs/>
                <w:sz w:val="20"/>
                <w:szCs w:val="20"/>
              </w:rPr>
            </w:pPr>
            <w:r w:rsidRPr="00545BB8">
              <w:rPr>
                <w:rFonts w:ascii="Times New Roman" w:hAnsi="Times New Roman" w:cs="Times New Roman"/>
                <w:b/>
                <w:bCs/>
                <w:sz w:val="20"/>
                <w:szCs w:val="20"/>
              </w:rPr>
              <w:t>Não</w:t>
            </w:r>
          </w:p>
        </w:tc>
        <w:tc>
          <w:tcPr>
            <w:tcW w:w="516" w:type="dxa"/>
            <w:noWrap/>
            <w:hideMark/>
          </w:tcPr>
          <w:p w14:paraId="26BDCF77" w14:textId="77777777" w:rsidR="00545BB8" w:rsidRPr="00545BB8" w:rsidRDefault="00545BB8" w:rsidP="009F5C1B">
            <w:pPr>
              <w:jc w:val="center"/>
              <w:rPr>
                <w:rFonts w:ascii="Times New Roman" w:hAnsi="Times New Roman" w:cs="Times New Roman"/>
                <w:sz w:val="20"/>
                <w:szCs w:val="20"/>
              </w:rPr>
            </w:pPr>
            <w:r w:rsidRPr="00545BB8">
              <w:rPr>
                <w:rFonts w:ascii="Times New Roman" w:hAnsi="Times New Roman" w:cs="Times New Roman"/>
                <w:sz w:val="20"/>
                <w:szCs w:val="20"/>
              </w:rPr>
              <w:t>217</w:t>
            </w:r>
          </w:p>
        </w:tc>
        <w:tc>
          <w:tcPr>
            <w:tcW w:w="766" w:type="dxa"/>
            <w:noWrap/>
            <w:hideMark/>
          </w:tcPr>
          <w:p w14:paraId="5ACCDD46" w14:textId="77777777" w:rsidR="00545BB8" w:rsidRPr="00545BB8" w:rsidRDefault="00545BB8" w:rsidP="009F5C1B">
            <w:pPr>
              <w:jc w:val="center"/>
              <w:rPr>
                <w:rFonts w:ascii="Times New Roman" w:hAnsi="Times New Roman" w:cs="Times New Roman"/>
                <w:sz w:val="20"/>
                <w:szCs w:val="20"/>
              </w:rPr>
            </w:pPr>
            <w:r w:rsidRPr="00545BB8">
              <w:rPr>
                <w:rFonts w:ascii="Times New Roman" w:hAnsi="Times New Roman" w:cs="Times New Roman"/>
                <w:sz w:val="20"/>
                <w:szCs w:val="20"/>
              </w:rPr>
              <w:t>54.00</w:t>
            </w:r>
          </w:p>
        </w:tc>
        <w:tc>
          <w:tcPr>
            <w:tcW w:w="844" w:type="dxa"/>
            <w:noWrap/>
            <w:hideMark/>
          </w:tcPr>
          <w:p w14:paraId="0051A67E" w14:textId="77777777" w:rsidR="00545BB8" w:rsidRPr="00545BB8" w:rsidRDefault="00545BB8" w:rsidP="009F5C1B">
            <w:pPr>
              <w:jc w:val="center"/>
              <w:rPr>
                <w:rFonts w:ascii="Times New Roman" w:hAnsi="Times New Roman" w:cs="Times New Roman"/>
                <w:sz w:val="20"/>
                <w:szCs w:val="20"/>
              </w:rPr>
            </w:pPr>
            <w:r w:rsidRPr="00545BB8">
              <w:rPr>
                <w:rFonts w:ascii="Times New Roman" w:hAnsi="Times New Roman" w:cs="Times New Roman"/>
                <w:sz w:val="20"/>
                <w:szCs w:val="20"/>
              </w:rPr>
              <w:t>218.97</w:t>
            </w:r>
          </w:p>
        </w:tc>
        <w:tc>
          <w:tcPr>
            <w:tcW w:w="796" w:type="dxa"/>
            <w:noWrap/>
            <w:hideMark/>
          </w:tcPr>
          <w:p w14:paraId="576CDE01" w14:textId="77777777" w:rsidR="00545BB8" w:rsidRPr="00545BB8" w:rsidRDefault="00545BB8" w:rsidP="009F5C1B">
            <w:pPr>
              <w:jc w:val="center"/>
              <w:rPr>
                <w:rFonts w:ascii="Times New Roman" w:hAnsi="Times New Roman" w:cs="Times New Roman"/>
                <w:sz w:val="20"/>
                <w:szCs w:val="20"/>
              </w:rPr>
            </w:pPr>
            <w:r w:rsidRPr="00545BB8">
              <w:rPr>
                <w:rFonts w:ascii="Times New Roman" w:hAnsi="Times New Roman" w:cs="Times New Roman"/>
                <w:sz w:val="20"/>
                <w:szCs w:val="20"/>
              </w:rPr>
              <w:t>-0.40</w:t>
            </w:r>
          </w:p>
        </w:tc>
        <w:tc>
          <w:tcPr>
            <w:tcW w:w="766" w:type="dxa"/>
            <w:noWrap/>
            <w:hideMark/>
          </w:tcPr>
          <w:p w14:paraId="068DA8FB" w14:textId="77777777" w:rsidR="00545BB8" w:rsidRPr="00545BB8" w:rsidRDefault="00545BB8" w:rsidP="009F5C1B">
            <w:pPr>
              <w:jc w:val="center"/>
              <w:rPr>
                <w:rFonts w:ascii="Times New Roman" w:hAnsi="Times New Roman" w:cs="Times New Roman"/>
                <w:sz w:val="20"/>
                <w:szCs w:val="20"/>
              </w:rPr>
            </w:pPr>
            <w:r w:rsidRPr="00545BB8">
              <w:rPr>
                <w:rFonts w:ascii="Times New Roman" w:hAnsi="Times New Roman" w:cs="Times New Roman"/>
                <w:sz w:val="20"/>
                <w:szCs w:val="20"/>
              </w:rPr>
              <w:t>295.00</w:t>
            </w:r>
          </w:p>
        </w:tc>
        <w:tc>
          <w:tcPr>
            <w:tcW w:w="566" w:type="dxa"/>
            <w:noWrap/>
            <w:hideMark/>
          </w:tcPr>
          <w:p w14:paraId="0398542B" w14:textId="77777777" w:rsidR="00545BB8" w:rsidRPr="00545BB8" w:rsidRDefault="00545BB8" w:rsidP="009F5C1B">
            <w:pPr>
              <w:jc w:val="center"/>
              <w:rPr>
                <w:rFonts w:ascii="Times New Roman" w:hAnsi="Times New Roman" w:cs="Times New Roman"/>
                <w:sz w:val="20"/>
                <w:szCs w:val="20"/>
              </w:rPr>
            </w:pPr>
            <w:r w:rsidRPr="00545BB8">
              <w:rPr>
                <w:rFonts w:ascii="Times New Roman" w:hAnsi="Times New Roman" w:cs="Times New Roman"/>
                <w:sz w:val="20"/>
                <w:szCs w:val="20"/>
              </w:rPr>
              <w:t>0.69</w:t>
            </w:r>
          </w:p>
        </w:tc>
        <w:tc>
          <w:tcPr>
            <w:tcW w:w="894" w:type="dxa"/>
            <w:noWrap/>
            <w:hideMark/>
          </w:tcPr>
          <w:p w14:paraId="05E1A4D4" w14:textId="77777777" w:rsidR="00545BB8" w:rsidRPr="00545BB8" w:rsidRDefault="00545BB8" w:rsidP="009F5C1B">
            <w:pPr>
              <w:jc w:val="center"/>
              <w:rPr>
                <w:rFonts w:ascii="Times New Roman" w:hAnsi="Times New Roman" w:cs="Times New Roman"/>
                <w:sz w:val="20"/>
                <w:szCs w:val="20"/>
              </w:rPr>
            </w:pPr>
            <w:r w:rsidRPr="00545BB8">
              <w:rPr>
                <w:rFonts w:ascii="Times New Roman" w:hAnsi="Times New Roman" w:cs="Times New Roman"/>
                <w:sz w:val="20"/>
                <w:szCs w:val="20"/>
              </w:rPr>
              <w:t>-69.91</w:t>
            </w:r>
          </w:p>
        </w:tc>
        <w:tc>
          <w:tcPr>
            <w:tcW w:w="974" w:type="dxa"/>
            <w:noWrap/>
            <w:hideMark/>
          </w:tcPr>
          <w:p w14:paraId="3C7D1D20" w14:textId="77777777" w:rsidR="00545BB8" w:rsidRPr="00545BB8" w:rsidRDefault="00545BB8" w:rsidP="009F5C1B">
            <w:pPr>
              <w:jc w:val="center"/>
              <w:rPr>
                <w:rFonts w:ascii="Times New Roman" w:hAnsi="Times New Roman" w:cs="Times New Roman"/>
                <w:sz w:val="20"/>
                <w:szCs w:val="20"/>
              </w:rPr>
            </w:pPr>
            <w:r w:rsidRPr="00545BB8">
              <w:rPr>
                <w:rFonts w:ascii="Times New Roman" w:hAnsi="Times New Roman" w:cs="Times New Roman"/>
                <w:sz w:val="20"/>
                <w:szCs w:val="20"/>
              </w:rPr>
              <w:t>46.19</w:t>
            </w:r>
          </w:p>
        </w:tc>
        <w:tc>
          <w:tcPr>
            <w:tcW w:w="819" w:type="dxa"/>
            <w:noWrap/>
            <w:hideMark/>
          </w:tcPr>
          <w:p w14:paraId="26D332BD" w14:textId="656A0FC1" w:rsidR="00545BB8" w:rsidRPr="00545BB8" w:rsidRDefault="00545BB8" w:rsidP="009F5C1B">
            <w:pPr>
              <w:jc w:val="center"/>
              <w:rPr>
                <w:rFonts w:ascii="Times New Roman" w:hAnsi="Times New Roman" w:cs="Times New Roman"/>
                <w:sz w:val="20"/>
                <w:szCs w:val="20"/>
              </w:rPr>
            </w:pPr>
          </w:p>
        </w:tc>
      </w:tr>
      <w:tr w:rsidR="003552AA" w:rsidRPr="00545BB8" w14:paraId="3E942DB5" w14:textId="77777777" w:rsidTr="007F4C7F">
        <w:trPr>
          <w:trHeight w:val="340"/>
          <w:jc w:val="center"/>
        </w:trPr>
        <w:tc>
          <w:tcPr>
            <w:tcW w:w="2405" w:type="dxa"/>
            <w:vMerge/>
            <w:hideMark/>
          </w:tcPr>
          <w:p w14:paraId="46687713" w14:textId="77777777" w:rsidR="00545BB8" w:rsidRPr="00545BB8" w:rsidRDefault="00545BB8" w:rsidP="009F5C1B">
            <w:pPr>
              <w:rPr>
                <w:rFonts w:ascii="Times New Roman" w:hAnsi="Times New Roman" w:cs="Times New Roman"/>
                <w:sz w:val="20"/>
                <w:szCs w:val="20"/>
              </w:rPr>
            </w:pPr>
          </w:p>
        </w:tc>
        <w:tc>
          <w:tcPr>
            <w:tcW w:w="567" w:type="dxa"/>
            <w:noWrap/>
            <w:hideMark/>
          </w:tcPr>
          <w:p w14:paraId="30ACF77C" w14:textId="77777777" w:rsidR="00545BB8" w:rsidRPr="00545BB8" w:rsidRDefault="00545BB8" w:rsidP="009F5C1B">
            <w:pPr>
              <w:jc w:val="center"/>
              <w:rPr>
                <w:rFonts w:ascii="Times New Roman" w:hAnsi="Times New Roman" w:cs="Times New Roman"/>
                <w:b/>
                <w:bCs/>
                <w:sz w:val="20"/>
                <w:szCs w:val="20"/>
              </w:rPr>
            </w:pPr>
            <w:r w:rsidRPr="00545BB8">
              <w:rPr>
                <w:rFonts w:ascii="Times New Roman" w:hAnsi="Times New Roman" w:cs="Times New Roman"/>
                <w:b/>
                <w:bCs/>
                <w:sz w:val="20"/>
                <w:szCs w:val="20"/>
              </w:rPr>
              <w:t>Sim</w:t>
            </w:r>
          </w:p>
        </w:tc>
        <w:tc>
          <w:tcPr>
            <w:tcW w:w="516" w:type="dxa"/>
            <w:noWrap/>
            <w:hideMark/>
          </w:tcPr>
          <w:p w14:paraId="769F12E1" w14:textId="77777777" w:rsidR="00545BB8" w:rsidRPr="00545BB8" w:rsidRDefault="00545BB8" w:rsidP="009F5C1B">
            <w:pPr>
              <w:jc w:val="center"/>
              <w:rPr>
                <w:rFonts w:ascii="Times New Roman" w:hAnsi="Times New Roman" w:cs="Times New Roman"/>
                <w:sz w:val="20"/>
                <w:szCs w:val="20"/>
              </w:rPr>
            </w:pPr>
            <w:r w:rsidRPr="00545BB8">
              <w:rPr>
                <w:rFonts w:ascii="Times New Roman" w:hAnsi="Times New Roman" w:cs="Times New Roman"/>
                <w:sz w:val="20"/>
                <w:szCs w:val="20"/>
              </w:rPr>
              <w:t>80</w:t>
            </w:r>
          </w:p>
        </w:tc>
        <w:tc>
          <w:tcPr>
            <w:tcW w:w="766" w:type="dxa"/>
            <w:noWrap/>
            <w:hideMark/>
          </w:tcPr>
          <w:p w14:paraId="4FA442D7" w14:textId="77777777" w:rsidR="00545BB8" w:rsidRPr="00545BB8" w:rsidRDefault="00545BB8" w:rsidP="009F5C1B">
            <w:pPr>
              <w:jc w:val="center"/>
              <w:rPr>
                <w:rFonts w:ascii="Times New Roman" w:hAnsi="Times New Roman" w:cs="Times New Roman"/>
                <w:sz w:val="20"/>
                <w:szCs w:val="20"/>
              </w:rPr>
            </w:pPr>
            <w:r w:rsidRPr="00545BB8">
              <w:rPr>
                <w:rFonts w:ascii="Times New Roman" w:hAnsi="Times New Roman" w:cs="Times New Roman"/>
                <w:sz w:val="20"/>
                <w:szCs w:val="20"/>
              </w:rPr>
              <w:t>65.86</w:t>
            </w:r>
          </w:p>
        </w:tc>
        <w:tc>
          <w:tcPr>
            <w:tcW w:w="844" w:type="dxa"/>
            <w:noWrap/>
            <w:hideMark/>
          </w:tcPr>
          <w:p w14:paraId="6BA50ABE" w14:textId="77777777" w:rsidR="00545BB8" w:rsidRPr="00545BB8" w:rsidRDefault="00545BB8" w:rsidP="009F5C1B">
            <w:pPr>
              <w:jc w:val="center"/>
              <w:rPr>
                <w:rFonts w:ascii="Times New Roman" w:hAnsi="Times New Roman" w:cs="Times New Roman"/>
                <w:sz w:val="20"/>
                <w:szCs w:val="20"/>
              </w:rPr>
            </w:pPr>
            <w:r w:rsidRPr="00545BB8">
              <w:rPr>
                <w:rFonts w:ascii="Times New Roman" w:hAnsi="Times New Roman" w:cs="Times New Roman"/>
                <w:sz w:val="20"/>
                <w:szCs w:val="20"/>
              </w:rPr>
              <w:t>242.51</w:t>
            </w:r>
          </w:p>
        </w:tc>
        <w:tc>
          <w:tcPr>
            <w:tcW w:w="796" w:type="dxa"/>
            <w:noWrap/>
            <w:hideMark/>
          </w:tcPr>
          <w:p w14:paraId="359A16A8" w14:textId="77777777" w:rsidR="00545BB8" w:rsidRPr="00545BB8" w:rsidRDefault="00545BB8" w:rsidP="009F5C1B">
            <w:pPr>
              <w:jc w:val="center"/>
              <w:rPr>
                <w:rFonts w:ascii="Times New Roman" w:hAnsi="Times New Roman" w:cs="Times New Roman"/>
                <w:sz w:val="20"/>
                <w:szCs w:val="20"/>
              </w:rPr>
            </w:pPr>
          </w:p>
        </w:tc>
        <w:tc>
          <w:tcPr>
            <w:tcW w:w="766" w:type="dxa"/>
            <w:noWrap/>
            <w:hideMark/>
          </w:tcPr>
          <w:p w14:paraId="7363F9C7" w14:textId="77777777" w:rsidR="00545BB8" w:rsidRPr="00545BB8" w:rsidRDefault="00545BB8" w:rsidP="009F5C1B">
            <w:pPr>
              <w:jc w:val="center"/>
              <w:rPr>
                <w:rFonts w:ascii="Times New Roman" w:hAnsi="Times New Roman" w:cs="Times New Roman"/>
                <w:sz w:val="20"/>
                <w:szCs w:val="20"/>
              </w:rPr>
            </w:pPr>
          </w:p>
        </w:tc>
        <w:tc>
          <w:tcPr>
            <w:tcW w:w="566" w:type="dxa"/>
            <w:noWrap/>
            <w:hideMark/>
          </w:tcPr>
          <w:p w14:paraId="5D7243D3" w14:textId="77777777" w:rsidR="00545BB8" w:rsidRPr="00545BB8" w:rsidRDefault="00545BB8" w:rsidP="009F5C1B">
            <w:pPr>
              <w:jc w:val="center"/>
              <w:rPr>
                <w:rFonts w:ascii="Times New Roman" w:hAnsi="Times New Roman" w:cs="Times New Roman"/>
                <w:sz w:val="20"/>
                <w:szCs w:val="20"/>
              </w:rPr>
            </w:pPr>
          </w:p>
        </w:tc>
        <w:tc>
          <w:tcPr>
            <w:tcW w:w="894" w:type="dxa"/>
            <w:noWrap/>
            <w:hideMark/>
          </w:tcPr>
          <w:p w14:paraId="03A0CB4D" w14:textId="77777777" w:rsidR="00545BB8" w:rsidRPr="00545BB8" w:rsidRDefault="00545BB8" w:rsidP="009F5C1B">
            <w:pPr>
              <w:jc w:val="center"/>
              <w:rPr>
                <w:rFonts w:ascii="Times New Roman" w:hAnsi="Times New Roman" w:cs="Times New Roman"/>
                <w:sz w:val="20"/>
                <w:szCs w:val="20"/>
              </w:rPr>
            </w:pPr>
          </w:p>
        </w:tc>
        <w:tc>
          <w:tcPr>
            <w:tcW w:w="974" w:type="dxa"/>
            <w:noWrap/>
            <w:hideMark/>
          </w:tcPr>
          <w:p w14:paraId="4AA3EDB0" w14:textId="77777777" w:rsidR="00545BB8" w:rsidRPr="00545BB8" w:rsidRDefault="00545BB8" w:rsidP="009F5C1B">
            <w:pPr>
              <w:jc w:val="center"/>
              <w:rPr>
                <w:rFonts w:ascii="Times New Roman" w:hAnsi="Times New Roman" w:cs="Times New Roman"/>
                <w:sz w:val="20"/>
                <w:szCs w:val="20"/>
              </w:rPr>
            </w:pPr>
          </w:p>
        </w:tc>
        <w:tc>
          <w:tcPr>
            <w:tcW w:w="819" w:type="dxa"/>
            <w:noWrap/>
            <w:hideMark/>
          </w:tcPr>
          <w:p w14:paraId="0DE252EE" w14:textId="77777777" w:rsidR="00545BB8" w:rsidRPr="00545BB8" w:rsidRDefault="00545BB8" w:rsidP="009F5C1B">
            <w:pPr>
              <w:jc w:val="center"/>
              <w:rPr>
                <w:rFonts w:ascii="Times New Roman" w:hAnsi="Times New Roman" w:cs="Times New Roman"/>
                <w:sz w:val="20"/>
                <w:szCs w:val="20"/>
              </w:rPr>
            </w:pPr>
          </w:p>
        </w:tc>
      </w:tr>
      <w:tr w:rsidR="001B6481" w:rsidRPr="00545BB8" w14:paraId="75BB5986" w14:textId="77777777" w:rsidTr="007F4C7F">
        <w:trPr>
          <w:trHeight w:val="340"/>
          <w:jc w:val="center"/>
        </w:trPr>
        <w:tc>
          <w:tcPr>
            <w:tcW w:w="2405" w:type="dxa"/>
            <w:vMerge/>
            <w:hideMark/>
          </w:tcPr>
          <w:p w14:paraId="55AA49E6" w14:textId="77777777" w:rsidR="00545BB8" w:rsidRPr="00545BB8" w:rsidRDefault="00545BB8" w:rsidP="009F5C1B">
            <w:pPr>
              <w:rPr>
                <w:rFonts w:ascii="Times New Roman" w:hAnsi="Times New Roman" w:cs="Times New Roman"/>
                <w:sz w:val="20"/>
                <w:szCs w:val="20"/>
              </w:rPr>
            </w:pPr>
          </w:p>
        </w:tc>
        <w:tc>
          <w:tcPr>
            <w:tcW w:w="567" w:type="dxa"/>
            <w:noWrap/>
            <w:hideMark/>
          </w:tcPr>
          <w:p w14:paraId="00E1F1E6" w14:textId="77777777" w:rsidR="00545BB8" w:rsidRPr="00545BB8" w:rsidRDefault="00545BB8" w:rsidP="009F5C1B">
            <w:pPr>
              <w:jc w:val="center"/>
              <w:rPr>
                <w:rFonts w:ascii="Times New Roman" w:hAnsi="Times New Roman" w:cs="Times New Roman"/>
                <w:b/>
                <w:bCs/>
                <w:sz w:val="20"/>
                <w:szCs w:val="20"/>
              </w:rPr>
            </w:pPr>
          </w:p>
        </w:tc>
        <w:tc>
          <w:tcPr>
            <w:tcW w:w="6122" w:type="dxa"/>
            <w:gridSpan w:val="8"/>
            <w:noWrap/>
            <w:hideMark/>
          </w:tcPr>
          <w:p w14:paraId="7709A2E6" w14:textId="5D017AFD" w:rsidR="00545BB8" w:rsidRPr="00545BB8" w:rsidRDefault="00545BB8" w:rsidP="009F5C1B">
            <w:pPr>
              <w:jc w:val="center"/>
              <w:rPr>
                <w:rFonts w:ascii="Times New Roman" w:hAnsi="Times New Roman" w:cs="Times New Roman"/>
                <w:b/>
                <w:bCs/>
                <w:sz w:val="20"/>
                <w:szCs w:val="20"/>
              </w:rPr>
            </w:pPr>
            <w:r w:rsidRPr="00545BB8">
              <w:rPr>
                <w:rFonts w:ascii="Times New Roman" w:hAnsi="Times New Roman" w:cs="Times New Roman"/>
                <w:b/>
                <w:bCs/>
                <w:sz w:val="20"/>
                <w:szCs w:val="20"/>
              </w:rPr>
              <w:t>Número de visitas à ambulatório/</w:t>
            </w:r>
            <w:r w:rsidR="00B13C0E" w:rsidRPr="00952EE8">
              <w:rPr>
                <w:rFonts w:ascii="Times New Roman" w:hAnsi="Times New Roman" w:cs="Times New Roman"/>
                <w:b/>
                <w:bCs/>
                <w:sz w:val="20"/>
                <w:szCs w:val="20"/>
              </w:rPr>
              <w:t>tele consulta</w:t>
            </w:r>
            <w:r w:rsidRPr="00545BB8">
              <w:rPr>
                <w:rFonts w:ascii="Times New Roman" w:hAnsi="Times New Roman" w:cs="Times New Roman"/>
                <w:b/>
                <w:bCs/>
                <w:sz w:val="20"/>
                <w:szCs w:val="20"/>
              </w:rPr>
              <w:t xml:space="preserve"> por ataque de asma no último ano:</w:t>
            </w:r>
          </w:p>
        </w:tc>
        <w:tc>
          <w:tcPr>
            <w:tcW w:w="819" w:type="dxa"/>
            <w:noWrap/>
            <w:hideMark/>
          </w:tcPr>
          <w:p w14:paraId="47BB410D" w14:textId="77777777" w:rsidR="00545BB8" w:rsidRPr="00545BB8" w:rsidRDefault="00545BB8" w:rsidP="009F5C1B">
            <w:pPr>
              <w:jc w:val="center"/>
              <w:rPr>
                <w:rFonts w:ascii="Times New Roman" w:hAnsi="Times New Roman" w:cs="Times New Roman"/>
                <w:sz w:val="20"/>
                <w:szCs w:val="20"/>
              </w:rPr>
            </w:pPr>
          </w:p>
        </w:tc>
      </w:tr>
      <w:tr w:rsidR="003552AA" w:rsidRPr="00545BB8" w14:paraId="21BEAE94" w14:textId="77777777" w:rsidTr="007F4C7F">
        <w:trPr>
          <w:trHeight w:val="340"/>
          <w:jc w:val="center"/>
        </w:trPr>
        <w:tc>
          <w:tcPr>
            <w:tcW w:w="2405" w:type="dxa"/>
            <w:vMerge/>
            <w:hideMark/>
          </w:tcPr>
          <w:p w14:paraId="2F6666A9" w14:textId="77777777" w:rsidR="00545BB8" w:rsidRPr="00545BB8" w:rsidRDefault="00545BB8" w:rsidP="009F5C1B">
            <w:pPr>
              <w:rPr>
                <w:rFonts w:ascii="Times New Roman" w:hAnsi="Times New Roman" w:cs="Times New Roman"/>
                <w:sz w:val="20"/>
                <w:szCs w:val="20"/>
              </w:rPr>
            </w:pPr>
          </w:p>
        </w:tc>
        <w:tc>
          <w:tcPr>
            <w:tcW w:w="567" w:type="dxa"/>
            <w:noWrap/>
            <w:hideMark/>
          </w:tcPr>
          <w:p w14:paraId="067D3A57" w14:textId="77777777" w:rsidR="00545BB8" w:rsidRPr="00545BB8" w:rsidRDefault="00545BB8" w:rsidP="009F5C1B">
            <w:pPr>
              <w:jc w:val="center"/>
              <w:rPr>
                <w:rFonts w:ascii="Times New Roman" w:hAnsi="Times New Roman" w:cs="Times New Roman"/>
                <w:b/>
                <w:bCs/>
                <w:sz w:val="20"/>
                <w:szCs w:val="20"/>
              </w:rPr>
            </w:pPr>
            <w:r w:rsidRPr="00545BB8">
              <w:rPr>
                <w:rFonts w:ascii="Times New Roman" w:hAnsi="Times New Roman" w:cs="Times New Roman"/>
                <w:b/>
                <w:bCs/>
                <w:sz w:val="20"/>
                <w:szCs w:val="20"/>
              </w:rPr>
              <w:t>Não</w:t>
            </w:r>
          </w:p>
        </w:tc>
        <w:tc>
          <w:tcPr>
            <w:tcW w:w="516" w:type="dxa"/>
            <w:noWrap/>
            <w:hideMark/>
          </w:tcPr>
          <w:p w14:paraId="0D33C006" w14:textId="77777777" w:rsidR="00545BB8" w:rsidRPr="00545BB8" w:rsidRDefault="00545BB8" w:rsidP="009F5C1B">
            <w:pPr>
              <w:jc w:val="center"/>
              <w:rPr>
                <w:rFonts w:ascii="Times New Roman" w:hAnsi="Times New Roman" w:cs="Times New Roman"/>
                <w:sz w:val="20"/>
                <w:szCs w:val="20"/>
              </w:rPr>
            </w:pPr>
            <w:r w:rsidRPr="00545BB8">
              <w:rPr>
                <w:rFonts w:ascii="Times New Roman" w:hAnsi="Times New Roman" w:cs="Times New Roman"/>
                <w:sz w:val="20"/>
                <w:szCs w:val="20"/>
              </w:rPr>
              <w:t>217</w:t>
            </w:r>
          </w:p>
        </w:tc>
        <w:tc>
          <w:tcPr>
            <w:tcW w:w="766" w:type="dxa"/>
            <w:noWrap/>
            <w:hideMark/>
          </w:tcPr>
          <w:p w14:paraId="155A644C" w14:textId="77777777" w:rsidR="00545BB8" w:rsidRPr="00545BB8" w:rsidRDefault="00545BB8" w:rsidP="009F5C1B">
            <w:pPr>
              <w:jc w:val="center"/>
              <w:rPr>
                <w:rFonts w:ascii="Times New Roman" w:hAnsi="Times New Roman" w:cs="Times New Roman"/>
                <w:sz w:val="20"/>
                <w:szCs w:val="20"/>
              </w:rPr>
            </w:pPr>
            <w:r w:rsidRPr="00545BB8">
              <w:rPr>
                <w:rFonts w:ascii="Times New Roman" w:hAnsi="Times New Roman" w:cs="Times New Roman"/>
                <w:sz w:val="20"/>
                <w:szCs w:val="20"/>
              </w:rPr>
              <w:t>0.20</w:t>
            </w:r>
          </w:p>
        </w:tc>
        <w:tc>
          <w:tcPr>
            <w:tcW w:w="844" w:type="dxa"/>
            <w:noWrap/>
            <w:hideMark/>
          </w:tcPr>
          <w:p w14:paraId="47C68157" w14:textId="77777777" w:rsidR="00545BB8" w:rsidRPr="00545BB8" w:rsidRDefault="00545BB8" w:rsidP="009F5C1B">
            <w:pPr>
              <w:jc w:val="center"/>
              <w:rPr>
                <w:rFonts w:ascii="Times New Roman" w:hAnsi="Times New Roman" w:cs="Times New Roman"/>
                <w:sz w:val="20"/>
                <w:szCs w:val="20"/>
              </w:rPr>
            </w:pPr>
            <w:r w:rsidRPr="00545BB8">
              <w:rPr>
                <w:rFonts w:ascii="Times New Roman" w:hAnsi="Times New Roman" w:cs="Times New Roman"/>
                <w:sz w:val="20"/>
                <w:szCs w:val="20"/>
              </w:rPr>
              <w:t>0.71</w:t>
            </w:r>
          </w:p>
        </w:tc>
        <w:tc>
          <w:tcPr>
            <w:tcW w:w="796" w:type="dxa"/>
            <w:noWrap/>
            <w:hideMark/>
          </w:tcPr>
          <w:p w14:paraId="255CB642" w14:textId="77777777" w:rsidR="00545BB8" w:rsidRPr="00545BB8" w:rsidRDefault="00545BB8" w:rsidP="009F5C1B">
            <w:pPr>
              <w:jc w:val="center"/>
              <w:rPr>
                <w:rFonts w:ascii="Times New Roman" w:hAnsi="Times New Roman" w:cs="Times New Roman"/>
                <w:sz w:val="20"/>
                <w:szCs w:val="20"/>
              </w:rPr>
            </w:pPr>
            <w:r w:rsidRPr="00545BB8">
              <w:rPr>
                <w:rFonts w:ascii="Times New Roman" w:hAnsi="Times New Roman" w:cs="Times New Roman"/>
                <w:sz w:val="20"/>
                <w:szCs w:val="20"/>
              </w:rPr>
              <w:t>2.15</w:t>
            </w:r>
          </w:p>
        </w:tc>
        <w:tc>
          <w:tcPr>
            <w:tcW w:w="766" w:type="dxa"/>
            <w:noWrap/>
            <w:hideMark/>
          </w:tcPr>
          <w:p w14:paraId="70C8B8AC" w14:textId="77777777" w:rsidR="00545BB8" w:rsidRPr="00545BB8" w:rsidRDefault="00545BB8" w:rsidP="009F5C1B">
            <w:pPr>
              <w:jc w:val="center"/>
              <w:rPr>
                <w:rFonts w:ascii="Times New Roman" w:hAnsi="Times New Roman" w:cs="Times New Roman"/>
                <w:sz w:val="20"/>
                <w:szCs w:val="20"/>
              </w:rPr>
            </w:pPr>
            <w:r w:rsidRPr="00545BB8">
              <w:rPr>
                <w:rFonts w:ascii="Times New Roman" w:hAnsi="Times New Roman" w:cs="Times New Roman"/>
                <w:sz w:val="20"/>
                <w:szCs w:val="20"/>
              </w:rPr>
              <w:t>287.52</w:t>
            </w:r>
          </w:p>
        </w:tc>
        <w:tc>
          <w:tcPr>
            <w:tcW w:w="566" w:type="dxa"/>
            <w:noWrap/>
            <w:hideMark/>
          </w:tcPr>
          <w:p w14:paraId="5F618F40" w14:textId="77777777" w:rsidR="00545BB8" w:rsidRPr="00545BB8" w:rsidRDefault="00545BB8" w:rsidP="009F5C1B">
            <w:pPr>
              <w:jc w:val="center"/>
              <w:rPr>
                <w:rFonts w:ascii="Times New Roman" w:hAnsi="Times New Roman" w:cs="Times New Roman"/>
                <w:sz w:val="20"/>
                <w:szCs w:val="20"/>
              </w:rPr>
            </w:pPr>
            <w:r w:rsidRPr="00545BB8">
              <w:rPr>
                <w:rFonts w:ascii="Times New Roman" w:hAnsi="Times New Roman" w:cs="Times New Roman"/>
                <w:sz w:val="20"/>
                <w:szCs w:val="20"/>
              </w:rPr>
              <w:t>0.03</w:t>
            </w:r>
          </w:p>
        </w:tc>
        <w:tc>
          <w:tcPr>
            <w:tcW w:w="894" w:type="dxa"/>
            <w:noWrap/>
            <w:hideMark/>
          </w:tcPr>
          <w:p w14:paraId="3CC17253" w14:textId="77777777" w:rsidR="00545BB8" w:rsidRPr="00545BB8" w:rsidRDefault="00545BB8" w:rsidP="009F5C1B">
            <w:pPr>
              <w:jc w:val="center"/>
              <w:rPr>
                <w:rFonts w:ascii="Times New Roman" w:hAnsi="Times New Roman" w:cs="Times New Roman"/>
                <w:sz w:val="20"/>
                <w:szCs w:val="20"/>
              </w:rPr>
            </w:pPr>
            <w:r w:rsidRPr="00545BB8">
              <w:rPr>
                <w:rFonts w:ascii="Times New Roman" w:hAnsi="Times New Roman" w:cs="Times New Roman"/>
                <w:sz w:val="20"/>
                <w:szCs w:val="20"/>
              </w:rPr>
              <w:t>0.01</w:t>
            </w:r>
          </w:p>
        </w:tc>
        <w:tc>
          <w:tcPr>
            <w:tcW w:w="974" w:type="dxa"/>
            <w:noWrap/>
            <w:hideMark/>
          </w:tcPr>
          <w:p w14:paraId="644BBF74" w14:textId="77777777" w:rsidR="00545BB8" w:rsidRPr="00545BB8" w:rsidRDefault="00545BB8" w:rsidP="009F5C1B">
            <w:pPr>
              <w:jc w:val="center"/>
              <w:rPr>
                <w:rFonts w:ascii="Times New Roman" w:hAnsi="Times New Roman" w:cs="Times New Roman"/>
                <w:sz w:val="20"/>
                <w:szCs w:val="20"/>
              </w:rPr>
            </w:pPr>
            <w:r w:rsidRPr="00545BB8">
              <w:rPr>
                <w:rFonts w:ascii="Times New Roman" w:hAnsi="Times New Roman" w:cs="Times New Roman"/>
                <w:sz w:val="20"/>
                <w:szCs w:val="20"/>
              </w:rPr>
              <w:t>0.24</w:t>
            </w:r>
          </w:p>
        </w:tc>
        <w:tc>
          <w:tcPr>
            <w:tcW w:w="819" w:type="dxa"/>
            <w:noWrap/>
            <w:hideMark/>
          </w:tcPr>
          <w:p w14:paraId="48FCB528" w14:textId="77777777" w:rsidR="00545BB8" w:rsidRPr="00545BB8" w:rsidRDefault="00545BB8" w:rsidP="009F5C1B">
            <w:pPr>
              <w:jc w:val="center"/>
              <w:rPr>
                <w:rFonts w:ascii="Times New Roman" w:hAnsi="Times New Roman" w:cs="Times New Roman"/>
                <w:sz w:val="20"/>
                <w:szCs w:val="20"/>
              </w:rPr>
            </w:pPr>
            <w:r w:rsidRPr="00545BB8">
              <w:rPr>
                <w:rFonts w:ascii="Times New Roman" w:hAnsi="Times New Roman" w:cs="Times New Roman"/>
                <w:sz w:val="20"/>
                <w:szCs w:val="20"/>
              </w:rPr>
              <w:t>0.23</w:t>
            </w:r>
          </w:p>
        </w:tc>
      </w:tr>
      <w:tr w:rsidR="003552AA" w:rsidRPr="00545BB8" w14:paraId="20D88D8B" w14:textId="77777777" w:rsidTr="007F4C7F">
        <w:trPr>
          <w:trHeight w:val="340"/>
          <w:jc w:val="center"/>
        </w:trPr>
        <w:tc>
          <w:tcPr>
            <w:tcW w:w="2405" w:type="dxa"/>
            <w:vMerge/>
            <w:hideMark/>
          </w:tcPr>
          <w:p w14:paraId="2B3C1E96" w14:textId="77777777" w:rsidR="00545BB8" w:rsidRPr="00545BB8" w:rsidRDefault="00545BB8" w:rsidP="009F5C1B">
            <w:pPr>
              <w:rPr>
                <w:rFonts w:ascii="Times New Roman" w:hAnsi="Times New Roman" w:cs="Times New Roman"/>
                <w:sz w:val="20"/>
                <w:szCs w:val="20"/>
              </w:rPr>
            </w:pPr>
          </w:p>
        </w:tc>
        <w:tc>
          <w:tcPr>
            <w:tcW w:w="567" w:type="dxa"/>
            <w:noWrap/>
            <w:hideMark/>
          </w:tcPr>
          <w:p w14:paraId="3C6E2A86" w14:textId="77777777" w:rsidR="00545BB8" w:rsidRPr="00545BB8" w:rsidRDefault="00545BB8" w:rsidP="009F5C1B">
            <w:pPr>
              <w:jc w:val="center"/>
              <w:rPr>
                <w:rFonts w:ascii="Times New Roman" w:hAnsi="Times New Roman" w:cs="Times New Roman"/>
                <w:b/>
                <w:bCs/>
                <w:sz w:val="20"/>
                <w:szCs w:val="20"/>
              </w:rPr>
            </w:pPr>
            <w:r w:rsidRPr="00545BB8">
              <w:rPr>
                <w:rFonts w:ascii="Times New Roman" w:hAnsi="Times New Roman" w:cs="Times New Roman"/>
                <w:b/>
                <w:bCs/>
                <w:sz w:val="20"/>
                <w:szCs w:val="20"/>
              </w:rPr>
              <w:t>Sim</w:t>
            </w:r>
          </w:p>
        </w:tc>
        <w:tc>
          <w:tcPr>
            <w:tcW w:w="516" w:type="dxa"/>
            <w:noWrap/>
            <w:hideMark/>
          </w:tcPr>
          <w:p w14:paraId="69621BD6" w14:textId="77777777" w:rsidR="00545BB8" w:rsidRPr="00545BB8" w:rsidRDefault="00545BB8" w:rsidP="009F5C1B">
            <w:pPr>
              <w:jc w:val="center"/>
              <w:rPr>
                <w:rFonts w:ascii="Times New Roman" w:hAnsi="Times New Roman" w:cs="Times New Roman"/>
                <w:sz w:val="20"/>
                <w:szCs w:val="20"/>
              </w:rPr>
            </w:pPr>
            <w:r w:rsidRPr="00545BB8">
              <w:rPr>
                <w:rFonts w:ascii="Times New Roman" w:hAnsi="Times New Roman" w:cs="Times New Roman"/>
                <w:sz w:val="20"/>
                <w:szCs w:val="20"/>
              </w:rPr>
              <w:t>80</w:t>
            </w:r>
          </w:p>
        </w:tc>
        <w:tc>
          <w:tcPr>
            <w:tcW w:w="766" w:type="dxa"/>
            <w:noWrap/>
            <w:hideMark/>
          </w:tcPr>
          <w:p w14:paraId="73D2D3AE" w14:textId="77777777" w:rsidR="00545BB8" w:rsidRPr="00545BB8" w:rsidRDefault="00545BB8" w:rsidP="009F5C1B">
            <w:pPr>
              <w:jc w:val="center"/>
              <w:rPr>
                <w:rFonts w:ascii="Times New Roman" w:hAnsi="Times New Roman" w:cs="Times New Roman"/>
                <w:sz w:val="20"/>
                <w:szCs w:val="20"/>
              </w:rPr>
            </w:pPr>
            <w:r w:rsidRPr="00545BB8">
              <w:rPr>
                <w:rFonts w:ascii="Times New Roman" w:hAnsi="Times New Roman" w:cs="Times New Roman"/>
                <w:sz w:val="20"/>
                <w:szCs w:val="20"/>
              </w:rPr>
              <w:t>0.07</w:t>
            </w:r>
          </w:p>
        </w:tc>
        <w:tc>
          <w:tcPr>
            <w:tcW w:w="844" w:type="dxa"/>
            <w:noWrap/>
            <w:hideMark/>
          </w:tcPr>
          <w:p w14:paraId="7A0FAC79" w14:textId="77777777" w:rsidR="00545BB8" w:rsidRPr="00545BB8" w:rsidRDefault="00545BB8" w:rsidP="009F5C1B">
            <w:pPr>
              <w:jc w:val="center"/>
              <w:rPr>
                <w:rFonts w:ascii="Times New Roman" w:hAnsi="Times New Roman" w:cs="Times New Roman"/>
                <w:sz w:val="20"/>
                <w:szCs w:val="20"/>
              </w:rPr>
            </w:pPr>
            <w:r w:rsidRPr="00545BB8">
              <w:rPr>
                <w:rFonts w:ascii="Times New Roman" w:hAnsi="Times New Roman" w:cs="Times New Roman"/>
                <w:sz w:val="20"/>
                <w:szCs w:val="20"/>
              </w:rPr>
              <w:t>0.31</w:t>
            </w:r>
          </w:p>
        </w:tc>
        <w:tc>
          <w:tcPr>
            <w:tcW w:w="796" w:type="dxa"/>
            <w:noWrap/>
            <w:hideMark/>
          </w:tcPr>
          <w:p w14:paraId="46589E4F" w14:textId="77777777" w:rsidR="00545BB8" w:rsidRPr="00545BB8" w:rsidRDefault="00545BB8" w:rsidP="009F5C1B">
            <w:pPr>
              <w:jc w:val="center"/>
              <w:rPr>
                <w:rFonts w:ascii="Times New Roman" w:hAnsi="Times New Roman" w:cs="Times New Roman"/>
                <w:sz w:val="20"/>
                <w:szCs w:val="20"/>
              </w:rPr>
            </w:pPr>
          </w:p>
        </w:tc>
        <w:tc>
          <w:tcPr>
            <w:tcW w:w="766" w:type="dxa"/>
            <w:noWrap/>
            <w:hideMark/>
          </w:tcPr>
          <w:p w14:paraId="50BE1C62" w14:textId="77777777" w:rsidR="00545BB8" w:rsidRPr="00545BB8" w:rsidRDefault="00545BB8" w:rsidP="009F5C1B">
            <w:pPr>
              <w:jc w:val="center"/>
              <w:rPr>
                <w:rFonts w:ascii="Times New Roman" w:hAnsi="Times New Roman" w:cs="Times New Roman"/>
                <w:sz w:val="20"/>
                <w:szCs w:val="20"/>
              </w:rPr>
            </w:pPr>
          </w:p>
        </w:tc>
        <w:tc>
          <w:tcPr>
            <w:tcW w:w="566" w:type="dxa"/>
            <w:noWrap/>
            <w:hideMark/>
          </w:tcPr>
          <w:p w14:paraId="2853B3B8" w14:textId="77777777" w:rsidR="00545BB8" w:rsidRPr="00545BB8" w:rsidRDefault="00545BB8" w:rsidP="009F5C1B">
            <w:pPr>
              <w:jc w:val="center"/>
              <w:rPr>
                <w:rFonts w:ascii="Times New Roman" w:hAnsi="Times New Roman" w:cs="Times New Roman"/>
                <w:sz w:val="20"/>
                <w:szCs w:val="20"/>
              </w:rPr>
            </w:pPr>
          </w:p>
        </w:tc>
        <w:tc>
          <w:tcPr>
            <w:tcW w:w="894" w:type="dxa"/>
            <w:noWrap/>
            <w:hideMark/>
          </w:tcPr>
          <w:p w14:paraId="2E2264B3" w14:textId="77777777" w:rsidR="00545BB8" w:rsidRPr="00545BB8" w:rsidRDefault="00545BB8" w:rsidP="009F5C1B">
            <w:pPr>
              <w:jc w:val="center"/>
              <w:rPr>
                <w:rFonts w:ascii="Times New Roman" w:hAnsi="Times New Roman" w:cs="Times New Roman"/>
                <w:sz w:val="20"/>
                <w:szCs w:val="20"/>
              </w:rPr>
            </w:pPr>
          </w:p>
        </w:tc>
        <w:tc>
          <w:tcPr>
            <w:tcW w:w="974" w:type="dxa"/>
            <w:noWrap/>
            <w:hideMark/>
          </w:tcPr>
          <w:p w14:paraId="787DEC1C" w14:textId="77777777" w:rsidR="00545BB8" w:rsidRPr="00545BB8" w:rsidRDefault="00545BB8" w:rsidP="009F5C1B">
            <w:pPr>
              <w:jc w:val="center"/>
              <w:rPr>
                <w:rFonts w:ascii="Times New Roman" w:hAnsi="Times New Roman" w:cs="Times New Roman"/>
                <w:sz w:val="20"/>
                <w:szCs w:val="20"/>
              </w:rPr>
            </w:pPr>
          </w:p>
        </w:tc>
        <w:tc>
          <w:tcPr>
            <w:tcW w:w="819" w:type="dxa"/>
            <w:noWrap/>
            <w:hideMark/>
          </w:tcPr>
          <w:p w14:paraId="11D7DA26" w14:textId="77777777" w:rsidR="00545BB8" w:rsidRPr="00545BB8" w:rsidRDefault="00545BB8" w:rsidP="009F5C1B">
            <w:pPr>
              <w:jc w:val="center"/>
              <w:rPr>
                <w:rFonts w:ascii="Times New Roman" w:hAnsi="Times New Roman" w:cs="Times New Roman"/>
                <w:sz w:val="20"/>
                <w:szCs w:val="20"/>
              </w:rPr>
            </w:pPr>
          </w:p>
        </w:tc>
      </w:tr>
      <w:tr w:rsidR="003B5095" w:rsidRPr="00545BB8" w14:paraId="706DFE4E" w14:textId="77777777" w:rsidTr="007F4C7F">
        <w:trPr>
          <w:trHeight w:val="340"/>
          <w:jc w:val="center"/>
        </w:trPr>
        <w:tc>
          <w:tcPr>
            <w:tcW w:w="2405" w:type="dxa"/>
            <w:vMerge/>
            <w:hideMark/>
          </w:tcPr>
          <w:p w14:paraId="2EBAC7A4" w14:textId="77777777" w:rsidR="003B5095" w:rsidRPr="00545BB8" w:rsidRDefault="003B5095" w:rsidP="009F5C1B">
            <w:pPr>
              <w:rPr>
                <w:rFonts w:ascii="Times New Roman" w:hAnsi="Times New Roman" w:cs="Times New Roman"/>
                <w:sz w:val="20"/>
                <w:szCs w:val="20"/>
              </w:rPr>
            </w:pPr>
          </w:p>
        </w:tc>
        <w:tc>
          <w:tcPr>
            <w:tcW w:w="567" w:type="dxa"/>
            <w:noWrap/>
            <w:hideMark/>
          </w:tcPr>
          <w:p w14:paraId="4E89B69E" w14:textId="77777777" w:rsidR="003B5095" w:rsidRPr="00545BB8" w:rsidRDefault="003B5095" w:rsidP="009F5C1B">
            <w:pPr>
              <w:jc w:val="center"/>
              <w:rPr>
                <w:rFonts w:ascii="Times New Roman" w:hAnsi="Times New Roman" w:cs="Times New Roman"/>
                <w:b/>
                <w:bCs/>
                <w:sz w:val="20"/>
                <w:szCs w:val="20"/>
              </w:rPr>
            </w:pPr>
          </w:p>
        </w:tc>
        <w:tc>
          <w:tcPr>
            <w:tcW w:w="6122" w:type="dxa"/>
            <w:gridSpan w:val="8"/>
            <w:noWrap/>
            <w:hideMark/>
          </w:tcPr>
          <w:p w14:paraId="2BFAE8D3" w14:textId="4AC38007" w:rsidR="003B5095" w:rsidRPr="00545BB8" w:rsidRDefault="003B5095" w:rsidP="009F5C1B">
            <w:pPr>
              <w:jc w:val="center"/>
              <w:rPr>
                <w:rFonts w:ascii="Times New Roman" w:hAnsi="Times New Roman" w:cs="Times New Roman"/>
                <w:b/>
                <w:bCs/>
                <w:sz w:val="20"/>
                <w:szCs w:val="20"/>
              </w:rPr>
            </w:pPr>
            <w:r w:rsidRPr="00545BB8">
              <w:rPr>
                <w:rFonts w:ascii="Times New Roman" w:hAnsi="Times New Roman" w:cs="Times New Roman"/>
                <w:b/>
                <w:bCs/>
                <w:sz w:val="20"/>
                <w:szCs w:val="20"/>
              </w:rPr>
              <w:t>Número de internações em hospital por asma no último ano:</w:t>
            </w:r>
          </w:p>
        </w:tc>
        <w:tc>
          <w:tcPr>
            <w:tcW w:w="819" w:type="dxa"/>
            <w:noWrap/>
            <w:hideMark/>
          </w:tcPr>
          <w:p w14:paraId="53C2BA32" w14:textId="77777777" w:rsidR="003B5095" w:rsidRPr="00545BB8" w:rsidRDefault="003B5095" w:rsidP="009F5C1B">
            <w:pPr>
              <w:jc w:val="center"/>
              <w:rPr>
                <w:rFonts w:ascii="Times New Roman" w:hAnsi="Times New Roman" w:cs="Times New Roman"/>
                <w:sz w:val="20"/>
                <w:szCs w:val="20"/>
              </w:rPr>
            </w:pPr>
          </w:p>
        </w:tc>
      </w:tr>
      <w:tr w:rsidR="003552AA" w:rsidRPr="00545BB8" w14:paraId="31E95484" w14:textId="77777777" w:rsidTr="007F4C7F">
        <w:trPr>
          <w:trHeight w:val="340"/>
          <w:jc w:val="center"/>
        </w:trPr>
        <w:tc>
          <w:tcPr>
            <w:tcW w:w="2405" w:type="dxa"/>
            <w:vMerge/>
            <w:hideMark/>
          </w:tcPr>
          <w:p w14:paraId="46C1F6FD" w14:textId="77777777" w:rsidR="00545BB8" w:rsidRPr="00545BB8" w:rsidRDefault="00545BB8" w:rsidP="009F5C1B">
            <w:pPr>
              <w:rPr>
                <w:rFonts w:ascii="Times New Roman" w:hAnsi="Times New Roman" w:cs="Times New Roman"/>
                <w:sz w:val="20"/>
                <w:szCs w:val="20"/>
              </w:rPr>
            </w:pPr>
          </w:p>
        </w:tc>
        <w:tc>
          <w:tcPr>
            <w:tcW w:w="567" w:type="dxa"/>
            <w:noWrap/>
            <w:hideMark/>
          </w:tcPr>
          <w:p w14:paraId="1A2D1D1B" w14:textId="77777777" w:rsidR="00545BB8" w:rsidRPr="00545BB8" w:rsidRDefault="00545BB8" w:rsidP="009F5C1B">
            <w:pPr>
              <w:jc w:val="center"/>
              <w:rPr>
                <w:rFonts w:ascii="Times New Roman" w:hAnsi="Times New Roman" w:cs="Times New Roman"/>
                <w:b/>
                <w:bCs/>
                <w:sz w:val="20"/>
                <w:szCs w:val="20"/>
              </w:rPr>
            </w:pPr>
            <w:r w:rsidRPr="00545BB8">
              <w:rPr>
                <w:rFonts w:ascii="Times New Roman" w:hAnsi="Times New Roman" w:cs="Times New Roman"/>
                <w:b/>
                <w:bCs/>
                <w:sz w:val="20"/>
                <w:szCs w:val="20"/>
              </w:rPr>
              <w:t>Não</w:t>
            </w:r>
          </w:p>
        </w:tc>
        <w:tc>
          <w:tcPr>
            <w:tcW w:w="516" w:type="dxa"/>
            <w:noWrap/>
            <w:hideMark/>
          </w:tcPr>
          <w:p w14:paraId="4FC25C70" w14:textId="77777777" w:rsidR="00545BB8" w:rsidRPr="00545BB8" w:rsidRDefault="00545BB8" w:rsidP="009F5C1B">
            <w:pPr>
              <w:jc w:val="center"/>
              <w:rPr>
                <w:rFonts w:ascii="Times New Roman" w:hAnsi="Times New Roman" w:cs="Times New Roman"/>
                <w:sz w:val="20"/>
                <w:szCs w:val="20"/>
              </w:rPr>
            </w:pPr>
            <w:r w:rsidRPr="00545BB8">
              <w:rPr>
                <w:rFonts w:ascii="Times New Roman" w:hAnsi="Times New Roman" w:cs="Times New Roman"/>
                <w:sz w:val="20"/>
                <w:szCs w:val="20"/>
              </w:rPr>
              <w:t>217</w:t>
            </w:r>
          </w:p>
        </w:tc>
        <w:tc>
          <w:tcPr>
            <w:tcW w:w="766" w:type="dxa"/>
            <w:noWrap/>
            <w:hideMark/>
          </w:tcPr>
          <w:p w14:paraId="6E612766" w14:textId="77777777" w:rsidR="00545BB8" w:rsidRPr="00545BB8" w:rsidRDefault="00545BB8" w:rsidP="009F5C1B">
            <w:pPr>
              <w:jc w:val="center"/>
              <w:rPr>
                <w:rFonts w:ascii="Times New Roman" w:hAnsi="Times New Roman" w:cs="Times New Roman"/>
                <w:sz w:val="20"/>
                <w:szCs w:val="20"/>
              </w:rPr>
            </w:pPr>
            <w:r w:rsidRPr="00545BB8">
              <w:rPr>
                <w:rFonts w:ascii="Times New Roman" w:hAnsi="Times New Roman" w:cs="Times New Roman"/>
                <w:sz w:val="20"/>
                <w:szCs w:val="20"/>
              </w:rPr>
              <w:t>1.01</w:t>
            </w:r>
          </w:p>
        </w:tc>
        <w:tc>
          <w:tcPr>
            <w:tcW w:w="844" w:type="dxa"/>
            <w:noWrap/>
            <w:hideMark/>
          </w:tcPr>
          <w:p w14:paraId="203177C8" w14:textId="77777777" w:rsidR="00545BB8" w:rsidRPr="00545BB8" w:rsidRDefault="00545BB8" w:rsidP="009F5C1B">
            <w:pPr>
              <w:jc w:val="center"/>
              <w:rPr>
                <w:rFonts w:ascii="Times New Roman" w:hAnsi="Times New Roman" w:cs="Times New Roman"/>
                <w:sz w:val="20"/>
                <w:szCs w:val="20"/>
              </w:rPr>
            </w:pPr>
            <w:r w:rsidRPr="00545BB8">
              <w:rPr>
                <w:rFonts w:ascii="Times New Roman" w:hAnsi="Times New Roman" w:cs="Times New Roman"/>
                <w:sz w:val="20"/>
                <w:szCs w:val="20"/>
              </w:rPr>
              <w:t>9.48</w:t>
            </w:r>
          </w:p>
        </w:tc>
        <w:tc>
          <w:tcPr>
            <w:tcW w:w="796" w:type="dxa"/>
            <w:noWrap/>
            <w:hideMark/>
          </w:tcPr>
          <w:p w14:paraId="24CCF3B9" w14:textId="77777777" w:rsidR="00545BB8" w:rsidRPr="00545BB8" w:rsidRDefault="00545BB8" w:rsidP="009F5C1B">
            <w:pPr>
              <w:jc w:val="center"/>
              <w:rPr>
                <w:rFonts w:ascii="Times New Roman" w:hAnsi="Times New Roman" w:cs="Times New Roman"/>
                <w:sz w:val="20"/>
                <w:szCs w:val="20"/>
              </w:rPr>
            </w:pPr>
            <w:r w:rsidRPr="00545BB8">
              <w:rPr>
                <w:rFonts w:ascii="Times New Roman" w:hAnsi="Times New Roman" w:cs="Times New Roman"/>
                <w:sz w:val="20"/>
                <w:szCs w:val="20"/>
              </w:rPr>
              <w:t>-0.28</w:t>
            </w:r>
          </w:p>
        </w:tc>
        <w:tc>
          <w:tcPr>
            <w:tcW w:w="766" w:type="dxa"/>
            <w:noWrap/>
            <w:hideMark/>
          </w:tcPr>
          <w:p w14:paraId="65AEBF4B" w14:textId="77777777" w:rsidR="00545BB8" w:rsidRPr="00545BB8" w:rsidRDefault="00545BB8" w:rsidP="009F5C1B">
            <w:pPr>
              <w:jc w:val="center"/>
              <w:rPr>
                <w:rFonts w:ascii="Times New Roman" w:hAnsi="Times New Roman" w:cs="Times New Roman"/>
                <w:sz w:val="20"/>
                <w:szCs w:val="20"/>
              </w:rPr>
            </w:pPr>
            <w:r w:rsidRPr="00545BB8">
              <w:rPr>
                <w:rFonts w:ascii="Times New Roman" w:hAnsi="Times New Roman" w:cs="Times New Roman"/>
                <w:sz w:val="20"/>
                <w:szCs w:val="20"/>
              </w:rPr>
              <w:t>295.00</w:t>
            </w:r>
          </w:p>
        </w:tc>
        <w:tc>
          <w:tcPr>
            <w:tcW w:w="566" w:type="dxa"/>
            <w:noWrap/>
            <w:hideMark/>
          </w:tcPr>
          <w:p w14:paraId="7BED9E32" w14:textId="77777777" w:rsidR="00545BB8" w:rsidRPr="00545BB8" w:rsidRDefault="00545BB8" w:rsidP="009F5C1B">
            <w:pPr>
              <w:jc w:val="center"/>
              <w:rPr>
                <w:rFonts w:ascii="Times New Roman" w:hAnsi="Times New Roman" w:cs="Times New Roman"/>
                <w:sz w:val="20"/>
                <w:szCs w:val="20"/>
              </w:rPr>
            </w:pPr>
            <w:r w:rsidRPr="00545BB8">
              <w:rPr>
                <w:rFonts w:ascii="Times New Roman" w:hAnsi="Times New Roman" w:cs="Times New Roman"/>
                <w:sz w:val="20"/>
                <w:szCs w:val="20"/>
              </w:rPr>
              <w:t>0.78</w:t>
            </w:r>
          </w:p>
        </w:tc>
        <w:tc>
          <w:tcPr>
            <w:tcW w:w="894" w:type="dxa"/>
            <w:noWrap/>
            <w:hideMark/>
          </w:tcPr>
          <w:p w14:paraId="65DAF154" w14:textId="77777777" w:rsidR="00545BB8" w:rsidRPr="00545BB8" w:rsidRDefault="00545BB8" w:rsidP="009F5C1B">
            <w:pPr>
              <w:jc w:val="center"/>
              <w:rPr>
                <w:rFonts w:ascii="Times New Roman" w:hAnsi="Times New Roman" w:cs="Times New Roman"/>
                <w:sz w:val="20"/>
                <w:szCs w:val="20"/>
              </w:rPr>
            </w:pPr>
            <w:r w:rsidRPr="00545BB8">
              <w:rPr>
                <w:rFonts w:ascii="Times New Roman" w:hAnsi="Times New Roman" w:cs="Times New Roman"/>
                <w:sz w:val="20"/>
                <w:szCs w:val="20"/>
              </w:rPr>
              <w:t>-2.92</w:t>
            </w:r>
          </w:p>
        </w:tc>
        <w:tc>
          <w:tcPr>
            <w:tcW w:w="974" w:type="dxa"/>
            <w:noWrap/>
            <w:hideMark/>
          </w:tcPr>
          <w:p w14:paraId="1B690573" w14:textId="77777777" w:rsidR="00545BB8" w:rsidRPr="00545BB8" w:rsidRDefault="00545BB8" w:rsidP="009F5C1B">
            <w:pPr>
              <w:jc w:val="center"/>
              <w:rPr>
                <w:rFonts w:ascii="Times New Roman" w:hAnsi="Times New Roman" w:cs="Times New Roman"/>
                <w:sz w:val="20"/>
                <w:szCs w:val="20"/>
              </w:rPr>
            </w:pPr>
            <w:r w:rsidRPr="00545BB8">
              <w:rPr>
                <w:rFonts w:ascii="Times New Roman" w:hAnsi="Times New Roman" w:cs="Times New Roman"/>
                <w:sz w:val="20"/>
                <w:szCs w:val="20"/>
              </w:rPr>
              <w:t>2.19</w:t>
            </w:r>
          </w:p>
        </w:tc>
        <w:tc>
          <w:tcPr>
            <w:tcW w:w="819" w:type="dxa"/>
            <w:noWrap/>
            <w:hideMark/>
          </w:tcPr>
          <w:p w14:paraId="2702CFC4" w14:textId="73C8B2B9" w:rsidR="00545BB8" w:rsidRPr="00545BB8" w:rsidRDefault="00545BB8" w:rsidP="009F5C1B">
            <w:pPr>
              <w:jc w:val="center"/>
              <w:rPr>
                <w:rFonts w:ascii="Times New Roman" w:hAnsi="Times New Roman" w:cs="Times New Roman"/>
                <w:sz w:val="20"/>
                <w:szCs w:val="20"/>
              </w:rPr>
            </w:pPr>
          </w:p>
        </w:tc>
      </w:tr>
      <w:tr w:rsidR="003552AA" w:rsidRPr="00545BB8" w14:paraId="73397944" w14:textId="77777777" w:rsidTr="007F4C7F">
        <w:trPr>
          <w:trHeight w:val="340"/>
          <w:jc w:val="center"/>
        </w:trPr>
        <w:tc>
          <w:tcPr>
            <w:tcW w:w="2405" w:type="dxa"/>
            <w:vMerge/>
            <w:tcBorders>
              <w:bottom w:val="single" w:sz="4" w:space="0" w:color="auto"/>
            </w:tcBorders>
            <w:hideMark/>
          </w:tcPr>
          <w:p w14:paraId="5F5C1C46" w14:textId="77777777" w:rsidR="00545BB8" w:rsidRPr="00545BB8" w:rsidRDefault="00545BB8" w:rsidP="009F5C1B">
            <w:pPr>
              <w:rPr>
                <w:rFonts w:ascii="Times New Roman" w:hAnsi="Times New Roman" w:cs="Times New Roman"/>
                <w:sz w:val="20"/>
                <w:szCs w:val="20"/>
              </w:rPr>
            </w:pPr>
          </w:p>
        </w:tc>
        <w:tc>
          <w:tcPr>
            <w:tcW w:w="567" w:type="dxa"/>
            <w:tcBorders>
              <w:bottom w:val="single" w:sz="4" w:space="0" w:color="auto"/>
            </w:tcBorders>
            <w:noWrap/>
            <w:hideMark/>
          </w:tcPr>
          <w:p w14:paraId="6BB59ED7" w14:textId="77777777" w:rsidR="00545BB8" w:rsidRPr="00545BB8" w:rsidRDefault="00545BB8" w:rsidP="009F5C1B">
            <w:pPr>
              <w:jc w:val="center"/>
              <w:rPr>
                <w:rFonts w:ascii="Times New Roman" w:hAnsi="Times New Roman" w:cs="Times New Roman"/>
                <w:b/>
                <w:bCs/>
                <w:sz w:val="20"/>
                <w:szCs w:val="20"/>
              </w:rPr>
            </w:pPr>
            <w:r w:rsidRPr="00545BB8">
              <w:rPr>
                <w:rFonts w:ascii="Times New Roman" w:hAnsi="Times New Roman" w:cs="Times New Roman"/>
                <w:b/>
                <w:bCs/>
                <w:sz w:val="20"/>
                <w:szCs w:val="20"/>
              </w:rPr>
              <w:t>Sim</w:t>
            </w:r>
          </w:p>
        </w:tc>
        <w:tc>
          <w:tcPr>
            <w:tcW w:w="516" w:type="dxa"/>
            <w:tcBorders>
              <w:bottom w:val="single" w:sz="4" w:space="0" w:color="auto"/>
            </w:tcBorders>
            <w:noWrap/>
            <w:hideMark/>
          </w:tcPr>
          <w:p w14:paraId="319B9026" w14:textId="77777777" w:rsidR="00545BB8" w:rsidRPr="00545BB8" w:rsidRDefault="00545BB8" w:rsidP="009F5C1B">
            <w:pPr>
              <w:jc w:val="center"/>
              <w:rPr>
                <w:rFonts w:ascii="Times New Roman" w:hAnsi="Times New Roman" w:cs="Times New Roman"/>
                <w:sz w:val="20"/>
                <w:szCs w:val="20"/>
              </w:rPr>
            </w:pPr>
            <w:r w:rsidRPr="00545BB8">
              <w:rPr>
                <w:rFonts w:ascii="Times New Roman" w:hAnsi="Times New Roman" w:cs="Times New Roman"/>
                <w:sz w:val="20"/>
                <w:szCs w:val="20"/>
              </w:rPr>
              <w:t>80</w:t>
            </w:r>
          </w:p>
        </w:tc>
        <w:tc>
          <w:tcPr>
            <w:tcW w:w="766" w:type="dxa"/>
            <w:tcBorders>
              <w:bottom w:val="single" w:sz="4" w:space="0" w:color="auto"/>
            </w:tcBorders>
            <w:noWrap/>
            <w:hideMark/>
          </w:tcPr>
          <w:p w14:paraId="37F5C6F7" w14:textId="77777777" w:rsidR="00545BB8" w:rsidRPr="00545BB8" w:rsidRDefault="00545BB8" w:rsidP="009F5C1B">
            <w:pPr>
              <w:jc w:val="center"/>
              <w:rPr>
                <w:rFonts w:ascii="Times New Roman" w:hAnsi="Times New Roman" w:cs="Times New Roman"/>
                <w:sz w:val="20"/>
                <w:szCs w:val="20"/>
              </w:rPr>
            </w:pPr>
            <w:r w:rsidRPr="00545BB8">
              <w:rPr>
                <w:rFonts w:ascii="Times New Roman" w:hAnsi="Times New Roman" w:cs="Times New Roman"/>
                <w:sz w:val="20"/>
                <w:szCs w:val="20"/>
              </w:rPr>
              <w:t>1.38</w:t>
            </w:r>
          </w:p>
        </w:tc>
        <w:tc>
          <w:tcPr>
            <w:tcW w:w="844" w:type="dxa"/>
            <w:tcBorders>
              <w:bottom w:val="single" w:sz="4" w:space="0" w:color="auto"/>
            </w:tcBorders>
            <w:noWrap/>
            <w:hideMark/>
          </w:tcPr>
          <w:p w14:paraId="6ADEBE4E" w14:textId="77777777" w:rsidR="00545BB8" w:rsidRPr="00545BB8" w:rsidRDefault="00545BB8" w:rsidP="009F5C1B">
            <w:pPr>
              <w:jc w:val="center"/>
              <w:rPr>
                <w:rFonts w:ascii="Times New Roman" w:hAnsi="Times New Roman" w:cs="Times New Roman"/>
                <w:sz w:val="20"/>
                <w:szCs w:val="20"/>
              </w:rPr>
            </w:pPr>
            <w:r w:rsidRPr="00545BB8">
              <w:rPr>
                <w:rFonts w:ascii="Times New Roman" w:hAnsi="Times New Roman" w:cs="Times New Roman"/>
                <w:sz w:val="20"/>
                <w:szCs w:val="20"/>
              </w:rPr>
              <w:t>11.07</w:t>
            </w:r>
          </w:p>
        </w:tc>
        <w:tc>
          <w:tcPr>
            <w:tcW w:w="796" w:type="dxa"/>
            <w:tcBorders>
              <w:bottom w:val="single" w:sz="4" w:space="0" w:color="auto"/>
            </w:tcBorders>
            <w:noWrap/>
            <w:hideMark/>
          </w:tcPr>
          <w:p w14:paraId="7E37A899" w14:textId="77777777" w:rsidR="00545BB8" w:rsidRPr="00545BB8" w:rsidRDefault="00545BB8" w:rsidP="009F5C1B">
            <w:pPr>
              <w:jc w:val="center"/>
              <w:rPr>
                <w:rFonts w:ascii="Times New Roman" w:hAnsi="Times New Roman" w:cs="Times New Roman"/>
                <w:sz w:val="20"/>
                <w:szCs w:val="20"/>
              </w:rPr>
            </w:pPr>
          </w:p>
        </w:tc>
        <w:tc>
          <w:tcPr>
            <w:tcW w:w="766" w:type="dxa"/>
            <w:tcBorders>
              <w:bottom w:val="single" w:sz="4" w:space="0" w:color="auto"/>
            </w:tcBorders>
            <w:noWrap/>
            <w:hideMark/>
          </w:tcPr>
          <w:p w14:paraId="384BF5EF" w14:textId="77777777" w:rsidR="00545BB8" w:rsidRPr="00545BB8" w:rsidRDefault="00545BB8" w:rsidP="009F5C1B">
            <w:pPr>
              <w:jc w:val="center"/>
              <w:rPr>
                <w:rFonts w:ascii="Times New Roman" w:hAnsi="Times New Roman" w:cs="Times New Roman"/>
                <w:sz w:val="20"/>
                <w:szCs w:val="20"/>
              </w:rPr>
            </w:pPr>
          </w:p>
        </w:tc>
        <w:tc>
          <w:tcPr>
            <w:tcW w:w="566" w:type="dxa"/>
            <w:tcBorders>
              <w:bottom w:val="single" w:sz="4" w:space="0" w:color="auto"/>
            </w:tcBorders>
            <w:noWrap/>
            <w:hideMark/>
          </w:tcPr>
          <w:p w14:paraId="5526B182" w14:textId="77777777" w:rsidR="00545BB8" w:rsidRPr="00545BB8" w:rsidRDefault="00545BB8" w:rsidP="009F5C1B">
            <w:pPr>
              <w:jc w:val="center"/>
              <w:rPr>
                <w:rFonts w:ascii="Times New Roman" w:hAnsi="Times New Roman" w:cs="Times New Roman"/>
                <w:sz w:val="20"/>
                <w:szCs w:val="20"/>
              </w:rPr>
            </w:pPr>
          </w:p>
        </w:tc>
        <w:tc>
          <w:tcPr>
            <w:tcW w:w="894" w:type="dxa"/>
            <w:tcBorders>
              <w:bottom w:val="single" w:sz="4" w:space="0" w:color="auto"/>
            </w:tcBorders>
            <w:noWrap/>
            <w:hideMark/>
          </w:tcPr>
          <w:p w14:paraId="4874A058" w14:textId="77777777" w:rsidR="00545BB8" w:rsidRPr="00545BB8" w:rsidRDefault="00545BB8" w:rsidP="009F5C1B">
            <w:pPr>
              <w:jc w:val="center"/>
              <w:rPr>
                <w:rFonts w:ascii="Times New Roman" w:hAnsi="Times New Roman" w:cs="Times New Roman"/>
                <w:sz w:val="20"/>
                <w:szCs w:val="20"/>
              </w:rPr>
            </w:pPr>
          </w:p>
        </w:tc>
        <w:tc>
          <w:tcPr>
            <w:tcW w:w="974" w:type="dxa"/>
            <w:tcBorders>
              <w:bottom w:val="single" w:sz="4" w:space="0" w:color="auto"/>
            </w:tcBorders>
            <w:noWrap/>
            <w:hideMark/>
          </w:tcPr>
          <w:p w14:paraId="3D381AD3" w14:textId="77777777" w:rsidR="00545BB8" w:rsidRPr="00545BB8" w:rsidRDefault="00545BB8" w:rsidP="009F5C1B">
            <w:pPr>
              <w:jc w:val="center"/>
              <w:rPr>
                <w:rFonts w:ascii="Times New Roman" w:hAnsi="Times New Roman" w:cs="Times New Roman"/>
                <w:sz w:val="20"/>
                <w:szCs w:val="20"/>
              </w:rPr>
            </w:pPr>
          </w:p>
        </w:tc>
        <w:tc>
          <w:tcPr>
            <w:tcW w:w="819" w:type="dxa"/>
            <w:tcBorders>
              <w:bottom w:val="single" w:sz="4" w:space="0" w:color="auto"/>
            </w:tcBorders>
            <w:noWrap/>
            <w:hideMark/>
          </w:tcPr>
          <w:p w14:paraId="2C69D5BD" w14:textId="77777777" w:rsidR="00545BB8" w:rsidRPr="00545BB8" w:rsidRDefault="00545BB8" w:rsidP="009F5C1B">
            <w:pPr>
              <w:jc w:val="center"/>
              <w:rPr>
                <w:rFonts w:ascii="Times New Roman" w:hAnsi="Times New Roman" w:cs="Times New Roman"/>
                <w:sz w:val="20"/>
                <w:szCs w:val="20"/>
              </w:rPr>
            </w:pPr>
          </w:p>
        </w:tc>
      </w:tr>
    </w:tbl>
    <w:p w14:paraId="75576D24" w14:textId="77777777" w:rsidR="00244340" w:rsidRDefault="00244340"/>
    <w:p w14:paraId="35602816" w14:textId="77777777" w:rsidR="008B630D" w:rsidRDefault="008B630D"/>
    <w:p w14:paraId="12536448" w14:textId="77777777" w:rsidR="008B630D" w:rsidRDefault="008B630D"/>
    <w:p w14:paraId="7E699274" w14:textId="77777777" w:rsidR="008B630D" w:rsidRDefault="008B630D"/>
    <w:p w14:paraId="15D08F91" w14:textId="77777777" w:rsidR="008B630D" w:rsidRDefault="008B630D"/>
    <w:p w14:paraId="5E33473A" w14:textId="77777777" w:rsidR="008B630D" w:rsidRDefault="008B630D"/>
    <w:p w14:paraId="70F8889F" w14:textId="77777777" w:rsidR="008B630D" w:rsidRDefault="008B630D"/>
    <w:p w14:paraId="6C686E68" w14:textId="77777777" w:rsidR="003F4AD5" w:rsidRDefault="003F4AD5"/>
    <w:p w14:paraId="7AF87EF3" w14:textId="77777777" w:rsidR="003F4AD5" w:rsidRDefault="003F4AD5"/>
    <w:p w14:paraId="5565B6A3" w14:textId="77777777" w:rsidR="003F4AD5" w:rsidRDefault="003F4AD5"/>
    <w:p w14:paraId="703DA628" w14:textId="77777777" w:rsidR="003F4AD5" w:rsidRDefault="003F4AD5"/>
    <w:p w14:paraId="7BF47DA7" w14:textId="77777777" w:rsidR="008938BB" w:rsidRPr="008938BB" w:rsidRDefault="003F4AD5" w:rsidP="008938BB">
      <w:pPr>
        <w:pStyle w:val="Bibliografia"/>
        <w:rPr>
          <w:rFonts w:ascii="Aptos" w:hAnsi="Aptos"/>
        </w:rPr>
      </w:pPr>
      <w:r>
        <w:lastRenderedPageBreak/>
        <w:fldChar w:fldCharType="begin"/>
      </w:r>
      <w:r w:rsidR="008938BB">
        <w:instrText xml:space="preserve"> ADDIN ZOTERO_BIBL {"uncited":[],"omitted":[],"custom":[]} CSL_BIBLIOGRAPHY </w:instrText>
      </w:r>
      <w:r>
        <w:fldChar w:fldCharType="separate"/>
      </w:r>
      <w:r w:rsidR="008938BB" w:rsidRPr="008938BB">
        <w:rPr>
          <w:rFonts w:ascii="Aptos" w:hAnsi="Aptos"/>
        </w:rPr>
        <w:t xml:space="preserve">CUNNINGHAM, J. B.; e MCCRUM-GARDNER, E. Power, </w:t>
      </w:r>
      <w:proofErr w:type="spellStart"/>
      <w:r w:rsidR="008938BB" w:rsidRPr="008938BB">
        <w:rPr>
          <w:rFonts w:ascii="Aptos" w:hAnsi="Aptos"/>
        </w:rPr>
        <w:t>effect</w:t>
      </w:r>
      <w:proofErr w:type="spellEnd"/>
      <w:r w:rsidR="008938BB" w:rsidRPr="008938BB">
        <w:rPr>
          <w:rFonts w:ascii="Aptos" w:hAnsi="Aptos"/>
        </w:rPr>
        <w:t xml:space="preserve"> </w:t>
      </w:r>
      <w:proofErr w:type="spellStart"/>
      <w:r w:rsidR="008938BB" w:rsidRPr="008938BB">
        <w:rPr>
          <w:rFonts w:ascii="Aptos" w:hAnsi="Aptos"/>
        </w:rPr>
        <w:t>and</w:t>
      </w:r>
      <w:proofErr w:type="spellEnd"/>
      <w:r w:rsidR="008938BB" w:rsidRPr="008938BB">
        <w:rPr>
          <w:rFonts w:ascii="Aptos" w:hAnsi="Aptos"/>
        </w:rPr>
        <w:t xml:space="preserve"> sample </w:t>
      </w:r>
      <w:proofErr w:type="spellStart"/>
      <w:r w:rsidR="008938BB" w:rsidRPr="008938BB">
        <w:rPr>
          <w:rFonts w:ascii="Aptos" w:hAnsi="Aptos"/>
        </w:rPr>
        <w:t>size</w:t>
      </w:r>
      <w:proofErr w:type="spellEnd"/>
      <w:r w:rsidR="008938BB" w:rsidRPr="008938BB">
        <w:rPr>
          <w:rFonts w:ascii="Aptos" w:hAnsi="Aptos"/>
        </w:rPr>
        <w:t xml:space="preserve"> </w:t>
      </w:r>
      <w:proofErr w:type="spellStart"/>
      <w:r w:rsidR="008938BB" w:rsidRPr="008938BB">
        <w:rPr>
          <w:rFonts w:ascii="Aptos" w:hAnsi="Aptos"/>
        </w:rPr>
        <w:t>using</w:t>
      </w:r>
      <w:proofErr w:type="spellEnd"/>
      <w:r w:rsidR="008938BB" w:rsidRPr="008938BB">
        <w:rPr>
          <w:rFonts w:ascii="Aptos" w:hAnsi="Aptos"/>
        </w:rPr>
        <w:t xml:space="preserve"> </w:t>
      </w:r>
      <w:proofErr w:type="spellStart"/>
      <w:r w:rsidR="008938BB" w:rsidRPr="008938BB">
        <w:rPr>
          <w:rFonts w:ascii="Aptos" w:hAnsi="Aptos"/>
        </w:rPr>
        <w:t>GPower</w:t>
      </w:r>
      <w:proofErr w:type="spellEnd"/>
      <w:r w:rsidR="008938BB" w:rsidRPr="008938BB">
        <w:rPr>
          <w:rFonts w:ascii="Aptos" w:hAnsi="Aptos"/>
        </w:rPr>
        <w:t xml:space="preserve">: </w:t>
      </w:r>
      <w:proofErr w:type="spellStart"/>
      <w:r w:rsidR="008938BB" w:rsidRPr="008938BB">
        <w:rPr>
          <w:rFonts w:ascii="Aptos" w:hAnsi="Aptos"/>
        </w:rPr>
        <w:t>Practical</w:t>
      </w:r>
      <w:proofErr w:type="spellEnd"/>
      <w:r w:rsidR="008938BB" w:rsidRPr="008938BB">
        <w:rPr>
          <w:rFonts w:ascii="Aptos" w:hAnsi="Aptos"/>
        </w:rPr>
        <w:t xml:space="preserve"> </w:t>
      </w:r>
      <w:proofErr w:type="spellStart"/>
      <w:r w:rsidR="008938BB" w:rsidRPr="008938BB">
        <w:rPr>
          <w:rFonts w:ascii="Aptos" w:hAnsi="Aptos"/>
        </w:rPr>
        <w:t>issues</w:t>
      </w:r>
      <w:proofErr w:type="spellEnd"/>
      <w:r w:rsidR="008938BB" w:rsidRPr="008938BB">
        <w:rPr>
          <w:rFonts w:ascii="Aptos" w:hAnsi="Aptos"/>
        </w:rPr>
        <w:t xml:space="preserve"> for </w:t>
      </w:r>
      <w:proofErr w:type="spellStart"/>
      <w:r w:rsidR="008938BB" w:rsidRPr="008938BB">
        <w:rPr>
          <w:rFonts w:ascii="Aptos" w:hAnsi="Aptos"/>
        </w:rPr>
        <w:t>researchers</w:t>
      </w:r>
      <w:proofErr w:type="spellEnd"/>
      <w:r w:rsidR="008938BB" w:rsidRPr="008938BB">
        <w:rPr>
          <w:rFonts w:ascii="Aptos" w:hAnsi="Aptos"/>
        </w:rPr>
        <w:t xml:space="preserve"> </w:t>
      </w:r>
      <w:proofErr w:type="spellStart"/>
      <w:r w:rsidR="008938BB" w:rsidRPr="008938BB">
        <w:rPr>
          <w:rFonts w:ascii="Aptos" w:hAnsi="Aptos"/>
        </w:rPr>
        <w:t>and</w:t>
      </w:r>
      <w:proofErr w:type="spellEnd"/>
      <w:r w:rsidR="008938BB" w:rsidRPr="008938BB">
        <w:rPr>
          <w:rFonts w:ascii="Aptos" w:hAnsi="Aptos"/>
        </w:rPr>
        <w:t xml:space="preserve"> </w:t>
      </w:r>
      <w:proofErr w:type="spellStart"/>
      <w:r w:rsidR="008938BB" w:rsidRPr="008938BB">
        <w:rPr>
          <w:rFonts w:ascii="Aptos" w:hAnsi="Aptos"/>
        </w:rPr>
        <w:t>members</w:t>
      </w:r>
      <w:proofErr w:type="spellEnd"/>
      <w:r w:rsidR="008938BB" w:rsidRPr="008938BB">
        <w:rPr>
          <w:rFonts w:ascii="Aptos" w:hAnsi="Aptos"/>
        </w:rPr>
        <w:t xml:space="preserve"> </w:t>
      </w:r>
      <w:proofErr w:type="spellStart"/>
      <w:r w:rsidR="008938BB" w:rsidRPr="008938BB">
        <w:rPr>
          <w:rFonts w:ascii="Aptos" w:hAnsi="Aptos"/>
        </w:rPr>
        <w:t>of</w:t>
      </w:r>
      <w:proofErr w:type="spellEnd"/>
      <w:r w:rsidR="008938BB" w:rsidRPr="008938BB">
        <w:rPr>
          <w:rFonts w:ascii="Aptos" w:hAnsi="Aptos"/>
        </w:rPr>
        <w:t xml:space="preserve"> </w:t>
      </w:r>
      <w:proofErr w:type="spellStart"/>
      <w:r w:rsidR="008938BB" w:rsidRPr="008938BB">
        <w:rPr>
          <w:rFonts w:ascii="Aptos" w:hAnsi="Aptos"/>
        </w:rPr>
        <w:t>research</w:t>
      </w:r>
      <w:proofErr w:type="spellEnd"/>
      <w:r w:rsidR="008938BB" w:rsidRPr="008938BB">
        <w:rPr>
          <w:rFonts w:ascii="Aptos" w:hAnsi="Aptos"/>
        </w:rPr>
        <w:t xml:space="preserve"> </w:t>
      </w:r>
      <w:proofErr w:type="spellStart"/>
      <w:r w:rsidR="008938BB" w:rsidRPr="008938BB">
        <w:rPr>
          <w:rFonts w:ascii="Aptos" w:hAnsi="Aptos"/>
        </w:rPr>
        <w:t>ethics</w:t>
      </w:r>
      <w:proofErr w:type="spellEnd"/>
      <w:r w:rsidR="008938BB" w:rsidRPr="008938BB">
        <w:rPr>
          <w:rFonts w:ascii="Aptos" w:hAnsi="Aptos"/>
        </w:rPr>
        <w:t xml:space="preserve"> </w:t>
      </w:r>
      <w:proofErr w:type="spellStart"/>
      <w:r w:rsidR="008938BB" w:rsidRPr="008938BB">
        <w:rPr>
          <w:rFonts w:ascii="Aptos" w:hAnsi="Aptos"/>
        </w:rPr>
        <w:t>committees</w:t>
      </w:r>
      <w:proofErr w:type="spellEnd"/>
      <w:r w:rsidR="008938BB" w:rsidRPr="008938BB">
        <w:rPr>
          <w:rFonts w:ascii="Aptos" w:hAnsi="Aptos"/>
        </w:rPr>
        <w:t xml:space="preserve">. </w:t>
      </w:r>
      <w:proofErr w:type="spellStart"/>
      <w:r w:rsidR="008938BB" w:rsidRPr="008938BB">
        <w:rPr>
          <w:rFonts w:ascii="Aptos" w:hAnsi="Aptos"/>
          <w:b/>
          <w:bCs/>
        </w:rPr>
        <w:t>Evidence</w:t>
      </w:r>
      <w:proofErr w:type="spellEnd"/>
      <w:r w:rsidR="008938BB" w:rsidRPr="008938BB">
        <w:rPr>
          <w:rFonts w:ascii="Aptos" w:hAnsi="Aptos"/>
          <w:b/>
          <w:bCs/>
        </w:rPr>
        <w:t xml:space="preserve"> </w:t>
      </w:r>
      <w:proofErr w:type="spellStart"/>
      <w:r w:rsidR="008938BB" w:rsidRPr="008938BB">
        <w:rPr>
          <w:rFonts w:ascii="Aptos" w:hAnsi="Aptos"/>
          <w:b/>
          <w:bCs/>
        </w:rPr>
        <w:t>Based</w:t>
      </w:r>
      <w:proofErr w:type="spellEnd"/>
      <w:r w:rsidR="008938BB" w:rsidRPr="008938BB">
        <w:rPr>
          <w:rFonts w:ascii="Aptos" w:hAnsi="Aptos"/>
          <w:b/>
          <w:bCs/>
        </w:rPr>
        <w:t xml:space="preserve"> </w:t>
      </w:r>
      <w:proofErr w:type="spellStart"/>
      <w:r w:rsidR="008938BB" w:rsidRPr="008938BB">
        <w:rPr>
          <w:rFonts w:ascii="Aptos" w:hAnsi="Aptos"/>
          <w:b/>
          <w:bCs/>
        </w:rPr>
        <w:t>Midwifery</w:t>
      </w:r>
      <w:proofErr w:type="spellEnd"/>
      <w:r w:rsidR="008938BB" w:rsidRPr="008938BB">
        <w:rPr>
          <w:rFonts w:ascii="Aptos" w:hAnsi="Aptos"/>
        </w:rPr>
        <w:t>, [</w:t>
      </w:r>
      <w:r w:rsidR="008938BB" w:rsidRPr="008938BB">
        <w:rPr>
          <w:rFonts w:ascii="Aptos" w:hAnsi="Aptos"/>
          <w:i/>
          <w:iCs/>
        </w:rPr>
        <w:t>s. l.</w:t>
      </w:r>
      <w:r w:rsidR="008938BB" w:rsidRPr="008938BB">
        <w:rPr>
          <w:rFonts w:ascii="Aptos" w:hAnsi="Aptos"/>
        </w:rPr>
        <w:t>], v. 5, p. 132–136, 1 dez. 2007.</w:t>
      </w:r>
    </w:p>
    <w:p w14:paraId="6D85788F" w14:textId="77777777" w:rsidR="008938BB" w:rsidRPr="008938BB" w:rsidRDefault="008938BB" w:rsidP="008938BB">
      <w:pPr>
        <w:pStyle w:val="Bibliografia"/>
        <w:rPr>
          <w:rFonts w:ascii="Aptos" w:hAnsi="Aptos"/>
        </w:rPr>
      </w:pPr>
      <w:r w:rsidRPr="008938BB">
        <w:rPr>
          <w:rFonts w:ascii="Aptos" w:hAnsi="Aptos"/>
        </w:rPr>
        <w:t xml:space="preserve">LENHARD, Wolfgang; e LENHARD, Alexandra. </w:t>
      </w:r>
      <w:proofErr w:type="spellStart"/>
      <w:r w:rsidRPr="008938BB">
        <w:rPr>
          <w:rFonts w:ascii="Aptos" w:hAnsi="Aptos"/>
          <w:b/>
          <w:bCs/>
        </w:rPr>
        <w:t>Computation</w:t>
      </w:r>
      <w:proofErr w:type="spellEnd"/>
      <w:r w:rsidRPr="008938BB">
        <w:rPr>
          <w:rFonts w:ascii="Aptos" w:hAnsi="Aptos"/>
          <w:b/>
          <w:bCs/>
        </w:rPr>
        <w:t xml:space="preserve"> </w:t>
      </w:r>
      <w:proofErr w:type="spellStart"/>
      <w:r w:rsidRPr="008938BB">
        <w:rPr>
          <w:rFonts w:ascii="Aptos" w:hAnsi="Aptos"/>
          <w:b/>
          <w:bCs/>
        </w:rPr>
        <w:t>of</w:t>
      </w:r>
      <w:proofErr w:type="spellEnd"/>
      <w:r w:rsidRPr="008938BB">
        <w:rPr>
          <w:rFonts w:ascii="Aptos" w:hAnsi="Aptos"/>
          <w:b/>
          <w:bCs/>
        </w:rPr>
        <w:t xml:space="preserve"> </w:t>
      </w:r>
      <w:proofErr w:type="spellStart"/>
      <w:r w:rsidRPr="008938BB">
        <w:rPr>
          <w:rFonts w:ascii="Aptos" w:hAnsi="Aptos"/>
          <w:b/>
          <w:bCs/>
        </w:rPr>
        <w:t>Effect</w:t>
      </w:r>
      <w:proofErr w:type="spellEnd"/>
      <w:r w:rsidRPr="008938BB">
        <w:rPr>
          <w:rFonts w:ascii="Aptos" w:hAnsi="Aptos"/>
          <w:b/>
          <w:bCs/>
        </w:rPr>
        <w:t xml:space="preserve"> </w:t>
      </w:r>
      <w:proofErr w:type="spellStart"/>
      <w:r w:rsidRPr="008938BB">
        <w:rPr>
          <w:rFonts w:ascii="Aptos" w:hAnsi="Aptos"/>
          <w:b/>
          <w:bCs/>
        </w:rPr>
        <w:t>Sizes</w:t>
      </w:r>
      <w:proofErr w:type="spellEnd"/>
      <w:r w:rsidRPr="008938BB">
        <w:rPr>
          <w:rFonts w:ascii="Aptos" w:hAnsi="Aptos"/>
        </w:rPr>
        <w:t>. [</w:t>
      </w:r>
      <w:r w:rsidRPr="008938BB">
        <w:rPr>
          <w:rFonts w:ascii="Aptos" w:hAnsi="Aptos"/>
          <w:i/>
          <w:iCs/>
        </w:rPr>
        <w:t>S. l.</w:t>
      </w:r>
      <w:r w:rsidRPr="008938BB">
        <w:rPr>
          <w:rFonts w:ascii="Aptos" w:hAnsi="Aptos"/>
        </w:rPr>
        <w:t xml:space="preserve">]: </w:t>
      </w:r>
      <w:proofErr w:type="spellStart"/>
      <w:r w:rsidRPr="008938BB">
        <w:rPr>
          <w:rFonts w:ascii="Aptos" w:hAnsi="Aptos"/>
        </w:rPr>
        <w:t>Unpublished</w:t>
      </w:r>
      <w:proofErr w:type="spellEnd"/>
      <w:r w:rsidRPr="008938BB">
        <w:rPr>
          <w:rFonts w:ascii="Aptos" w:hAnsi="Aptos"/>
        </w:rPr>
        <w:t>, 2017. DOI 10.13140/RG.2.2.17823.92329. Disponível em: http://rgdoi.net/10.13140/RG.2.2.17823.92329. Acesso em: 15 set. 2022.</w:t>
      </w:r>
    </w:p>
    <w:p w14:paraId="346F00C2" w14:textId="77777777" w:rsidR="008938BB" w:rsidRPr="008938BB" w:rsidRDefault="008938BB" w:rsidP="008938BB">
      <w:pPr>
        <w:pStyle w:val="Bibliografia"/>
        <w:rPr>
          <w:rFonts w:ascii="Aptos" w:hAnsi="Aptos"/>
        </w:rPr>
      </w:pPr>
      <w:r w:rsidRPr="008938BB">
        <w:rPr>
          <w:rFonts w:ascii="Aptos" w:hAnsi="Aptos"/>
        </w:rPr>
        <w:t xml:space="preserve">MORRIS, Scott B. </w:t>
      </w:r>
      <w:proofErr w:type="spellStart"/>
      <w:r w:rsidRPr="008938BB">
        <w:rPr>
          <w:rFonts w:ascii="Aptos" w:hAnsi="Aptos"/>
        </w:rPr>
        <w:t>Estimating</w:t>
      </w:r>
      <w:proofErr w:type="spellEnd"/>
      <w:r w:rsidRPr="008938BB">
        <w:rPr>
          <w:rFonts w:ascii="Aptos" w:hAnsi="Aptos"/>
        </w:rPr>
        <w:t xml:space="preserve"> </w:t>
      </w:r>
      <w:proofErr w:type="spellStart"/>
      <w:r w:rsidRPr="008938BB">
        <w:rPr>
          <w:rFonts w:ascii="Aptos" w:hAnsi="Aptos"/>
        </w:rPr>
        <w:t>Effect</w:t>
      </w:r>
      <w:proofErr w:type="spellEnd"/>
      <w:r w:rsidRPr="008938BB">
        <w:rPr>
          <w:rFonts w:ascii="Aptos" w:hAnsi="Aptos"/>
        </w:rPr>
        <w:t xml:space="preserve"> </w:t>
      </w:r>
      <w:proofErr w:type="spellStart"/>
      <w:r w:rsidRPr="008938BB">
        <w:rPr>
          <w:rFonts w:ascii="Aptos" w:hAnsi="Aptos"/>
        </w:rPr>
        <w:t>Sizes</w:t>
      </w:r>
      <w:proofErr w:type="spellEnd"/>
      <w:r w:rsidRPr="008938BB">
        <w:rPr>
          <w:rFonts w:ascii="Aptos" w:hAnsi="Aptos"/>
        </w:rPr>
        <w:t xml:space="preserve"> </w:t>
      </w:r>
      <w:proofErr w:type="spellStart"/>
      <w:r w:rsidRPr="008938BB">
        <w:rPr>
          <w:rFonts w:ascii="Aptos" w:hAnsi="Aptos"/>
        </w:rPr>
        <w:t>From</w:t>
      </w:r>
      <w:proofErr w:type="spellEnd"/>
      <w:r w:rsidRPr="008938BB">
        <w:rPr>
          <w:rFonts w:ascii="Aptos" w:hAnsi="Aptos"/>
        </w:rPr>
        <w:t xml:space="preserve"> </w:t>
      </w:r>
      <w:proofErr w:type="spellStart"/>
      <w:r w:rsidRPr="008938BB">
        <w:rPr>
          <w:rFonts w:ascii="Aptos" w:hAnsi="Aptos"/>
        </w:rPr>
        <w:t>Pretest-Posttest-Control</w:t>
      </w:r>
      <w:proofErr w:type="spellEnd"/>
      <w:r w:rsidRPr="008938BB">
        <w:rPr>
          <w:rFonts w:ascii="Aptos" w:hAnsi="Aptos"/>
        </w:rPr>
        <w:t xml:space="preserve"> </w:t>
      </w:r>
      <w:proofErr w:type="spellStart"/>
      <w:r w:rsidRPr="008938BB">
        <w:rPr>
          <w:rFonts w:ascii="Aptos" w:hAnsi="Aptos"/>
        </w:rPr>
        <w:t>Group</w:t>
      </w:r>
      <w:proofErr w:type="spellEnd"/>
      <w:r w:rsidRPr="008938BB">
        <w:rPr>
          <w:rFonts w:ascii="Aptos" w:hAnsi="Aptos"/>
        </w:rPr>
        <w:t xml:space="preserve"> Designs. </w:t>
      </w:r>
      <w:proofErr w:type="spellStart"/>
      <w:r w:rsidRPr="008938BB">
        <w:rPr>
          <w:rFonts w:ascii="Aptos" w:hAnsi="Aptos"/>
          <w:b/>
          <w:bCs/>
        </w:rPr>
        <w:t>Organizational</w:t>
      </w:r>
      <w:proofErr w:type="spellEnd"/>
      <w:r w:rsidRPr="008938BB">
        <w:rPr>
          <w:rFonts w:ascii="Aptos" w:hAnsi="Aptos"/>
          <w:b/>
          <w:bCs/>
        </w:rPr>
        <w:t xml:space="preserve"> </w:t>
      </w:r>
      <w:proofErr w:type="spellStart"/>
      <w:r w:rsidRPr="008938BB">
        <w:rPr>
          <w:rFonts w:ascii="Aptos" w:hAnsi="Aptos"/>
          <w:b/>
          <w:bCs/>
        </w:rPr>
        <w:t>Research</w:t>
      </w:r>
      <w:proofErr w:type="spellEnd"/>
      <w:r w:rsidRPr="008938BB">
        <w:rPr>
          <w:rFonts w:ascii="Aptos" w:hAnsi="Aptos"/>
          <w:b/>
          <w:bCs/>
        </w:rPr>
        <w:t xml:space="preserve"> </w:t>
      </w:r>
      <w:proofErr w:type="spellStart"/>
      <w:r w:rsidRPr="008938BB">
        <w:rPr>
          <w:rFonts w:ascii="Aptos" w:hAnsi="Aptos"/>
          <w:b/>
          <w:bCs/>
        </w:rPr>
        <w:t>Methods</w:t>
      </w:r>
      <w:proofErr w:type="spellEnd"/>
      <w:r w:rsidRPr="008938BB">
        <w:rPr>
          <w:rFonts w:ascii="Aptos" w:hAnsi="Aptos"/>
        </w:rPr>
        <w:t>, [</w:t>
      </w:r>
      <w:r w:rsidRPr="008938BB">
        <w:rPr>
          <w:rFonts w:ascii="Aptos" w:hAnsi="Aptos"/>
          <w:i/>
          <w:iCs/>
        </w:rPr>
        <w:t>s. l.</w:t>
      </w:r>
      <w:r w:rsidRPr="008938BB">
        <w:rPr>
          <w:rFonts w:ascii="Aptos" w:hAnsi="Aptos"/>
        </w:rPr>
        <w:t>], v. 11, n. 2, p. 364–386, abr. 2008. ISSN 1094-4281, 1552-7425. DOI 10.1177/1094428106291059.</w:t>
      </w:r>
    </w:p>
    <w:p w14:paraId="217CE13A" w14:textId="77777777" w:rsidR="008938BB" w:rsidRPr="008938BB" w:rsidRDefault="008938BB" w:rsidP="008938BB">
      <w:pPr>
        <w:pStyle w:val="Bibliografia"/>
        <w:rPr>
          <w:rFonts w:ascii="Aptos" w:hAnsi="Aptos"/>
        </w:rPr>
      </w:pPr>
      <w:r w:rsidRPr="008938BB">
        <w:rPr>
          <w:rFonts w:ascii="Aptos" w:hAnsi="Aptos"/>
        </w:rPr>
        <w:t xml:space="preserve">RSTUDIO TEAM. </w:t>
      </w:r>
      <w:proofErr w:type="spellStart"/>
      <w:r w:rsidRPr="008938BB">
        <w:rPr>
          <w:rFonts w:ascii="Aptos" w:hAnsi="Aptos"/>
        </w:rPr>
        <w:t>RStudio</w:t>
      </w:r>
      <w:proofErr w:type="spellEnd"/>
      <w:r w:rsidRPr="008938BB">
        <w:rPr>
          <w:rFonts w:ascii="Aptos" w:hAnsi="Aptos"/>
        </w:rPr>
        <w:t xml:space="preserve"> 4.3.2: </w:t>
      </w:r>
      <w:proofErr w:type="spellStart"/>
      <w:r w:rsidRPr="008938BB">
        <w:rPr>
          <w:rFonts w:ascii="Aptos" w:hAnsi="Aptos"/>
        </w:rPr>
        <w:t>Integrated</w:t>
      </w:r>
      <w:proofErr w:type="spellEnd"/>
      <w:r w:rsidRPr="008938BB">
        <w:rPr>
          <w:rFonts w:ascii="Aptos" w:hAnsi="Aptos"/>
        </w:rPr>
        <w:t xml:space="preserve"> </w:t>
      </w:r>
      <w:proofErr w:type="spellStart"/>
      <w:r w:rsidRPr="008938BB">
        <w:rPr>
          <w:rFonts w:ascii="Aptos" w:hAnsi="Aptos"/>
        </w:rPr>
        <w:t>Development</w:t>
      </w:r>
      <w:proofErr w:type="spellEnd"/>
      <w:r w:rsidRPr="008938BB">
        <w:rPr>
          <w:rFonts w:ascii="Aptos" w:hAnsi="Aptos"/>
        </w:rPr>
        <w:t xml:space="preserve"> for R. </w:t>
      </w:r>
      <w:proofErr w:type="spellStart"/>
      <w:r w:rsidRPr="008938BB">
        <w:rPr>
          <w:rFonts w:ascii="Aptos" w:hAnsi="Aptos"/>
        </w:rPr>
        <w:t>RStudio</w:t>
      </w:r>
      <w:proofErr w:type="spellEnd"/>
      <w:r w:rsidRPr="008938BB">
        <w:rPr>
          <w:rFonts w:ascii="Aptos" w:hAnsi="Aptos"/>
        </w:rPr>
        <w:t xml:space="preserve">. </w:t>
      </w:r>
      <w:proofErr w:type="spellStart"/>
      <w:r w:rsidRPr="008938BB">
        <w:rPr>
          <w:rFonts w:ascii="Aptos" w:hAnsi="Aptos"/>
          <w:b/>
          <w:bCs/>
        </w:rPr>
        <w:t>Posit</w:t>
      </w:r>
      <w:proofErr w:type="spellEnd"/>
      <w:r w:rsidRPr="008938BB">
        <w:rPr>
          <w:rFonts w:ascii="Aptos" w:hAnsi="Aptos"/>
          <w:b/>
          <w:bCs/>
        </w:rPr>
        <w:t xml:space="preserve"> </w:t>
      </w:r>
      <w:proofErr w:type="spellStart"/>
      <w:r w:rsidRPr="008938BB">
        <w:rPr>
          <w:rFonts w:ascii="Aptos" w:hAnsi="Aptos"/>
          <w:b/>
          <w:bCs/>
        </w:rPr>
        <w:t>Support</w:t>
      </w:r>
      <w:proofErr w:type="spellEnd"/>
      <w:r w:rsidRPr="008938BB">
        <w:rPr>
          <w:rFonts w:ascii="Aptos" w:hAnsi="Aptos"/>
        </w:rPr>
        <w:t>. [</w:t>
      </w:r>
      <w:r w:rsidRPr="008938BB">
        <w:rPr>
          <w:rFonts w:ascii="Aptos" w:hAnsi="Aptos"/>
          <w:i/>
          <w:iCs/>
        </w:rPr>
        <w:t>S. l.</w:t>
      </w:r>
      <w:r w:rsidRPr="008938BB">
        <w:rPr>
          <w:rFonts w:ascii="Aptos" w:hAnsi="Aptos"/>
        </w:rPr>
        <w:t xml:space="preserve">: </w:t>
      </w:r>
      <w:r w:rsidRPr="008938BB">
        <w:rPr>
          <w:rFonts w:ascii="Aptos" w:hAnsi="Aptos"/>
          <w:i/>
          <w:iCs/>
        </w:rPr>
        <w:t>s. n.</w:t>
      </w:r>
      <w:r w:rsidRPr="008938BB">
        <w:rPr>
          <w:rFonts w:ascii="Aptos" w:hAnsi="Aptos"/>
        </w:rPr>
        <w:t>], 2024. Disponível em: http://www.rstudio.com/.</w:t>
      </w:r>
    </w:p>
    <w:p w14:paraId="4ED9443D" w14:textId="77777777" w:rsidR="008938BB" w:rsidRPr="008938BB" w:rsidRDefault="008938BB" w:rsidP="008938BB">
      <w:pPr>
        <w:pStyle w:val="Bibliografia"/>
        <w:rPr>
          <w:rFonts w:ascii="Aptos" w:hAnsi="Aptos"/>
        </w:rPr>
      </w:pPr>
      <w:r w:rsidRPr="008938BB">
        <w:rPr>
          <w:rFonts w:ascii="Aptos" w:hAnsi="Aptos"/>
        </w:rPr>
        <w:t xml:space="preserve">SERDAR, </w:t>
      </w:r>
      <w:proofErr w:type="spellStart"/>
      <w:r w:rsidRPr="008938BB">
        <w:rPr>
          <w:rFonts w:ascii="Aptos" w:hAnsi="Aptos"/>
        </w:rPr>
        <w:t>Ceyhan</w:t>
      </w:r>
      <w:proofErr w:type="spellEnd"/>
      <w:r w:rsidRPr="008938BB">
        <w:rPr>
          <w:rFonts w:ascii="Aptos" w:hAnsi="Aptos"/>
        </w:rPr>
        <w:t xml:space="preserve"> Ceran; CIHAN, Murat; YÜCEL, </w:t>
      </w:r>
      <w:proofErr w:type="spellStart"/>
      <w:r w:rsidRPr="008938BB">
        <w:rPr>
          <w:rFonts w:ascii="Aptos" w:hAnsi="Aptos"/>
        </w:rPr>
        <w:t>Doğan</w:t>
      </w:r>
      <w:proofErr w:type="spellEnd"/>
      <w:r w:rsidRPr="008938BB">
        <w:rPr>
          <w:rFonts w:ascii="Aptos" w:hAnsi="Aptos"/>
        </w:rPr>
        <w:t xml:space="preserve">; e SERDAR, </w:t>
      </w:r>
      <w:proofErr w:type="spellStart"/>
      <w:r w:rsidRPr="008938BB">
        <w:rPr>
          <w:rFonts w:ascii="Aptos" w:hAnsi="Aptos"/>
        </w:rPr>
        <w:t>Muhittin</w:t>
      </w:r>
      <w:proofErr w:type="spellEnd"/>
      <w:r w:rsidRPr="008938BB">
        <w:rPr>
          <w:rFonts w:ascii="Aptos" w:hAnsi="Aptos"/>
        </w:rPr>
        <w:t xml:space="preserve"> A. Sample </w:t>
      </w:r>
      <w:proofErr w:type="spellStart"/>
      <w:r w:rsidRPr="008938BB">
        <w:rPr>
          <w:rFonts w:ascii="Aptos" w:hAnsi="Aptos"/>
        </w:rPr>
        <w:t>size</w:t>
      </w:r>
      <w:proofErr w:type="spellEnd"/>
      <w:r w:rsidRPr="008938BB">
        <w:rPr>
          <w:rFonts w:ascii="Aptos" w:hAnsi="Aptos"/>
        </w:rPr>
        <w:t xml:space="preserve">, </w:t>
      </w:r>
      <w:proofErr w:type="spellStart"/>
      <w:r w:rsidRPr="008938BB">
        <w:rPr>
          <w:rFonts w:ascii="Aptos" w:hAnsi="Aptos"/>
        </w:rPr>
        <w:t>power</w:t>
      </w:r>
      <w:proofErr w:type="spellEnd"/>
      <w:r w:rsidRPr="008938BB">
        <w:rPr>
          <w:rFonts w:ascii="Aptos" w:hAnsi="Aptos"/>
        </w:rPr>
        <w:t xml:space="preserve"> </w:t>
      </w:r>
      <w:proofErr w:type="spellStart"/>
      <w:r w:rsidRPr="008938BB">
        <w:rPr>
          <w:rFonts w:ascii="Aptos" w:hAnsi="Aptos"/>
        </w:rPr>
        <w:t>and</w:t>
      </w:r>
      <w:proofErr w:type="spellEnd"/>
      <w:r w:rsidRPr="008938BB">
        <w:rPr>
          <w:rFonts w:ascii="Aptos" w:hAnsi="Aptos"/>
        </w:rPr>
        <w:t xml:space="preserve"> </w:t>
      </w:r>
      <w:proofErr w:type="spellStart"/>
      <w:r w:rsidRPr="008938BB">
        <w:rPr>
          <w:rFonts w:ascii="Aptos" w:hAnsi="Aptos"/>
        </w:rPr>
        <w:t>effect</w:t>
      </w:r>
      <w:proofErr w:type="spellEnd"/>
      <w:r w:rsidRPr="008938BB">
        <w:rPr>
          <w:rFonts w:ascii="Aptos" w:hAnsi="Aptos"/>
        </w:rPr>
        <w:t xml:space="preserve"> </w:t>
      </w:r>
      <w:proofErr w:type="spellStart"/>
      <w:r w:rsidRPr="008938BB">
        <w:rPr>
          <w:rFonts w:ascii="Aptos" w:hAnsi="Aptos"/>
        </w:rPr>
        <w:t>size</w:t>
      </w:r>
      <w:proofErr w:type="spellEnd"/>
      <w:r w:rsidRPr="008938BB">
        <w:rPr>
          <w:rFonts w:ascii="Aptos" w:hAnsi="Aptos"/>
        </w:rPr>
        <w:t xml:space="preserve"> </w:t>
      </w:r>
      <w:proofErr w:type="spellStart"/>
      <w:r w:rsidRPr="008938BB">
        <w:rPr>
          <w:rFonts w:ascii="Aptos" w:hAnsi="Aptos"/>
        </w:rPr>
        <w:t>revisited</w:t>
      </w:r>
      <w:proofErr w:type="spellEnd"/>
      <w:r w:rsidRPr="008938BB">
        <w:rPr>
          <w:rFonts w:ascii="Aptos" w:hAnsi="Aptos"/>
        </w:rPr>
        <w:t xml:space="preserve">: </w:t>
      </w:r>
      <w:proofErr w:type="spellStart"/>
      <w:r w:rsidRPr="008938BB">
        <w:rPr>
          <w:rFonts w:ascii="Aptos" w:hAnsi="Aptos"/>
        </w:rPr>
        <w:t>simplified</w:t>
      </w:r>
      <w:proofErr w:type="spellEnd"/>
      <w:r w:rsidRPr="008938BB">
        <w:rPr>
          <w:rFonts w:ascii="Aptos" w:hAnsi="Aptos"/>
        </w:rPr>
        <w:t xml:space="preserve"> </w:t>
      </w:r>
      <w:proofErr w:type="spellStart"/>
      <w:r w:rsidRPr="008938BB">
        <w:rPr>
          <w:rFonts w:ascii="Aptos" w:hAnsi="Aptos"/>
        </w:rPr>
        <w:t>and</w:t>
      </w:r>
      <w:proofErr w:type="spellEnd"/>
      <w:r w:rsidRPr="008938BB">
        <w:rPr>
          <w:rFonts w:ascii="Aptos" w:hAnsi="Aptos"/>
        </w:rPr>
        <w:t xml:space="preserve"> </w:t>
      </w:r>
      <w:proofErr w:type="spellStart"/>
      <w:r w:rsidRPr="008938BB">
        <w:rPr>
          <w:rFonts w:ascii="Aptos" w:hAnsi="Aptos"/>
        </w:rPr>
        <w:t>practical</w:t>
      </w:r>
      <w:proofErr w:type="spellEnd"/>
      <w:r w:rsidRPr="008938BB">
        <w:rPr>
          <w:rFonts w:ascii="Aptos" w:hAnsi="Aptos"/>
        </w:rPr>
        <w:t xml:space="preserve"> approaches in </w:t>
      </w:r>
      <w:proofErr w:type="spellStart"/>
      <w:r w:rsidRPr="008938BB">
        <w:rPr>
          <w:rFonts w:ascii="Aptos" w:hAnsi="Aptos"/>
        </w:rPr>
        <w:t>pre-clinical</w:t>
      </w:r>
      <w:proofErr w:type="spellEnd"/>
      <w:r w:rsidRPr="008938BB">
        <w:rPr>
          <w:rFonts w:ascii="Aptos" w:hAnsi="Aptos"/>
        </w:rPr>
        <w:t xml:space="preserve">, </w:t>
      </w:r>
      <w:proofErr w:type="spellStart"/>
      <w:r w:rsidRPr="008938BB">
        <w:rPr>
          <w:rFonts w:ascii="Aptos" w:hAnsi="Aptos"/>
        </w:rPr>
        <w:t>clinical</w:t>
      </w:r>
      <w:proofErr w:type="spellEnd"/>
      <w:r w:rsidRPr="008938BB">
        <w:rPr>
          <w:rFonts w:ascii="Aptos" w:hAnsi="Aptos"/>
        </w:rPr>
        <w:t xml:space="preserve"> </w:t>
      </w:r>
      <w:proofErr w:type="spellStart"/>
      <w:r w:rsidRPr="008938BB">
        <w:rPr>
          <w:rFonts w:ascii="Aptos" w:hAnsi="Aptos"/>
        </w:rPr>
        <w:t>and</w:t>
      </w:r>
      <w:proofErr w:type="spellEnd"/>
      <w:r w:rsidRPr="008938BB">
        <w:rPr>
          <w:rFonts w:ascii="Aptos" w:hAnsi="Aptos"/>
        </w:rPr>
        <w:t xml:space="preserve"> </w:t>
      </w:r>
      <w:proofErr w:type="spellStart"/>
      <w:r w:rsidRPr="008938BB">
        <w:rPr>
          <w:rFonts w:ascii="Aptos" w:hAnsi="Aptos"/>
        </w:rPr>
        <w:t>laboratory</w:t>
      </w:r>
      <w:proofErr w:type="spellEnd"/>
      <w:r w:rsidRPr="008938BB">
        <w:rPr>
          <w:rFonts w:ascii="Aptos" w:hAnsi="Aptos"/>
        </w:rPr>
        <w:t xml:space="preserve"> </w:t>
      </w:r>
      <w:proofErr w:type="spellStart"/>
      <w:r w:rsidRPr="008938BB">
        <w:rPr>
          <w:rFonts w:ascii="Aptos" w:hAnsi="Aptos"/>
        </w:rPr>
        <w:t>studies</w:t>
      </w:r>
      <w:proofErr w:type="spellEnd"/>
      <w:r w:rsidRPr="008938BB">
        <w:rPr>
          <w:rFonts w:ascii="Aptos" w:hAnsi="Aptos"/>
        </w:rPr>
        <w:t xml:space="preserve">. </w:t>
      </w:r>
      <w:proofErr w:type="spellStart"/>
      <w:r w:rsidRPr="008938BB">
        <w:rPr>
          <w:rFonts w:ascii="Aptos" w:hAnsi="Aptos"/>
          <w:b/>
          <w:bCs/>
        </w:rPr>
        <w:t>Biochemia</w:t>
      </w:r>
      <w:proofErr w:type="spellEnd"/>
      <w:r w:rsidRPr="008938BB">
        <w:rPr>
          <w:rFonts w:ascii="Aptos" w:hAnsi="Aptos"/>
          <w:b/>
          <w:bCs/>
        </w:rPr>
        <w:t xml:space="preserve"> </w:t>
      </w:r>
      <w:proofErr w:type="gramStart"/>
      <w:r w:rsidRPr="008938BB">
        <w:rPr>
          <w:rFonts w:ascii="Aptos" w:hAnsi="Aptos"/>
          <w:b/>
          <w:bCs/>
        </w:rPr>
        <w:t>medica</w:t>
      </w:r>
      <w:proofErr w:type="gramEnd"/>
      <w:r w:rsidRPr="008938BB">
        <w:rPr>
          <w:rFonts w:ascii="Aptos" w:hAnsi="Aptos"/>
        </w:rPr>
        <w:t>, [</w:t>
      </w:r>
      <w:r w:rsidRPr="008938BB">
        <w:rPr>
          <w:rFonts w:ascii="Aptos" w:hAnsi="Aptos"/>
          <w:i/>
          <w:iCs/>
        </w:rPr>
        <w:t>s. l.</w:t>
      </w:r>
      <w:r w:rsidRPr="008938BB">
        <w:rPr>
          <w:rFonts w:ascii="Aptos" w:hAnsi="Aptos"/>
        </w:rPr>
        <w:t>], v. 31, n. 1, p. 27–53, 15 fev. 2021. ISSN 18467482, 13300962. DOI 10.11613/BM.2021.010502.</w:t>
      </w:r>
    </w:p>
    <w:p w14:paraId="001BADA8" w14:textId="77777777" w:rsidR="008938BB" w:rsidRPr="008938BB" w:rsidRDefault="008938BB" w:rsidP="008938BB">
      <w:pPr>
        <w:pStyle w:val="Bibliografia"/>
        <w:rPr>
          <w:rFonts w:ascii="Aptos" w:hAnsi="Aptos"/>
        </w:rPr>
      </w:pPr>
      <w:r w:rsidRPr="008938BB">
        <w:rPr>
          <w:rFonts w:ascii="Aptos" w:hAnsi="Aptos"/>
        </w:rPr>
        <w:t xml:space="preserve">VIEIRA, Sonia Sônia. </w:t>
      </w:r>
      <w:r w:rsidRPr="008938BB">
        <w:rPr>
          <w:rFonts w:ascii="Aptos" w:hAnsi="Aptos"/>
          <w:b/>
          <w:bCs/>
        </w:rPr>
        <w:t>Bioestatística</w:t>
      </w:r>
      <w:r w:rsidRPr="008938BB">
        <w:rPr>
          <w:rFonts w:ascii="Aptos" w:hAnsi="Aptos"/>
        </w:rPr>
        <w:t>. 4</w:t>
      </w:r>
      <w:r w:rsidRPr="008938BB">
        <w:rPr>
          <w:rFonts w:ascii="Aptos" w:hAnsi="Aptos"/>
          <w:vertAlign w:val="superscript"/>
        </w:rPr>
        <w:t>a</w:t>
      </w:r>
      <w:r w:rsidRPr="008938BB">
        <w:rPr>
          <w:rFonts w:ascii="Aptos" w:hAnsi="Aptos"/>
        </w:rPr>
        <w:t xml:space="preserve"> edição ed. [</w:t>
      </w:r>
      <w:r w:rsidRPr="008938BB">
        <w:rPr>
          <w:rFonts w:ascii="Aptos" w:hAnsi="Aptos"/>
          <w:i/>
          <w:iCs/>
        </w:rPr>
        <w:t>S. l.</w:t>
      </w:r>
      <w:r w:rsidRPr="008938BB">
        <w:rPr>
          <w:rFonts w:ascii="Aptos" w:hAnsi="Aptos"/>
        </w:rPr>
        <w:t>]: GEN Guanabara Koogan, 10 jul. 2018. ISBN 978-85-352-8981-7.</w:t>
      </w:r>
    </w:p>
    <w:p w14:paraId="410076BC" w14:textId="30095138" w:rsidR="003F4AD5" w:rsidRDefault="003F4AD5">
      <w:r>
        <w:fldChar w:fldCharType="end"/>
      </w:r>
    </w:p>
    <w:p w14:paraId="154FD16A" w14:textId="77777777" w:rsidR="008B630D" w:rsidRDefault="008B630D"/>
    <w:p w14:paraId="4A29750A" w14:textId="77777777" w:rsidR="008B630D" w:rsidRDefault="008B630D"/>
    <w:p w14:paraId="30739166" w14:textId="77777777" w:rsidR="008B630D" w:rsidRDefault="008B630D"/>
    <w:p w14:paraId="5D9E662B" w14:textId="77777777" w:rsidR="003C01CB" w:rsidRDefault="003C01CB"/>
    <w:sectPr w:rsidR="003C01C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4069"/>
    <w:rsid w:val="000000E5"/>
    <w:rsid w:val="00005954"/>
    <w:rsid w:val="0000623C"/>
    <w:rsid w:val="0002757E"/>
    <w:rsid w:val="0005331B"/>
    <w:rsid w:val="000550DC"/>
    <w:rsid w:val="0007528B"/>
    <w:rsid w:val="000824BF"/>
    <w:rsid w:val="00093F02"/>
    <w:rsid w:val="00095DBF"/>
    <w:rsid w:val="000A3D9D"/>
    <w:rsid w:val="000D3029"/>
    <w:rsid w:val="000D6D3B"/>
    <w:rsid w:val="000F7725"/>
    <w:rsid w:val="00104644"/>
    <w:rsid w:val="0010470F"/>
    <w:rsid w:val="001240F4"/>
    <w:rsid w:val="00124520"/>
    <w:rsid w:val="00132655"/>
    <w:rsid w:val="001413D3"/>
    <w:rsid w:val="001616D5"/>
    <w:rsid w:val="0016389A"/>
    <w:rsid w:val="001733B6"/>
    <w:rsid w:val="00193F76"/>
    <w:rsid w:val="001A75FD"/>
    <w:rsid w:val="001B6481"/>
    <w:rsid w:val="001C0BE9"/>
    <w:rsid w:val="001D255B"/>
    <w:rsid w:val="001D6178"/>
    <w:rsid w:val="001F1BE7"/>
    <w:rsid w:val="001F55AB"/>
    <w:rsid w:val="00204B24"/>
    <w:rsid w:val="00207176"/>
    <w:rsid w:val="00237D98"/>
    <w:rsid w:val="00242E33"/>
    <w:rsid w:val="00244340"/>
    <w:rsid w:val="00246407"/>
    <w:rsid w:val="002474ED"/>
    <w:rsid w:val="00247B94"/>
    <w:rsid w:val="0025102C"/>
    <w:rsid w:val="002624F8"/>
    <w:rsid w:val="00273C19"/>
    <w:rsid w:val="0028280B"/>
    <w:rsid w:val="002929B2"/>
    <w:rsid w:val="0029394A"/>
    <w:rsid w:val="002A688D"/>
    <w:rsid w:val="002A75C8"/>
    <w:rsid w:val="002C77D7"/>
    <w:rsid w:val="002D60F1"/>
    <w:rsid w:val="002D64CF"/>
    <w:rsid w:val="002E5524"/>
    <w:rsid w:val="002F5872"/>
    <w:rsid w:val="00303185"/>
    <w:rsid w:val="00317160"/>
    <w:rsid w:val="003174DF"/>
    <w:rsid w:val="00321BFD"/>
    <w:rsid w:val="00323C17"/>
    <w:rsid w:val="00330F90"/>
    <w:rsid w:val="00332B8B"/>
    <w:rsid w:val="003425A8"/>
    <w:rsid w:val="0034722A"/>
    <w:rsid w:val="003552AA"/>
    <w:rsid w:val="00355DEF"/>
    <w:rsid w:val="00365034"/>
    <w:rsid w:val="003652AD"/>
    <w:rsid w:val="00365A4C"/>
    <w:rsid w:val="003779B3"/>
    <w:rsid w:val="00395064"/>
    <w:rsid w:val="00397E02"/>
    <w:rsid w:val="003B5095"/>
    <w:rsid w:val="003B776D"/>
    <w:rsid w:val="003C01CB"/>
    <w:rsid w:val="003F2D64"/>
    <w:rsid w:val="003F4AD5"/>
    <w:rsid w:val="00402DEC"/>
    <w:rsid w:val="004058B5"/>
    <w:rsid w:val="00414746"/>
    <w:rsid w:val="0041681B"/>
    <w:rsid w:val="00427806"/>
    <w:rsid w:val="004379AF"/>
    <w:rsid w:val="00437E2D"/>
    <w:rsid w:val="0044616C"/>
    <w:rsid w:val="00452B39"/>
    <w:rsid w:val="004677C4"/>
    <w:rsid w:val="0049713C"/>
    <w:rsid w:val="004A7182"/>
    <w:rsid w:val="004A7E08"/>
    <w:rsid w:val="004A7EE2"/>
    <w:rsid w:val="004B1395"/>
    <w:rsid w:val="004B4803"/>
    <w:rsid w:val="004B7100"/>
    <w:rsid w:val="004E74E7"/>
    <w:rsid w:val="004E77E1"/>
    <w:rsid w:val="00513278"/>
    <w:rsid w:val="00520134"/>
    <w:rsid w:val="00545BB8"/>
    <w:rsid w:val="0055770D"/>
    <w:rsid w:val="00563E27"/>
    <w:rsid w:val="005706B5"/>
    <w:rsid w:val="0057131C"/>
    <w:rsid w:val="00581A8B"/>
    <w:rsid w:val="00586641"/>
    <w:rsid w:val="00586E37"/>
    <w:rsid w:val="00597722"/>
    <w:rsid w:val="005B51F8"/>
    <w:rsid w:val="005B740D"/>
    <w:rsid w:val="005D434F"/>
    <w:rsid w:val="005E2317"/>
    <w:rsid w:val="005E582F"/>
    <w:rsid w:val="005E714B"/>
    <w:rsid w:val="005F5959"/>
    <w:rsid w:val="00605B47"/>
    <w:rsid w:val="00606BAE"/>
    <w:rsid w:val="006213D1"/>
    <w:rsid w:val="0065203E"/>
    <w:rsid w:val="006653C6"/>
    <w:rsid w:val="00671642"/>
    <w:rsid w:val="00687393"/>
    <w:rsid w:val="006879D5"/>
    <w:rsid w:val="006A10AB"/>
    <w:rsid w:val="006A2E5D"/>
    <w:rsid w:val="006D50C9"/>
    <w:rsid w:val="006D5FA4"/>
    <w:rsid w:val="006E7455"/>
    <w:rsid w:val="006E7674"/>
    <w:rsid w:val="007018C8"/>
    <w:rsid w:val="00704643"/>
    <w:rsid w:val="00705A6B"/>
    <w:rsid w:val="00722004"/>
    <w:rsid w:val="0073704C"/>
    <w:rsid w:val="00741B20"/>
    <w:rsid w:val="00757358"/>
    <w:rsid w:val="007650BA"/>
    <w:rsid w:val="007902A9"/>
    <w:rsid w:val="00794D09"/>
    <w:rsid w:val="007A5449"/>
    <w:rsid w:val="007B566A"/>
    <w:rsid w:val="007C1FC2"/>
    <w:rsid w:val="007D6A73"/>
    <w:rsid w:val="007D6F33"/>
    <w:rsid w:val="007F3104"/>
    <w:rsid w:val="007F4C7F"/>
    <w:rsid w:val="007F5DF8"/>
    <w:rsid w:val="0081127D"/>
    <w:rsid w:val="00815098"/>
    <w:rsid w:val="00832CC7"/>
    <w:rsid w:val="008463C7"/>
    <w:rsid w:val="008468FF"/>
    <w:rsid w:val="00881E8C"/>
    <w:rsid w:val="008911E7"/>
    <w:rsid w:val="008938BB"/>
    <w:rsid w:val="00894484"/>
    <w:rsid w:val="008A4F46"/>
    <w:rsid w:val="008B630D"/>
    <w:rsid w:val="00901957"/>
    <w:rsid w:val="00903B39"/>
    <w:rsid w:val="00903F0B"/>
    <w:rsid w:val="0091045A"/>
    <w:rsid w:val="0091613B"/>
    <w:rsid w:val="00940743"/>
    <w:rsid w:val="00941506"/>
    <w:rsid w:val="00952EE8"/>
    <w:rsid w:val="00954342"/>
    <w:rsid w:val="00955A7F"/>
    <w:rsid w:val="00960858"/>
    <w:rsid w:val="00975F18"/>
    <w:rsid w:val="009B0F40"/>
    <w:rsid w:val="009B56BC"/>
    <w:rsid w:val="009C1D7C"/>
    <w:rsid w:val="009D185D"/>
    <w:rsid w:val="009F2718"/>
    <w:rsid w:val="009F5C1B"/>
    <w:rsid w:val="009F62B1"/>
    <w:rsid w:val="00A04294"/>
    <w:rsid w:val="00A16C77"/>
    <w:rsid w:val="00A35C03"/>
    <w:rsid w:val="00A37AA8"/>
    <w:rsid w:val="00A44143"/>
    <w:rsid w:val="00A4639A"/>
    <w:rsid w:val="00A556D9"/>
    <w:rsid w:val="00A66558"/>
    <w:rsid w:val="00A778D1"/>
    <w:rsid w:val="00A94F25"/>
    <w:rsid w:val="00A96F71"/>
    <w:rsid w:val="00AA0F17"/>
    <w:rsid w:val="00AA17DD"/>
    <w:rsid w:val="00AA7CCA"/>
    <w:rsid w:val="00AD3923"/>
    <w:rsid w:val="00AD4070"/>
    <w:rsid w:val="00AE58AC"/>
    <w:rsid w:val="00AE7E2B"/>
    <w:rsid w:val="00AF1092"/>
    <w:rsid w:val="00B07A91"/>
    <w:rsid w:val="00B13C0E"/>
    <w:rsid w:val="00B21473"/>
    <w:rsid w:val="00B31F7F"/>
    <w:rsid w:val="00B45475"/>
    <w:rsid w:val="00B72D3B"/>
    <w:rsid w:val="00B92CAB"/>
    <w:rsid w:val="00BB0BBB"/>
    <w:rsid w:val="00BC6BFA"/>
    <w:rsid w:val="00BE6BE6"/>
    <w:rsid w:val="00BF083F"/>
    <w:rsid w:val="00BF5870"/>
    <w:rsid w:val="00C02726"/>
    <w:rsid w:val="00C23E3D"/>
    <w:rsid w:val="00C24FBF"/>
    <w:rsid w:val="00C30E51"/>
    <w:rsid w:val="00C37A4E"/>
    <w:rsid w:val="00C42CDD"/>
    <w:rsid w:val="00C45F0E"/>
    <w:rsid w:val="00C46B9A"/>
    <w:rsid w:val="00C54CA6"/>
    <w:rsid w:val="00C675C8"/>
    <w:rsid w:val="00C67D85"/>
    <w:rsid w:val="00C74A39"/>
    <w:rsid w:val="00C751BF"/>
    <w:rsid w:val="00C8276F"/>
    <w:rsid w:val="00CA11A9"/>
    <w:rsid w:val="00CC3657"/>
    <w:rsid w:val="00CD37CE"/>
    <w:rsid w:val="00CE4E18"/>
    <w:rsid w:val="00CE6CA1"/>
    <w:rsid w:val="00CF10F9"/>
    <w:rsid w:val="00CF2CD7"/>
    <w:rsid w:val="00D06777"/>
    <w:rsid w:val="00D25436"/>
    <w:rsid w:val="00D27C90"/>
    <w:rsid w:val="00D662BF"/>
    <w:rsid w:val="00D667D9"/>
    <w:rsid w:val="00D72BEB"/>
    <w:rsid w:val="00D7400E"/>
    <w:rsid w:val="00D74CAB"/>
    <w:rsid w:val="00D8649A"/>
    <w:rsid w:val="00D94780"/>
    <w:rsid w:val="00DA1707"/>
    <w:rsid w:val="00DB337D"/>
    <w:rsid w:val="00DC6C00"/>
    <w:rsid w:val="00DE362E"/>
    <w:rsid w:val="00E00A46"/>
    <w:rsid w:val="00E01CA4"/>
    <w:rsid w:val="00E05726"/>
    <w:rsid w:val="00E06239"/>
    <w:rsid w:val="00E0700E"/>
    <w:rsid w:val="00E15445"/>
    <w:rsid w:val="00E21781"/>
    <w:rsid w:val="00E2748F"/>
    <w:rsid w:val="00E34035"/>
    <w:rsid w:val="00E51067"/>
    <w:rsid w:val="00E54705"/>
    <w:rsid w:val="00E55987"/>
    <w:rsid w:val="00E61A87"/>
    <w:rsid w:val="00E77287"/>
    <w:rsid w:val="00E91648"/>
    <w:rsid w:val="00EC1C17"/>
    <w:rsid w:val="00ED24CC"/>
    <w:rsid w:val="00EE4069"/>
    <w:rsid w:val="00EE7C12"/>
    <w:rsid w:val="00EF1AD9"/>
    <w:rsid w:val="00EF3A4F"/>
    <w:rsid w:val="00F042D7"/>
    <w:rsid w:val="00F24879"/>
    <w:rsid w:val="00F25271"/>
    <w:rsid w:val="00F30350"/>
    <w:rsid w:val="00F348A3"/>
    <w:rsid w:val="00F34D02"/>
    <w:rsid w:val="00F40A46"/>
    <w:rsid w:val="00F64785"/>
    <w:rsid w:val="00F96AF8"/>
    <w:rsid w:val="00FA5DDE"/>
    <w:rsid w:val="00FB5121"/>
    <w:rsid w:val="00FC204D"/>
    <w:rsid w:val="00FC427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610616"/>
  <w15:chartTrackingRefBased/>
  <w15:docId w15:val="{31526518-8A93-4184-AACA-DD35E18EE6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7E2D"/>
  </w:style>
  <w:style w:type="paragraph" w:styleId="Ttulo1">
    <w:name w:val="heading 1"/>
    <w:basedOn w:val="Normal"/>
    <w:next w:val="Normal"/>
    <w:link w:val="Ttulo1Char"/>
    <w:uiPriority w:val="9"/>
    <w:qFormat/>
    <w:rsid w:val="00EE406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EE406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EE4069"/>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EE4069"/>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EE4069"/>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EE406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EE406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EE406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EE4069"/>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EE4069"/>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EE4069"/>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EE4069"/>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EE4069"/>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EE4069"/>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EE4069"/>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EE4069"/>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EE4069"/>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EE4069"/>
    <w:rPr>
      <w:rFonts w:eastAsiaTheme="majorEastAsia" w:cstheme="majorBidi"/>
      <w:color w:val="272727" w:themeColor="text1" w:themeTint="D8"/>
    </w:rPr>
  </w:style>
  <w:style w:type="paragraph" w:styleId="Ttulo">
    <w:name w:val="Title"/>
    <w:basedOn w:val="Normal"/>
    <w:next w:val="Normal"/>
    <w:link w:val="TtuloChar"/>
    <w:uiPriority w:val="10"/>
    <w:qFormat/>
    <w:rsid w:val="00EE406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EE406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EE4069"/>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EE4069"/>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EE4069"/>
    <w:pPr>
      <w:spacing w:before="160"/>
      <w:jc w:val="center"/>
    </w:pPr>
    <w:rPr>
      <w:i/>
      <w:iCs/>
      <w:color w:val="404040" w:themeColor="text1" w:themeTint="BF"/>
    </w:rPr>
  </w:style>
  <w:style w:type="character" w:customStyle="1" w:styleId="CitaoChar">
    <w:name w:val="Citação Char"/>
    <w:basedOn w:val="Fontepargpadro"/>
    <w:link w:val="Citao"/>
    <w:uiPriority w:val="29"/>
    <w:rsid w:val="00EE4069"/>
    <w:rPr>
      <w:i/>
      <w:iCs/>
      <w:color w:val="404040" w:themeColor="text1" w:themeTint="BF"/>
    </w:rPr>
  </w:style>
  <w:style w:type="paragraph" w:styleId="PargrafodaLista">
    <w:name w:val="List Paragraph"/>
    <w:basedOn w:val="Normal"/>
    <w:uiPriority w:val="34"/>
    <w:qFormat/>
    <w:rsid w:val="00EE4069"/>
    <w:pPr>
      <w:ind w:left="720"/>
      <w:contextualSpacing/>
    </w:pPr>
  </w:style>
  <w:style w:type="character" w:styleId="nfaseIntensa">
    <w:name w:val="Intense Emphasis"/>
    <w:basedOn w:val="Fontepargpadro"/>
    <w:uiPriority w:val="21"/>
    <w:qFormat/>
    <w:rsid w:val="00EE4069"/>
    <w:rPr>
      <w:i/>
      <w:iCs/>
      <w:color w:val="0F4761" w:themeColor="accent1" w:themeShade="BF"/>
    </w:rPr>
  </w:style>
  <w:style w:type="paragraph" w:styleId="CitaoIntensa">
    <w:name w:val="Intense Quote"/>
    <w:basedOn w:val="Normal"/>
    <w:next w:val="Normal"/>
    <w:link w:val="CitaoIntensaChar"/>
    <w:uiPriority w:val="30"/>
    <w:qFormat/>
    <w:rsid w:val="00EE406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EE4069"/>
    <w:rPr>
      <w:i/>
      <w:iCs/>
      <w:color w:val="0F4761" w:themeColor="accent1" w:themeShade="BF"/>
    </w:rPr>
  </w:style>
  <w:style w:type="character" w:styleId="RefernciaIntensa">
    <w:name w:val="Intense Reference"/>
    <w:basedOn w:val="Fontepargpadro"/>
    <w:uiPriority w:val="32"/>
    <w:qFormat/>
    <w:rsid w:val="00EE4069"/>
    <w:rPr>
      <w:b/>
      <w:bCs/>
      <w:smallCaps/>
      <w:color w:val="0F4761" w:themeColor="accent1" w:themeShade="BF"/>
      <w:spacing w:val="5"/>
    </w:rPr>
  </w:style>
  <w:style w:type="table" w:styleId="Tabelacomgrade">
    <w:name w:val="Table Grid"/>
    <w:basedOn w:val="Tabelanormal"/>
    <w:uiPriority w:val="39"/>
    <w:rsid w:val="00E61A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fia">
    <w:name w:val="Bibliography"/>
    <w:basedOn w:val="Normal"/>
    <w:next w:val="Normal"/>
    <w:uiPriority w:val="37"/>
    <w:unhideWhenUsed/>
    <w:rsid w:val="003F4AD5"/>
    <w:pPr>
      <w:spacing w:after="24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8954994">
      <w:marLeft w:val="0"/>
      <w:marRight w:val="0"/>
      <w:marTop w:val="0"/>
      <w:marBottom w:val="0"/>
      <w:divBdr>
        <w:top w:val="none" w:sz="0" w:space="0" w:color="auto"/>
        <w:left w:val="none" w:sz="0" w:space="0" w:color="auto"/>
        <w:bottom w:val="none" w:sz="0" w:space="0" w:color="auto"/>
        <w:right w:val="none" w:sz="0" w:space="0" w:color="auto"/>
      </w:divBdr>
      <w:divsChild>
        <w:div w:id="438793291">
          <w:marLeft w:val="0"/>
          <w:marRight w:val="0"/>
          <w:marTop w:val="0"/>
          <w:marBottom w:val="0"/>
          <w:divBdr>
            <w:top w:val="none" w:sz="0" w:space="0" w:color="auto"/>
            <w:left w:val="none" w:sz="0" w:space="0" w:color="auto"/>
            <w:bottom w:val="none" w:sz="0" w:space="0" w:color="auto"/>
            <w:right w:val="none" w:sz="0" w:space="0" w:color="auto"/>
          </w:divBdr>
        </w:div>
      </w:divsChild>
    </w:div>
    <w:div w:id="294457716">
      <w:bodyDiv w:val="1"/>
      <w:marLeft w:val="0"/>
      <w:marRight w:val="0"/>
      <w:marTop w:val="0"/>
      <w:marBottom w:val="0"/>
      <w:divBdr>
        <w:top w:val="none" w:sz="0" w:space="0" w:color="auto"/>
        <w:left w:val="none" w:sz="0" w:space="0" w:color="auto"/>
        <w:bottom w:val="none" w:sz="0" w:space="0" w:color="auto"/>
        <w:right w:val="none" w:sz="0" w:space="0" w:color="auto"/>
      </w:divBdr>
      <w:divsChild>
        <w:div w:id="2097284844">
          <w:marLeft w:val="0"/>
          <w:marRight w:val="0"/>
          <w:marTop w:val="0"/>
          <w:marBottom w:val="0"/>
          <w:divBdr>
            <w:top w:val="none" w:sz="0" w:space="0" w:color="auto"/>
            <w:left w:val="none" w:sz="0" w:space="0" w:color="auto"/>
            <w:bottom w:val="none" w:sz="0" w:space="0" w:color="auto"/>
            <w:right w:val="none" w:sz="0" w:space="0" w:color="auto"/>
          </w:divBdr>
          <w:divsChild>
            <w:div w:id="101267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875433">
      <w:marLeft w:val="0"/>
      <w:marRight w:val="0"/>
      <w:marTop w:val="0"/>
      <w:marBottom w:val="0"/>
      <w:divBdr>
        <w:top w:val="none" w:sz="0" w:space="0" w:color="auto"/>
        <w:left w:val="none" w:sz="0" w:space="0" w:color="auto"/>
        <w:bottom w:val="none" w:sz="0" w:space="0" w:color="auto"/>
        <w:right w:val="none" w:sz="0" w:space="0" w:color="auto"/>
      </w:divBdr>
      <w:divsChild>
        <w:div w:id="1817528752">
          <w:marLeft w:val="0"/>
          <w:marRight w:val="0"/>
          <w:marTop w:val="0"/>
          <w:marBottom w:val="0"/>
          <w:divBdr>
            <w:top w:val="none" w:sz="0" w:space="0" w:color="auto"/>
            <w:left w:val="none" w:sz="0" w:space="0" w:color="auto"/>
            <w:bottom w:val="none" w:sz="0" w:space="0" w:color="auto"/>
            <w:right w:val="none" w:sz="0" w:space="0" w:color="auto"/>
          </w:divBdr>
        </w:div>
      </w:divsChild>
    </w:div>
    <w:div w:id="367148293">
      <w:bodyDiv w:val="1"/>
      <w:marLeft w:val="0"/>
      <w:marRight w:val="0"/>
      <w:marTop w:val="0"/>
      <w:marBottom w:val="0"/>
      <w:divBdr>
        <w:top w:val="none" w:sz="0" w:space="0" w:color="auto"/>
        <w:left w:val="none" w:sz="0" w:space="0" w:color="auto"/>
        <w:bottom w:val="none" w:sz="0" w:space="0" w:color="auto"/>
        <w:right w:val="none" w:sz="0" w:space="0" w:color="auto"/>
      </w:divBdr>
    </w:div>
    <w:div w:id="388504621">
      <w:bodyDiv w:val="1"/>
      <w:marLeft w:val="0"/>
      <w:marRight w:val="0"/>
      <w:marTop w:val="0"/>
      <w:marBottom w:val="0"/>
      <w:divBdr>
        <w:top w:val="none" w:sz="0" w:space="0" w:color="auto"/>
        <w:left w:val="none" w:sz="0" w:space="0" w:color="auto"/>
        <w:bottom w:val="none" w:sz="0" w:space="0" w:color="auto"/>
        <w:right w:val="none" w:sz="0" w:space="0" w:color="auto"/>
      </w:divBdr>
    </w:div>
    <w:div w:id="471411973">
      <w:bodyDiv w:val="1"/>
      <w:marLeft w:val="0"/>
      <w:marRight w:val="0"/>
      <w:marTop w:val="0"/>
      <w:marBottom w:val="0"/>
      <w:divBdr>
        <w:top w:val="none" w:sz="0" w:space="0" w:color="auto"/>
        <w:left w:val="none" w:sz="0" w:space="0" w:color="auto"/>
        <w:bottom w:val="none" w:sz="0" w:space="0" w:color="auto"/>
        <w:right w:val="none" w:sz="0" w:space="0" w:color="auto"/>
      </w:divBdr>
    </w:div>
    <w:div w:id="479540476">
      <w:bodyDiv w:val="1"/>
      <w:marLeft w:val="0"/>
      <w:marRight w:val="0"/>
      <w:marTop w:val="0"/>
      <w:marBottom w:val="0"/>
      <w:divBdr>
        <w:top w:val="none" w:sz="0" w:space="0" w:color="auto"/>
        <w:left w:val="none" w:sz="0" w:space="0" w:color="auto"/>
        <w:bottom w:val="none" w:sz="0" w:space="0" w:color="auto"/>
        <w:right w:val="none" w:sz="0" w:space="0" w:color="auto"/>
      </w:divBdr>
    </w:div>
    <w:div w:id="514467200">
      <w:marLeft w:val="0"/>
      <w:marRight w:val="0"/>
      <w:marTop w:val="0"/>
      <w:marBottom w:val="0"/>
      <w:divBdr>
        <w:top w:val="none" w:sz="0" w:space="0" w:color="auto"/>
        <w:left w:val="none" w:sz="0" w:space="0" w:color="auto"/>
        <w:bottom w:val="none" w:sz="0" w:space="0" w:color="auto"/>
        <w:right w:val="none" w:sz="0" w:space="0" w:color="auto"/>
      </w:divBdr>
      <w:divsChild>
        <w:div w:id="1280986702">
          <w:marLeft w:val="0"/>
          <w:marRight w:val="0"/>
          <w:marTop w:val="0"/>
          <w:marBottom w:val="0"/>
          <w:divBdr>
            <w:top w:val="none" w:sz="0" w:space="0" w:color="auto"/>
            <w:left w:val="none" w:sz="0" w:space="0" w:color="auto"/>
            <w:bottom w:val="none" w:sz="0" w:space="0" w:color="auto"/>
            <w:right w:val="none" w:sz="0" w:space="0" w:color="auto"/>
          </w:divBdr>
        </w:div>
      </w:divsChild>
    </w:div>
    <w:div w:id="569191071">
      <w:bodyDiv w:val="1"/>
      <w:marLeft w:val="0"/>
      <w:marRight w:val="0"/>
      <w:marTop w:val="0"/>
      <w:marBottom w:val="0"/>
      <w:divBdr>
        <w:top w:val="none" w:sz="0" w:space="0" w:color="auto"/>
        <w:left w:val="none" w:sz="0" w:space="0" w:color="auto"/>
        <w:bottom w:val="none" w:sz="0" w:space="0" w:color="auto"/>
        <w:right w:val="none" w:sz="0" w:space="0" w:color="auto"/>
      </w:divBdr>
    </w:div>
    <w:div w:id="574167376">
      <w:bodyDiv w:val="1"/>
      <w:marLeft w:val="0"/>
      <w:marRight w:val="0"/>
      <w:marTop w:val="0"/>
      <w:marBottom w:val="0"/>
      <w:divBdr>
        <w:top w:val="none" w:sz="0" w:space="0" w:color="auto"/>
        <w:left w:val="none" w:sz="0" w:space="0" w:color="auto"/>
        <w:bottom w:val="none" w:sz="0" w:space="0" w:color="auto"/>
        <w:right w:val="none" w:sz="0" w:space="0" w:color="auto"/>
      </w:divBdr>
    </w:div>
    <w:div w:id="615868225">
      <w:bodyDiv w:val="1"/>
      <w:marLeft w:val="0"/>
      <w:marRight w:val="0"/>
      <w:marTop w:val="0"/>
      <w:marBottom w:val="0"/>
      <w:divBdr>
        <w:top w:val="none" w:sz="0" w:space="0" w:color="auto"/>
        <w:left w:val="none" w:sz="0" w:space="0" w:color="auto"/>
        <w:bottom w:val="none" w:sz="0" w:space="0" w:color="auto"/>
        <w:right w:val="none" w:sz="0" w:space="0" w:color="auto"/>
      </w:divBdr>
    </w:div>
    <w:div w:id="743839767">
      <w:marLeft w:val="0"/>
      <w:marRight w:val="0"/>
      <w:marTop w:val="0"/>
      <w:marBottom w:val="0"/>
      <w:divBdr>
        <w:top w:val="none" w:sz="0" w:space="0" w:color="auto"/>
        <w:left w:val="none" w:sz="0" w:space="0" w:color="auto"/>
        <w:bottom w:val="none" w:sz="0" w:space="0" w:color="auto"/>
        <w:right w:val="none" w:sz="0" w:space="0" w:color="auto"/>
      </w:divBdr>
      <w:divsChild>
        <w:div w:id="1863860887">
          <w:marLeft w:val="0"/>
          <w:marRight w:val="0"/>
          <w:marTop w:val="0"/>
          <w:marBottom w:val="0"/>
          <w:divBdr>
            <w:top w:val="none" w:sz="0" w:space="0" w:color="auto"/>
            <w:left w:val="none" w:sz="0" w:space="0" w:color="auto"/>
            <w:bottom w:val="none" w:sz="0" w:space="0" w:color="auto"/>
            <w:right w:val="none" w:sz="0" w:space="0" w:color="auto"/>
          </w:divBdr>
        </w:div>
      </w:divsChild>
    </w:div>
    <w:div w:id="1015304919">
      <w:marLeft w:val="0"/>
      <w:marRight w:val="0"/>
      <w:marTop w:val="0"/>
      <w:marBottom w:val="0"/>
      <w:divBdr>
        <w:top w:val="none" w:sz="0" w:space="0" w:color="auto"/>
        <w:left w:val="none" w:sz="0" w:space="0" w:color="auto"/>
        <w:bottom w:val="none" w:sz="0" w:space="0" w:color="auto"/>
        <w:right w:val="none" w:sz="0" w:space="0" w:color="auto"/>
      </w:divBdr>
      <w:divsChild>
        <w:div w:id="211309055">
          <w:marLeft w:val="0"/>
          <w:marRight w:val="0"/>
          <w:marTop w:val="0"/>
          <w:marBottom w:val="0"/>
          <w:divBdr>
            <w:top w:val="none" w:sz="0" w:space="0" w:color="auto"/>
            <w:left w:val="none" w:sz="0" w:space="0" w:color="auto"/>
            <w:bottom w:val="none" w:sz="0" w:space="0" w:color="auto"/>
            <w:right w:val="none" w:sz="0" w:space="0" w:color="auto"/>
          </w:divBdr>
        </w:div>
      </w:divsChild>
    </w:div>
    <w:div w:id="1060135035">
      <w:bodyDiv w:val="1"/>
      <w:marLeft w:val="0"/>
      <w:marRight w:val="0"/>
      <w:marTop w:val="0"/>
      <w:marBottom w:val="0"/>
      <w:divBdr>
        <w:top w:val="none" w:sz="0" w:space="0" w:color="auto"/>
        <w:left w:val="none" w:sz="0" w:space="0" w:color="auto"/>
        <w:bottom w:val="none" w:sz="0" w:space="0" w:color="auto"/>
        <w:right w:val="none" w:sz="0" w:space="0" w:color="auto"/>
      </w:divBdr>
    </w:div>
    <w:div w:id="1085222546">
      <w:bodyDiv w:val="1"/>
      <w:marLeft w:val="0"/>
      <w:marRight w:val="0"/>
      <w:marTop w:val="0"/>
      <w:marBottom w:val="0"/>
      <w:divBdr>
        <w:top w:val="none" w:sz="0" w:space="0" w:color="auto"/>
        <w:left w:val="none" w:sz="0" w:space="0" w:color="auto"/>
        <w:bottom w:val="none" w:sz="0" w:space="0" w:color="auto"/>
        <w:right w:val="none" w:sz="0" w:space="0" w:color="auto"/>
      </w:divBdr>
    </w:div>
    <w:div w:id="1089933283">
      <w:bodyDiv w:val="1"/>
      <w:marLeft w:val="0"/>
      <w:marRight w:val="0"/>
      <w:marTop w:val="0"/>
      <w:marBottom w:val="0"/>
      <w:divBdr>
        <w:top w:val="none" w:sz="0" w:space="0" w:color="auto"/>
        <w:left w:val="none" w:sz="0" w:space="0" w:color="auto"/>
        <w:bottom w:val="none" w:sz="0" w:space="0" w:color="auto"/>
        <w:right w:val="none" w:sz="0" w:space="0" w:color="auto"/>
      </w:divBdr>
    </w:div>
    <w:div w:id="1125806560">
      <w:bodyDiv w:val="1"/>
      <w:marLeft w:val="0"/>
      <w:marRight w:val="0"/>
      <w:marTop w:val="0"/>
      <w:marBottom w:val="0"/>
      <w:divBdr>
        <w:top w:val="none" w:sz="0" w:space="0" w:color="auto"/>
        <w:left w:val="none" w:sz="0" w:space="0" w:color="auto"/>
        <w:bottom w:val="none" w:sz="0" w:space="0" w:color="auto"/>
        <w:right w:val="none" w:sz="0" w:space="0" w:color="auto"/>
      </w:divBdr>
    </w:div>
    <w:div w:id="1153719253">
      <w:bodyDiv w:val="1"/>
      <w:marLeft w:val="0"/>
      <w:marRight w:val="0"/>
      <w:marTop w:val="0"/>
      <w:marBottom w:val="0"/>
      <w:divBdr>
        <w:top w:val="none" w:sz="0" w:space="0" w:color="auto"/>
        <w:left w:val="none" w:sz="0" w:space="0" w:color="auto"/>
        <w:bottom w:val="none" w:sz="0" w:space="0" w:color="auto"/>
        <w:right w:val="none" w:sz="0" w:space="0" w:color="auto"/>
      </w:divBdr>
    </w:div>
    <w:div w:id="1172331824">
      <w:marLeft w:val="0"/>
      <w:marRight w:val="0"/>
      <w:marTop w:val="0"/>
      <w:marBottom w:val="0"/>
      <w:divBdr>
        <w:top w:val="none" w:sz="0" w:space="0" w:color="auto"/>
        <w:left w:val="none" w:sz="0" w:space="0" w:color="auto"/>
        <w:bottom w:val="none" w:sz="0" w:space="0" w:color="auto"/>
        <w:right w:val="none" w:sz="0" w:space="0" w:color="auto"/>
      </w:divBdr>
      <w:divsChild>
        <w:div w:id="540048468">
          <w:marLeft w:val="0"/>
          <w:marRight w:val="0"/>
          <w:marTop w:val="0"/>
          <w:marBottom w:val="0"/>
          <w:divBdr>
            <w:top w:val="none" w:sz="0" w:space="0" w:color="auto"/>
            <w:left w:val="none" w:sz="0" w:space="0" w:color="auto"/>
            <w:bottom w:val="none" w:sz="0" w:space="0" w:color="auto"/>
            <w:right w:val="none" w:sz="0" w:space="0" w:color="auto"/>
          </w:divBdr>
        </w:div>
      </w:divsChild>
    </w:div>
    <w:div w:id="1209296203">
      <w:marLeft w:val="0"/>
      <w:marRight w:val="0"/>
      <w:marTop w:val="0"/>
      <w:marBottom w:val="0"/>
      <w:divBdr>
        <w:top w:val="none" w:sz="0" w:space="0" w:color="auto"/>
        <w:left w:val="none" w:sz="0" w:space="0" w:color="auto"/>
        <w:bottom w:val="none" w:sz="0" w:space="0" w:color="auto"/>
        <w:right w:val="none" w:sz="0" w:space="0" w:color="auto"/>
      </w:divBdr>
      <w:divsChild>
        <w:div w:id="1462764062">
          <w:marLeft w:val="0"/>
          <w:marRight w:val="0"/>
          <w:marTop w:val="0"/>
          <w:marBottom w:val="0"/>
          <w:divBdr>
            <w:top w:val="none" w:sz="0" w:space="0" w:color="auto"/>
            <w:left w:val="none" w:sz="0" w:space="0" w:color="auto"/>
            <w:bottom w:val="none" w:sz="0" w:space="0" w:color="auto"/>
            <w:right w:val="none" w:sz="0" w:space="0" w:color="auto"/>
          </w:divBdr>
        </w:div>
      </w:divsChild>
    </w:div>
    <w:div w:id="1254901587">
      <w:marLeft w:val="0"/>
      <w:marRight w:val="0"/>
      <w:marTop w:val="0"/>
      <w:marBottom w:val="0"/>
      <w:divBdr>
        <w:top w:val="none" w:sz="0" w:space="0" w:color="auto"/>
        <w:left w:val="none" w:sz="0" w:space="0" w:color="auto"/>
        <w:bottom w:val="none" w:sz="0" w:space="0" w:color="auto"/>
        <w:right w:val="none" w:sz="0" w:space="0" w:color="auto"/>
      </w:divBdr>
      <w:divsChild>
        <w:div w:id="754936161">
          <w:marLeft w:val="0"/>
          <w:marRight w:val="0"/>
          <w:marTop w:val="0"/>
          <w:marBottom w:val="0"/>
          <w:divBdr>
            <w:top w:val="none" w:sz="0" w:space="0" w:color="auto"/>
            <w:left w:val="none" w:sz="0" w:space="0" w:color="auto"/>
            <w:bottom w:val="none" w:sz="0" w:space="0" w:color="auto"/>
            <w:right w:val="none" w:sz="0" w:space="0" w:color="auto"/>
          </w:divBdr>
        </w:div>
      </w:divsChild>
    </w:div>
    <w:div w:id="1286498372">
      <w:bodyDiv w:val="1"/>
      <w:marLeft w:val="0"/>
      <w:marRight w:val="0"/>
      <w:marTop w:val="0"/>
      <w:marBottom w:val="0"/>
      <w:divBdr>
        <w:top w:val="none" w:sz="0" w:space="0" w:color="auto"/>
        <w:left w:val="none" w:sz="0" w:space="0" w:color="auto"/>
        <w:bottom w:val="none" w:sz="0" w:space="0" w:color="auto"/>
        <w:right w:val="none" w:sz="0" w:space="0" w:color="auto"/>
      </w:divBdr>
    </w:div>
    <w:div w:id="1335493382">
      <w:marLeft w:val="0"/>
      <w:marRight w:val="0"/>
      <w:marTop w:val="0"/>
      <w:marBottom w:val="0"/>
      <w:divBdr>
        <w:top w:val="none" w:sz="0" w:space="0" w:color="auto"/>
        <w:left w:val="none" w:sz="0" w:space="0" w:color="auto"/>
        <w:bottom w:val="none" w:sz="0" w:space="0" w:color="auto"/>
        <w:right w:val="none" w:sz="0" w:space="0" w:color="auto"/>
      </w:divBdr>
      <w:divsChild>
        <w:div w:id="885800386">
          <w:marLeft w:val="0"/>
          <w:marRight w:val="0"/>
          <w:marTop w:val="0"/>
          <w:marBottom w:val="0"/>
          <w:divBdr>
            <w:top w:val="none" w:sz="0" w:space="0" w:color="auto"/>
            <w:left w:val="none" w:sz="0" w:space="0" w:color="auto"/>
            <w:bottom w:val="none" w:sz="0" w:space="0" w:color="auto"/>
            <w:right w:val="none" w:sz="0" w:space="0" w:color="auto"/>
          </w:divBdr>
        </w:div>
      </w:divsChild>
    </w:div>
    <w:div w:id="1548882354">
      <w:marLeft w:val="0"/>
      <w:marRight w:val="0"/>
      <w:marTop w:val="0"/>
      <w:marBottom w:val="0"/>
      <w:divBdr>
        <w:top w:val="none" w:sz="0" w:space="0" w:color="auto"/>
        <w:left w:val="none" w:sz="0" w:space="0" w:color="auto"/>
        <w:bottom w:val="none" w:sz="0" w:space="0" w:color="auto"/>
        <w:right w:val="none" w:sz="0" w:space="0" w:color="auto"/>
      </w:divBdr>
      <w:divsChild>
        <w:div w:id="1828547884">
          <w:marLeft w:val="0"/>
          <w:marRight w:val="0"/>
          <w:marTop w:val="0"/>
          <w:marBottom w:val="0"/>
          <w:divBdr>
            <w:top w:val="none" w:sz="0" w:space="0" w:color="auto"/>
            <w:left w:val="none" w:sz="0" w:space="0" w:color="auto"/>
            <w:bottom w:val="none" w:sz="0" w:space="0" w:color="auto"/>
            <w:right w:val="none" w:sz="0" w:space="0" w:color="auto"/>
          </w:divBdr>
        </w:div>
      </w:divsChild>
    </w:div>
    <w:div w:id="1559167661">
      <w:bodyDiv w:val="1"/>
      <w:marLeft w:val="0"/>
      <w:marRight w:val="0"/>
      <w:marTop w:val="0"/>
      <w:marBottom w:val="0"/>
      <w:divBdr>
        <w:top w:val="none" w:sz="0" w:space="0" w:color="auto"/>
        <w:left w:val="none" w:sz="0" w:space="0" w:color="auto"/>
        <w:bottom w:val="none" w:sz="0" w:space="0" w:color="auto"/>
        <w:right w:val="none" w:sz="0" w:space="0" w:color="auto"/>
      </w:divBdr>
    </w:div>
    <w:div w:id="1719932883">
      <w:bodyDiv w:val="1"/>
      <w:marLeft w:val="0"/>
      <w:marRight w:val="0"/>
      <w:marTop w:val="0"/>
      <w:marBottom w:val="0"/>
      <w:divBdr>
        <w:top w:val="none" w:sz="0" w:space="0" w:color="auto"/>
        <w:left w:val="none" w:sz="0" w:space="0" w:color="auto"/>
        <w:bottom w:val="none" w:sz="0" w:space="0" w:color="auto"/>
        <w:right w:val="none" w:sz="0" w:space="0" w:color="auto"/>
      </w:divBdr>
    </w:div>
    <w:div w:id="1783378378">
      <w:bodyDiv w:val="1"/>
      <w:marLeft w:val="0"/>
      <w:marRight w:val="0"/>
      <w:marTop w:val="0"/>
      <w:marBottom w:val="0"/>
      <w:divBdr>
        <w:top w:val="none" w:sz="0" w:space="0" w:color="auto"/>
        <w:left w:val="none" w:sz="0" w:space="0" w:color="auto"/>
        <w:bottom w:val="none" w:sz="0" w:space="0" w:color="auto"/>
        <w:right w:val="none" w:sz="0" w:space="0" w:color="auto"/>
      </w:divBdr>
    </w:div>
    <w:div w:id="1861820268">
      <w:bodyDiv w:val="1"/>
      <w:marLeft w:val="0"/>
      <w:marRight w:val="0"/>
      <w:marTop w:val="0"/>
      <w:marBottom w:val="0"/>
      <w:divBdr>
        <w:top w:val="none" w:sz="0" w:space="0" w:color="auto"/>
        <w:left w:val="none" w:sz="0" w:space="0" w:color="auto"/>
        <w:bottom w:val="none" w:sz="0" w:space="0" w:color="auto"/>
        <w:right w:val="none" w:sz="0" w:space="0" w:color="auto"/>
      </w:divBdr>
    </w:div>
    <w:div w:id="1869295775">
      <w:bodyDiv w:val="1"/>
      <w:marLeft w:val="0"/>
      <w:marRight w:val="0"/>
      <w:marTop w:val="0"/>
      <w:marBottom w:val="0"/>
      <w:divBdr>
        <w:top w:val="none" w:sz="0" w:space="0" w:color="auto"/>
        <w:left w:val="none" w:sz="0" w:space="0" w:color="auto"/>
        <w:bottom w:val="none" w:sz="0" w:space="0" w:color="auto"/>
        <w:right w:val="none" w:sz="0" w:space="0" w:color="auto"/>
      </w:divBdr>
    </w:div>
    <w:div w:id="2038580399">
      <w:bodyDiv w:val="1"/>
      <w:marLeft w:val="0"/>
      <w:marRight w:val="0"/>
      <w:marTop w:val="0"/>
      <w:marBottom w:val="0"/>
      <w:divBdr>
        <w:top w:val="none" w:sz="0" w:space="0" w:color="auto"/>
        <w:left w:val="none" w:sz="0" w:space="0" w:color="auto"/>
        <w:bottom w:val="none" w:sz="0" w:space="0" w:color="auto"/>
        <w:right w:val="none" w:sz="0" w:space="0" w:color="auto"/>
      </w:divBdr>
    </w:div>
    <w:div w:id="2109424159">
      <w:bodyDiv w:val="1"/>
      <w:marLeft w:val="0"/>
      <w:marRight w:val="0"/>
      <w:marTop w:val="0"/>
      <w:marBottom w:val="0"/>
      <w:divBdr>
        <w:top w:val="none" w:sz="0" w:space="0" w:color="auto"/>
        <w:left w:val="none" w:sz="0" w:space="0" w:color="auto"/>
        <w:bottom w:val="none" w:sz="0" w:space="0" w:color="auto"/>
        <w:right w:val="none" w:sz="0" w:space="0" w:color="auto"/>
      </w:divBdr>
    </w:div>
    <w:div w:id="2144037770">
      <w:marLeft w:val="0"/>
      <w:marRight w:val="0"/>
      <w:marTop w:val="0"/>
      <w:marBottom w:val="0"/>
      <w:divBdr>
        <w:top w:val="none" w:sz="0" w:space="0" w:color="auto"/>
        <w:left w:val="none" w:sz="0" w:space="0" w:color="auto"/>
        <w:bottom w:val="none" w:sz="0" w:space="0" w:color="auto"/>
        <w:right w:val="none" w:sz="0" w:space="0" w:color="auto"/>
      </w:divBdr>
      <w:divsChild>
        <w:div w:id="13346026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2010</TotalTime>
  <Pages>11</Pages>
  <Words>3811</Words>
  <Characters>20583</Characters>
  <Application>Microsoft Office Word</Application>
  <DocSecurity>0</DocSecurity>
  <Lines>171</Lines>
  <Paragraphs>48</Paragraphs>
  <ScaleCrop>false</ScaleCrop>
  <Company/>
  <LinksUpToDate>false</LinksUpToDate>
  <CharactersWithSpaces>24346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Luiz Duarte Ulhôa Rocha Júnior</dc:creator>
  <cp:keywords/>
  <dc:description/>
  <cp:lastModifiedBy>Luiz Duarte Ulhôa Rocha Júnior</cp:lastModifiedBy>
  <cp:revision>268</cp:revision>
  <dcterms:created xsi:type="dcterms:W3CDTF">2024-07-19T18:32:00Z</dcterms:created>
  <dcterms:modified xsi:type="dcterms:W3CDTF">2024-07-21T19:12:00Z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id="IwX2t1Gb"/&gt;&lt;style id="http://www.zotero.org/styles/abnt-nbr-6023-2018-–-citacão-autor-data" locale="pt-BR" hasBibliography="1" bibliographyStyleHasBeenSet="1"/&gt;&lt;prefs&gt;&lt;pref name="fieldType" value</vt:lpwstr>
  </property>
  <property fmtid="{D5CDD505-2E9C-101B-9397-08002B2CF9AE}" pid="3" name="ZOTERO_PREF_2">
    <vt:lpwstr>="Field"/&gt;&lt;/prefs&gt;&lt;/data&gt;</vt:lpwstr>
  </property>
</Properties>
</file>