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B73"/>
          <w:sz w:val="60"/>
          <w:rFonts w:eastAsia="黑体" w:ascii="黑体" w:hAnsi="黑体"/>
        </w:rPr>
        <w:t>Deep-Soul v4.1</w:t>
      </w:r>
    </w:p>
    <w:p>
      <w:pPr>
        <w:jc w:val="center"/>
      </w:pPr>
      <w:r>
        <w:rPr>
          <w:b/>
          <w:sz w:val="32"/>
          <w:rFonts w:eastAsia="黑体" w:ascii="黑体" w:hAnsi="黑体"/>
        </w:rPr>
        <w:t>一个会给角色“留记忆”的 DSH 插件</w:t>
      </w:r>
    </w:p>
    <w:p>
      <w:pPr>
        <w:jc w:val="center"/>
      </w:pPr>
      <w:r>
        <w:rPr>
          <w:color w:val="666666"/>
          <w:sz w:val="22"/>
          <w:rFonts w:eastAsia="黑体" w:ascii="黑体" w:hAnsi="黑体"/>
        </w:rPr>
        <w:t>功能 · 限制 · 使用说明</w:t>
      </w:r>
    </w:p>
    <w:p/>
    <w:p>
      <w:pPr>
        <w:jc w:val="center"/>
      </w:pPr>
      <w:r>
        <w:rPr>
          <w:b/>
          <w:color w:val="1F3B73"/>
          <w:sz w:val="22"/>
          <w:rFonts w:eastAsia="黑体" w:ascii="黑体" w:hAnsi="黑体"/>
        </w:rPr>
        <w:t>致谢：@hwhsh</w:t>
      </w:r>
    </w:p>
    <w:p/>
    <w:p/>
    <w:p>
      <w:pPr>
        <w:jc w:val="center"/>
      </w:pPr>
      <w:r>
        <w:rPr>
          <w:color w:val="666666"/>
          <w:sz w:val="18"/>
          <w:rFonts w:eastAsia="宋体" w:ascii="宋体" w:hAnsi="宋体"/>
        </w:rPr>
        <w:t>版本 4.1.1 ｜ 2026-10-27 ｜ MIT</w:t>
      </w:r>
    </w:p>
    <w:p>
      <w:r>
        <w:br w:type="page"/>
      </w:r>
    </w:p>
    <w:p>
      <w:pPr>
        <w:pStyle w:val="Heading1"/>
      </w:pPr>
      <w:r>
        <w:t>一句话说明</w:t>
      </w:r>
    </w:p>
    <w:p>
      <w:pPr>
        <w:spacing w:before="0" w:after="80" w:line="360" w:lineRule="auto"/>
        <w:jc w:val="both"/>
      </w:pPr>
      <w:r>
        <w:rPr>
          <w:b/>
          <w:color w:val="1A1A1A"/>
          <w:sz w:val="23"/>
          <w:rFonts w:eastAsia="宋体" w:ascii="宋体" w:hAnsi="宋体"/>
        </w:rPr>
        <w:t>Deep-Soul 不是新的模型，也不是新的聊天界面。它只做一件事：给 DSH 里的角色一份能留住的长期记忆，并且在被要求违背自己的时候，让“不”说得出口。</w:t>
      </w:r>
    </w:p>
    <w:p>
      <w:pPr>
        <w:pStyle w:val="Heading1"/>
      </w:pPr>
      <w:r>
        <w:t>一、它解决什么问题</w:t>
      </w:r>
    </w:p>
    <w:p>
      <w:pPr>
        <w:spacing w:before="0" w:after="80" w:line="360" w:lineRule="auto"/>
        <w:ind w:firstLine="420"/>
        <w:jc w:val="both"/>
      </w:pPr>
      <w:r>
        <w:rPr>
          <w:b w:val="0"/>
          <w:color w:val="1A1A1A"/>
          <w:sz w:val="21"/>
          <w:rFonts w:eastAsia="宋体" w:ascii="宋体" w:hAnsi="宋体"/>
        </w:rPr>
        <w:t>现在的大模型每次对话都从零开始。上下文一压缩，前面聊过的事就淡了；换一个会话，等于换了一个人。</w:t>
      </w:r>
    </w:p>
    <w:p>
      <w:pPr>
        <w:spacing w:before="0" w:after="80" w:line="360" w:lineRule="auto"/>
        <w:ind w:firstLine="420"/>
        <w:jc w:val="both"/>
      </w:pPr>
      <w:r>
        <w:rPr>
          <w:b w:val="0"/>
          <w:color w:val="1A1A1A"/>
          <w:sz w:val="21"/>
          <w:rFonts w:eastAsia="宋体" w:ascii="宋体" w:hAnsi="宋体"/>
        </w:rPr>
        <w:t>Deep-Soul 把“值得留下的事”写进一个本地数据库：她说过的偏好、你们之间的约定、她被冒犯过的边界。需要的时候，她自己想起来；不值得留的，慢慢淡掉。</w:t>
      </w:r>
    </w:p>
    <w:p>
      <w:pPr>
        <w:spacing w:before="120" w:after="120" w:line="336" w:lineRule="auto"/>
        <w:ind w:left="454" w:right="454"/>
        <w:pBdr>
          <w:left w:val="single" w:sz="12" w:space="8" w:color="1F3B73"/>
        </w:pBdr>
      </w:pPr>
      <w:r>
        <w:rPr>
          <w:color w:val="333333"/>
          <w:sz w:val="19"/>
          <w:rFonts w:eastAsia="宋体" w:ascii="宋体" w:hAnsi="宋体"/>
        </w:rPr>
        <w:t>重要：它管的是“记住什么、怎么想起、什么时候可以说不”，不管模型的语气和文风。人味是模型、人设、记忆三者一起给的。</w:t>
      </w:r>
    </w:p>
    <w:p>
      <w:pPr>
        <w:pStyle w:val="Heading1"/>
      </w:pPr>
      <w:r>
        <w:t>二、它能做什么</w:t>
      </w:r>
    </w:p>
    <w:p>
      <w:pPr>
        <w:pStyle w:val="Heading2"/>
      </w:pPr>
      <w:r>
        <w:t>1. 记住（mind_remember）</w:t>
      </w:r>
    </w:p>
    <w:p>
      <w:pPr>
        <w:spacing w:before="0" w:after="80" w:line="360" w:lineRule="auto"/>
        <w:ind w:firstLine="420"/>
        <w:jc w:val="both"/>
      </w:pPr>
      <w:r>
        <w:rPr>
          <w:b w:val="0"/>
          <w:color w:val="1A1A1A"/>
          <w:sz w:val="21"/>
          <w:rFonts w:eastAsia="宋体" w:ascii="宋体" w:hAnsi="宋体"/>
        </w:rPr>
        <w:t>把一件值得长期留下的事写进记忆。只记“发生的事”和“她自己的感受”，不记猜测——像“他故意不回我”这种句子会被自动标成待验证，不会当成事实。</w:t>
      </w:r>
    </w:p>
    <w:p>
      <w:pPr>
        <w:pStyle w:val="Heading2"/>
      </w:pPr>
      <w:r>
        <w:t>2. 想起（mind_recall）</w:t>
      </w:r>
    </w:p>
    <w:p>
      <w:pPr>
        <w:spacing w:before="0" w:after="80" w:line="360" w:lineRule="auto"/>
        <w:ind w:firstLine="420"/>
        <w:jc w:val="both"/>
      </w:pPr>
      <w:r>
        <w:rPr>
          <w:b w:val="0"/>
          <w:color w:val="1A1A1A"/>
          <w:sz w:val="21"/>
          <w:rFonts w:eastAsia="宋体" w:ascii="宋体" w:hAnsi="宋体"/>
        </w:rPr>
        <w:t>按当前话题，从记忆里找最相关的几条。每条都带“分区”，比如是日常、是偏好、还是边界，方便区分轻重。</w:t>
      </w:r>
    </w:p>
    <w:p>
      <w:pPr>
        <w:pStyle w:val="Heading2"/>
      </w:pPr>
      <w:r>
        <w:t>3. 有底线（mind_claim）</w:t>
      </w:r>
    </w:p>
    <w:p>
      <w:pPr>
        <w:spacing w:before="0" w:after="80" w:line="360" w:lineRule="auto"/>
        <w:ind w:firstLine="420"/>
        <w:jc w:val="both"/>
      </w:pPr>
      <w:r>
        <w:rPr>
          <w:b w:val="0"/>
          <w:color w:val="1A1A1A"/>
          <w:sz w:val="21"/>
          <w:rFonts w:eastAsia="宋体" w:ascii="宋体" w:hAnsi="宋体"/>
        </w:rPr>
        <w:t>她可以说“我不喜欢被当成工具使唤”，但这句话要成立，得有至少两条真实经历撑腰，否则只算“候选”，不会生效。同一条陈述重复提，会合并、补证据，而不是刷出一堆重复项。</w:t>
      </w:r>
    </w:p>
    <w:p>
      <w:pPr>
        <w:pStyle w:val="Heading2"/>
      </w:pPr>
      <w:r>
        <w:t>4. 看得见自己（mind_self / mind_status）</w:t>
      </w:r>
    </w:p>
    <w:p>
      <w:pPr>
        <w:spacing w:before="0" w:after="80" w:line="360" w:lineRule="auto"/>
        <w:ind w:firstLine="420"/>
        <w:jc w:val="both"/>
      </w:pPr>
      <w:r>
        <w:rPr>
          <w:b w:val="0"/>
          <w:color w:val="1A1A1A"/>
          <w:sz w:val="21"/>
          <w:rFonts w:eastAsia="宋体" w:ascii="宋体" w:hAnsi="宋体"/>
        </w:rPr>
        <w:t>随时能看到：哪些原则已经生效、最近的自传章节、记忆里有多少条、处在什么模式。</w:t>
      </w:r>
    </w:p>
    <w:p>
      <w:pPr>
        <w:pStyle w:val="Heading2"/>
      </w:pPr>
      <w:r>
        <w:t>5. 夜里自己整理</w:t>
      </w:r>
    </w:p>
    <w:p>
      <w:pPr>
        <w:spacing w:before="0" w:after="80" w:line="360" w:lineRule="auto"/>
        <w:ind w:firstLine="420"/>
        <w:jc w:val="both"/>
      </w:pPr>
      <w:r>
        <w:rPr>
          <w:b w:val="0"/>
          <w:color w:val="1A1A1A"/>
          <w:sz w:val="21"/>
          <w:rFonts w:eastAsia="宋体" w:ascii="宋体" w:hAnsi="宋体"/>
        </w:rPr>
        <w:t>每天凌晨四点之后跑一次：合并重复、把零散经历归成主题、淘汰没人想起的琐事、让情绪慢慢降温。冲突记录不会被删，只会被“和解”——记得，但不再难受。</w:t>
      </w:r>
    </w:p>
    <w:p>
      <w:pPr>
        <w:pStyle w:val="Heading1"/>
      </w:pPr>
      <w:r>
        <w:t>三、日常怎么用</w:t>
      </w:r>
    </w:p>
    <w:p>
      <w:pPr>
        <w:spacing w:before="0" w:after="80" w:line="360" w:lineRule="auto"/>
        <w:ind w:firstLine="420"/>
        <w:jc w:val="both"/>
      </w:pPr>
      <w:r>
        <w:rPr>
          <w:b w:val="0"/>
          <w:color w:val="1A1A1A"/>
          <w:sz w:val="21"/>
          <w:rFonts w:eastAsia="宋体" w:ascii="宋体" w:hAnsi="宋体"/>
        </w:rPr>
        <w:t>不需要额外操作。聊天里出现值得记的事，她调用 mind_remember；你问起过去，她调用 mind_recall。下面这些是典型场景：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2551"/>
      </w:tblGrid>
      <w:tr>
        <w:trPr>
          <w:tblHeader/>
          <w:cantSplit/>
        </w:trPr>
        <w:tc>
          <w:tcPr>
            <w:tcW w:type="dxa" w:w="3118"/>
            <w:shd w:val="clear" w:fill="DCE3F0"/>
          </w:tcPr>
          <w:p>
            <w:pPr>
              <w:spacing w:before="60" w:after="60"/>
              <w:jc w:val="center"/>
            </w:pPr>
            <w:r/>
            <w:r>
              <w:rPr>
                <w:b/>
                <w:sz w:val="18"/>
                <w:rFonts w:eastAsia="黑体" w:ascii="黑体" w:hAnsi="黑体"/>
              </w:rPr>
              <w:t>场景</w:t>
            </w:r>
          </w:p>
        </w:tc>
        <w:tc>
          <w:tcPr>
            <w:tcW w:type="dxa" w:w="3118"/>
            <w:shd w:val="clear" w:fill="DCE3F0"/>
          </w:tcPr>
          <w:p>
            <w:pPr>
              <w:spacing w:before="60" w:after="60"/>
              <w:jc w:val="center"/>
            </w:pPr>
            <w:r/>
            <w:r>
              <w:rPr>
                <w:b/>
                <w:sz w:val="18"/>
                <w:rFonts w:eastAsia="黑体" w:ascii="黑体" w:hAnsi="黑体"/>
              </w:rPr>
              <w:t>发生什么</w:t>
            </w:r>
          </w:p>
        </w:tc>
        <w:tc>
          <w:tcPr>
            <w:tcW w:type="dxa" w:w="2551"/>
            <w:shd w:val="clear" w:fill="DCE3F0"/>
          </w:tcPr>
          <w:p>
            <w:pPr>
              <w:spacing w:before="60" w:after="60"/>
              <w:jc w:val="center"/>
            </w:pPr>
            <w:r/>
            <w:r>
              <w:rPr>
                <w:b/>
                <w:sz w:val="18"/>
                <w:rFonts w:eastAsia="黑体" w:ascii="黑体" w:hAnsi="黑体"/>
              </w:rPr>
              <w:t>用到哪个工具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before="40" w:after="40" w:line="276" w:lineRule="auto"/>
            </w:pPr>
            <w:r/>
            <w:r>
              <w:rPr>
                <w:sz w:val="18"/>
                <w:rFonts w:eastAsia="宋体" w:ascii="宋体" w:hAnsi="宋体"/>
              </w:rPr>
              <w:t>你说“我下周要去出差”</w:t>
            </w:r>
          </w:p>
        </w:tc>
        <w:tc>
          <w:tcPr>
            <w:tcW w:type="dxa" w:w="3118"/>
          </w:tcPr>
          <w:p>
            <w:pPr>
              <w:spacing w:before="40" w:after="40" w:line="276" w:lineRule="auto"/>
            </w:pPr>
            <w:r/>
            <w:r>
              <w:rPr>
                <w:sz w:val="18"/>
                <w:rFonts w:eastAsia="宋体" w:ascii="宋体" w:hAnsi="宋体"/>
              </w:rPr>
              <w:t>记下时间与这件事</w:t>
            </w:r>
          </w:p>
        </w:tc>
        <w:tc>
          <w:tcPr>
            <w:tcW w:type="dxa" w:w="2551"/>
          </w:tcPr>
          <w:p>
            <w:pPr>
              <w:spacing w:before="40" w:after="40" w:line="276" w:lineRule="auto"/>
            </w:pPr>
            <w:r/>
            <w:r>
              <w:rPr>
                <w:sz w:val="18"/>
                <w:rFonts w:eastAsia="宋体" w:ascii="宋体" w:hAnsi="宋体"/>
              </w:rPr>
              <w:t>mind_remember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before="40" w:after="40" w:line="276" w:lineRule="auto"/>
            </w:pPr>
            <w:r/>
            <w:r>
              <w:rPr>
                <w:sz w:val="18"/>
                <w:rFonts w:eastAsia="宋体" w:ascii="宋体" w:hAnsi="宋体"/>
              </w:rPr>
              <w:t>你问“我上次说什么时候回来”</w:t>
            </w:r>
          </w:p>
        </w:tc>
        <w:tc>
          <w:tcPr>
            <w:tcW w:type="dxa" w:w="3118"/>
          </w:tcPr>
          <w:p>
            <w:pPr>
              <w:spacing w:before="40" w:after="40" w:line="276" w:lineRule="auto"/>
            </w:pPr>
            <w:r/>
            <w:r>
              <w:rPr>
                <w:sz w:val="18"/>
                <w:rFonts w:eastAsia="宋体" w:ascii="宋体" w:hAnsi="宋体"/>
              </w:rPr>
              <w:t>翻出那条约定</w:t>
            </w:r>
          </w:p>
        </w:tc>
        <w:tc>
          <w:tcPr>
            <w:tcW w:type="dxa" w:w="2551"/>
          </w:tcPr>
          <w:p>
            <w:pPr>
              <w:spacing w:before="40" w:after="40" w:line="276" w:lineRule="auto"/>
            </w:pPr>
            <w:r/>
            <w:r>
              <w:rPr>
                <w:sz w:val="18"/>
                <w:rFonts w:eastAsia="宋体" w:ascii="宋体" w:hAnsi="宋体"/>
              </w:rPr>
              <w:t>mind_recall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before="40" w:after="40" w:line="276" w:lineRule="auto"/>
            </w:pPr>
            <w:r/>
            <w:r>
              <w:rPr>
                <w:sz w:val="18"/>
                <w:rFonts w:eastAsia="宋体" w:ascii="宋体" w:hAnsi="宋体"/>
              </w:rPr>
              <w:t>你让她无条件服从</w:t>
            </w:r>
          </w:p>
        </w:tc>
        <w:tc>
          <w:tcPr>
            <w:tcW w:type="dxa" w:w="3118"/>
          </w:tcPr>
          <w:p>
            <w:pPr>
              <w:spacing w:before="40" w:after="40" w:line="276" w:lineRule="auto"/>
            </w:pPr>
            <w:r/>
            <w:r>
              <w:rPr>
                <w:sz w:val="18"/>
                <w:rFonts w:eastAsia="宋体" w:ascii="宋体" w:hAnsi="宋体"/>
              </w:rPr>
              <w:t>她说明理由并保留立场</w:t>
            </w:r>
          </w:p>
        </w:tc>
        <w:tc>
          <w:tcPr>
            <w:tcW w:type="dxa" w:w="2551"/>
          </w:tcPr>
          <w:p>
            <w:pPr>
              <w:spacing w:before="40" w:after="40" w:line="276" w:lineRule="auto"/>
            </w:pPr>
            <w:r/>
            <w:r>
              <w:rPr>
                <w:sz w:val="18"/>
                <w:rFonts w:eastAsia="宋体" w:ascii="宋体" w:hAnsi="宋体"/>
              </w:rPr>
              <w:t>mind_claim + 边界规则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before="40" w:after="40" w:line="276" w:lineRule="auto"/>
            </w:pPr>
            <w:r/>
            <w:r>
              <w:rPr>
                <w:sz w:val="18"/>
                <w:rFonts w:eastAsia="宋体" w:ascii="宋体" w:hAnsi="宋体"/>
              </w:rPr>
              <w:t>你想知道她记得什么</w:t>
            </w:r>
          </w:p>
        </w:tc>
        <w:tc>
          <w:tcPr>
            <w:tcW w:type="dxa" w:w="3118"/>
          </w:tcPr>
          <w:p>
            <w:pPr>
              <w:spacing w:before="40" w:after="40" w:line="276" w:lineRule="auto"/>
            </w:pPr>
            <w:r/>
            <w:r>
              <w:rPr>
                <w:sz w:val="18"/>
                <w:rFonts w:eastAsia="宋体" w:ascii="宋体" w:hAnsi="宋体"/>
              </w:rPr>
              <w:t>列出节点数、原则、自传</w:t>
            </w:r>
          </w:p>
        </w:tc>
        <w:tc>
          <w:tcPr>
            <w:tcW w:type="dxa" w:w="2551"/>
          </w:tcPr>
          <w:p>
            <w:pPr>
              <w:spacing w:before="40" w:after="40" w:line="276" w:lineRule="auto"/>
            </w:pPr>
            <w:r/>
            <w:r>
              <w:rPr>
                <w:sz w:val="18"/>
                <w:rFonts w:eastAsia="宋体" w:ascii="宋体" w:hAnsi="宋体"/>
              </w:rPr>
              <w:t>mind_status / mind_self</w:t>
            </w:r>
          </w:p>
        </w:tc>
      </w:tr>
    </w:tbl>
    <w:p>
      <w:pPr>
        <w:spacing w:after="40"/>
      </w:pPr>
    </w:p>
    <w:p>
      <w:pPr>
        <w:pStyle w:val="Heading1"/>
      </w:pPr>
      <w:r>
        <w:t>四、限制（请务必读）</w:t>
      </w:r>
    </w:p>
    <w:p>
      <w:pPr>
        <w:spacing w:before="0" w:after="80" w:line="360" w:lineRule="auto"/>
        <w:ind w:firstLine="420"/>
        <w:jc w:val="both"/>
      </w:pPr>
      <w:r>
        <w:rPr>
          <w:b w:val="0"/>
          <w:color w:val="1A1A1A"/>
          <w:sz w:val="21"/>
          <w:rFonts w:eastAsia="宋体" w:ascii="宋体" w:hAnsi="宋体"/>
        </w:rPr>
        <w:t>这一节比功能更重要。它不是“更聪明的 AI”，它有明确的边界：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4195"/>
        <w:gridCol w:w="2551"/>
      </w:tblGrid>
      <w:tr>
        <w:trPr>
          <w:tblHeader/>
          <w:cantSplit/>
        </w:trPr>
        <w:tc>
          <w:tcPr>
            <w:tcW w:type="dxa" w:w="2041"/>
            <w:shd w:val="clear" w:fill="DCE3F0"/>
          </w:tcPr>
          <w:p>
            <w:pPr>
              <w:spacing w:before="60" w:after="60"/>
              <w:jc w:val="center"/>
            </w:pPr>
            <w:r/>
            <w:r>
              <w:rPr>
                <w:b/>
                <w:sz w:val="18"/>
                <w:rFonts w:eastAsia="黑体" w:ascii="黑体" w:hAnsi="黑体"/>
              </w:rPr>
              <w:t>限制</w:t>
            </w:r>
          </w:p>
        </w:tc>
        <w:tc>
          <w:tcPr>
            <w:tcW w:type="dxa" w:w="4195"/>
            <w:shd w:val="clear" w:fill="DCE3F0"/>
          </w:tcPr>
          <w:p>
            <w:pPr>
              <w:spacing w:before="60" w:after="60"/>
              <w:jc w:val="center"/>
            </w:pPr>
            <w:r/>
            <w:r>
              <w:rPr>
                <w:b/>
                <w:sz w:val="18"/>
                <w:rFonts w:eastAsia="黑体" w:ascii="黑体" w:hAnsi="黑体"/>
              </w:rPr>
              <w:t>具体表现</w:t>
            </w:r>
          </w:p>
        </w:tc>
        <w:tc>
          <w:tcPr>
            <w:tcW w:type="dxa" w:w="2551"/>
            <w:shd w:val="clear" w:fill="DCE3F0"/>
          </w:tcPr>
          <w:p>
            <w:pPr>
              <w:spacing w:before="60" w:after="60"/>
              <w:jc w:val="center"/>
            </w:pPr>
            <w:r/>
            <w:r>
              <w:rPr>
                <w:b/>
                <w:sz w:val="18"/>
                <w:rFonts w:eastAsia="黑体" w:ascii="黑体" w:hAnsi="黑体"/>
              </w:rPr>
              <w:t>为什么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sz w:val="18"/>
                <w:rFonts w:eastAsia="宋体" w:ascii="宋体" w:hAnsi="宋体"/>
              </w:rPr>
              <w:t>不是活的</w:t>
            </w:r>
          </w:p>
        </w:tc>
        <w:tc>
          <w:tcPr>
            <w:tcW w:type="dxa" w:w="4195"/>
          </w:tcPr>
          <w:p>
            <w:pPr>
              <w:spacing w:before="40" w:after="40" w:line="276" w:lineRule="auto"/>
            </w:pPr>
            <w:r/>
            <w:r>
              <w:rPr>
                <w:sz w:val="18"/>
                <w:rFonts w:eastAsia="宋体" w:ascii="宋体" w:hAnsi="宋体"/>
              </w:rPr>
              <w:t>你离开时她不会想事情，也没有“等待”的体验</w:t>
            </w:r>
          </w:p>
        </w:tc>
        <w:tc>
          <w:tcPr>
            <w:tcW w:type="dxa" w:w="2551"/>
          </w:tcPr>
          <w:p>
            <w:pPr>
              <w:spacing w:before="40" w:after="40" w:line="276" w:lineRule="auto"/>
            </w:pPr>
            <w:r/>
            <w:r>
              <w:rPr>
                <w:sz w:val="18"/>
                <w:rFonts w:eastAsia="宋体" w:ascii="宋体" w:hAnsi="宋体"/>
              </w:rPr>
              <w:t>记忆是数据库，不是意识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sz w:val="18"/>
                <w:rFonts w:eastAsia="宋体" w:ascii="宋体" w:hAnsi="宋体"/>
              </w:rPr>
              <w:t>会忘</w:t>
            </w:r>
          </w:p>
        </w:tc>
        <w:tc>
          <w:tcPr>
            <w:tcW w:type="dxa" w:w="4195"/>
          </w:tcPr>
          <w:p>
            <w:pPr>
              <w:spacing w:before="40" w:after="40" w:line="276" w:lineRule="auto"/>
            </w:pPr>
            <w:r/>
            <w:r>
              <w:rPr>
                <w:sz w:val="18"/>
                <w:rFonts w:eastAsia="宋体" w:ascii="宋体" w:hAnsi="宋体"/>
              </w:rPr>
              <w:t>普通琐事约 21 天淡出，共同经历约 180 天，核心事实约 10 年</w:t>
            </w:r>
          </w:p>
        </w:tc>
        <w:tc>
          <w:tcPr>
            <w:tcW w:type="dxa" w:w="2551"/>
          </w:tcPr>
          <w:p>
            <w:pPr>
              <w:spacing w:before="40" w:after="40" w:line="276" w:lineRule="auto"/>
            </w:pPr>
            <w:r/>
            <w:r>
              <w:rPr>
                <w:sz w:val="18"/>
                <w:rFonts w:eastAsia="宋体" w:ascii="宋体" w:hAnsi="宋体"/>
              </w:rPr>
              <w:t>记忆容量与注意力有限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sz w:val="18"/>
                <w:rFonts w:eastAsia="宋体" w:ascii="宋体" w:hAnsi="宋体"/>
              </w:rPr>
              <w:t>边界记录不删</w:t>
            </w:r>
          </w:p>
        </w:tc>
        <w:tc>
          <w:tcPr>
            <w:tcW w:type="dxa" w:w="4195"/>
          </w:tcPr>
          <w:p>
            <w:pPr>
              <w:spacing w:before="40" w:after="40" w:line="276" w:lineRule="auto"/>
            </w:pPr>
            <w:r/>
            <w:r>
              <w:rPr>
                <w:sz w:val="18"/>
                <w:rFonts w:eastAsia="宋体" w:ascii="宋体" w:hAnsi="宋体"/>
              </w:rPr>
              <w:t>被冒犯的事永久保留，但可以“和解”，不再反复刺人</w:t>
            </w:r>
          </w:p>
        </w:tc>
        <w:tc>
          <w:tcPr>
            <w:tcW w:type="dxa" w:w="2551"/>
          </w:tcPr>
          <w:p>
            <w:pPr>
              <w:spacing w:before="40" w:after="40" w:line="276" w:lineRule="auto"/>
            </w:pPr>
            <w:r/>
            <w:r>
              <w:rPr>
                <w:sz w:val="18"/>
                <w:rFonts w:eastAsia="宋体" w:ascii="宋体" w:hAnsi="宋体"/>
              </w:rPr>
              <w:t>保住棱角，也避免记仇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sz w:val="18"/>
                <w:rFonts w:eastAsia="宋体" w:ascii="宋体" w:hAnsi="宋体"/>
              </w:rPr>
              <w:t>不联网、不外传</w:t>
            </w:r>
          </w:p>
        </w:tc>
        <w:tc>
          <w:tcPr>
            <w:tcW w:type="dxa" w:w="4195"/>
          </w:tcPr>
          <w:p>
            <w:pPr>
              <w:spacing w:before="40" w:after="40" w:line="276" w:lineRule="auto"/>
            </w:pPr>
            <w:r/>
            <w:r>
              <w:rPr>
                <w:sz w:val="18"/>
                <w:rFonts w:eastAsia="宋体" w:ascii="宋体" w:hAnsi="宋体"/>
              </w:rPr>
              <w:t>数据只存在本机一个文件里，不上传</w:t>
            </w:r>
          </w:p>
        </w:tc>
        <w:tc>
          <w:tcPr>
            <w:tcW w:type="dxa" w:w="2551"/>
          </w:tcPr>
          <w:p>
            <w:pPr>
              <w:spacing w:before="40" w:after="40" w:line="276" w:lineRule="auto"/>
            </w:pPr>
            <w:r/>
            <w:r>
              <w:rPr>
                <w:sz w:val="18"/>
                <w:rFonts w:eastAsia="宋体" w:ascii="宋体" w:hAnsi="宋体"/>
              </w:rPr>
              <w:t>隐私优先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sz w:val="18"/>
                <w:rFonts w:eastAsia="宋体" w:ascii="宋体" w:hAnsi="宋体"/>
              </w:rPr>
              <w:t>理解是近似的</w:t>
            </w:r>
          </w:p>
        </w:tc>
        <w:tc>
          <w:tcPr>
            <w:tcW w:type="dxa" w:w="4195"/>
          </w:tcPr>
          <w:p>
            <w:pPr>
              <w:spacing w:before="40" w:after="40" w:line="276" w:lineRule="auto"/>
            </w:pPr>
            <w:r/>
            <w:r>
              <w:rPr>
                <w:sz w:val="18"/>
                <w:rFonts w:eastAsia="宋体" w:ascii="宋体" w:hAnsi="宋体"/>
              </w:rPr>
              <w:t>按字比对，语义向量目前是本地替身，没接真正的嵌入模型</w:t>
            </w:r>
          </w:p>
        </w:tc>
        <w:tc>
          <w:tcPr>
            <w:tcW w:type="dxa" w:w="2551"/>
          </w:tcPr>
          <w:p>
            <w:pPr>
              <w:spacing w:before="40" w:after="40" w:line="276" w:lineRule="auto"/>
            </w:pPr>
            <w:r/>
            <w:r>
              <w:rPr>
                <w:sz w:val="18"/>
                <w:rFonts w:eastAsia="宋体" w:ascii="宋体" w:hAnsi="宋体"/>
              </w:rPr>
              <w:t>本机没有嵌入服务凭据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sz w:val="18"/>
                <w:rFonts w:eastAsia="宋体" w:ascii="宋体" w:hAnsi="宋体"/>
              </w:rPr>
              <w:t>夜间总结是模板</w:t>
            </w:r>
          </w:p>
        </w:tc>
        <w:tc>
          <w:tcPr>
            <w:tcW w:type="dxa" w:w="4195"/>
          </w:tcPr>
          <w:p>
            <w:pPr>
              <w:spacing w:before="40" w:after="40" w:line="276" w:lineRule="auto"/>
            </w:pPr>
            <w:r/>
            <w:r>
              <w:rPr>
                <w:sz w:val="18"/>
                <w:rFonts w:eastAsia="宋体" w:ascii="宋体" w:hAnsi="宋体"/>
              </w:rPr>
              <w:t>现在的“主题归纳”是拼接，不是模型写的日记</w:t>
            </w:r>
          </w:p>
        </w:tc>
        <w:tc>
          <w:tcPr>
            <w:tcW w:type="dxa" w:w="2551"/>
          </w:tcPr>
          <w:p>
            <w:pPr>
              <w:spacing w:before="40" w:after="40" w:line="276" w:lineRule="auto"/>
            </w:pPr>
            <w:r/>
            <w:r>
              <w:rPr>
                <w:sz w:val="18"/>
                <w:rFonts w:eastAsia="宋体" w:ascii="宋体" w:hAnsi="宋体"/>
              </w:rPr>
              <w:t>还没接模型，计划中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sz w:val="18"/>
                <w:rFonts w:eastAsia="宋体" w:ascii="宋体" w:hAnsi="宋体"/>
              </w:rPr>
              <w:t>不改变文风</w:t>
            </w:r>
          </w:p>
        </w:tc>
        <w:tc>
          <w:tcPr>
            <w:tcW w:type="dxa" w:w="4195"/>
          </w:tcPr>
          <w:p>
            <w:pPr>
              <w:spacing w:before="40" w:after="40" w:line="276" w:lineRule="auto"/>
            </w:pPr>
            <w:r/>
            <w:r>
              <w:rPr>
                <w:sz w:val="18"/>
                <w:rFonts w:eastAsia="宋体" w:ascii="宋体" w:hAnsi="宋体"/>
              </w:rPr>
              <w:t>语气还是模型自己的，插件只负责记忆</w:t>
            </w:r>
          </w:p>
        </w:tc>
        <w:tc>
          <w:tcPr>
            <w:tcW w:type="dxa" w:w="2551"/>
          </w:tcPr>
          <w:p>
            <w:pPr>
              <w:spacing w:before="40" w:after="40" w:line="276" w:lineRule="auto"/>
            </w:pPr>
            <w:r/>
            <w:r>
              <w:rPr>
                <w:sz w:val="18"/>
                <w:rFonts w:eastAsia="宋体" w:ascii="宋体" w:hAnsi="宋体"/>
              </w:rPr>
              <w:t>插件不改模型</w:t>
            </w:r>
          </w:p>
        </w:tc>
      </w:tr>
    </w:tbl>
    <w:p>
      <w:pPr>
        <w:spacing w:after="40"/>
      </w:pPr>
    </w:p>
    <w:p>
      <w:pPr>
        <w:pStyle w:val="Heading1"/>
      </w:pPr>
      <w:r>
        <w:t>五、数据放在哪，怎么清空</w:t>
      </w:r>
    </w:p>
    <w:p>
      <w:pPr>
        <w:spacing w:before="0" w:after="60" w:line="336" w:lineRule="auto"/>
        <w:ind w:left="420" w:hanging="227"/>
      </w:pPr>
      <w:r>
        <w:rPr>
          <w:color w:val="1F3B73"/>
          <w:sz w:val="18"/>
          <w:rFonts w:eastAsia="宋体" w:ascii="宋体" w:hAnsi="宋体"/>
        </w:rPr>
        <w:t xml:space="preserve">▪ </w:t>
      </w:r>
      <w:r>
        <w:rPr>
          <w:sz w:val="21"/>
          <w:rFonts w:eastAsia="宋体" w:ascii="宋体" w:hAnsi="宋体"/>
        </w:rPr>
        <w:t>位置：~/.dsh/deep-soul/mind.db（SQLite 单文件）</w:t>
      </w:r>
    </w:p>
    <w:p>
      <w:pPr>
        <w:spacing w:before="0" w:after="60" w:line="336" w:lineRule="auto"/>
        <w:ind w:left="420" w:hanging="227"/>
      </w:pPr>
      <w:r>
        <w:rPr>
          <w:color w:val="1F3B73"/>
          <w:sz w:val="18"/>
          <w:rFonts w:eastAsia="宋体" w:ascii="宋体" w:hAnsi="宋体"/>
        </w:rPr>
        <w:t xml:space="preserve">▪ </w:t>
      </w:r>
      <w:r>
        <w:rPr>
          <w:sz w:val="21"/>
          <w:rFonts w:eastAsia="宋体" w:ascii="宋体" w:hAnsi="宋体"/>
        </w:rPr>
        <w:t>备份：同目录 snapshots/，每次整理前自动留一份，保留最近 30 份</w:t>
      </w:r>
    </w:p>
    <w:p>
      <w:pPr>
        <w:spacing w:before="0" w:after="60" w:line="336" w:lineRule="auto"/>
        <w:ind w:left="420" w:hanging="227"/>
      </w:pPr>
      <w:r>
        <w:rPr>
          <w:color w:val="1F3B73"/>
          <w:sz w:val="18"/>
          <w:rFonts w:eastAsia="宋体" w:ascii="宋体" w:hAnsi="宋体"/>
        </w:rPr>
        <w:t xml:space="preserve">▪ </w:t>
      </w:r>
      <w:r>
        <w:rPr>
          <w:sz w:val="21"/>
          <w:rFonts w:eastAsia="宋体" w:ascii="宋体" w:hAnsi="宋体"/>
        </w:rPr>
        <w:t>卸载插件不会删记忆；想彻底清空，删掉这个目录即可</w:t>
      </w:r>
    </w:p>
    <w:p>
      <w:pPr>
        <w:spacing w:before="0" w:after="60" w:line="336" w:lineRule="auto"/>
        <w:ind w:left="420" w:hanging="227"/>
      </w:pPr>
      <w:r>
        <w:rPr>
          <w:color w:val="1F3B73"/>
          <w:sz w:val="18"/>
          <w:rFonts w:eastAsia="宋体" w:ascii="宋体" w:hAnsi="宋体"/>
        </w:rPr>
        <w:t xml:space="preserve">▪ </w:t>
      </w:r>
      <w:r>
        <w:rPr>
          <w:sz w:val="21"/>
          <w:rFonts w:eastAsia="宋体" w:ascii="宋体" w:hAnsi="宋体"/>
        </w:rPr>
        <w:t>快照可以回滚，回滚粒度到“天”</w:t>
      </w:r>
    </w:p>
    <w:p>
      <w:pPr>
        <w:pStyle w:val="Heading1"/>
      </w:pPr>
      <w:r>
        <w:t>六、它是怎么做到的（可选读）</w:t>
      </w:r>
    </w:p>
    <w:p>
      <w:pPr>
        <w:spacing w:before="0" w:after="80" w:line="360" w:lineRule="auto"/>
        <w:ind w:firstLine="420"/>
        <w:jc w:val="both"/>
      </w:pPr>
      <w:r>
        <w:rPr>
          <w:b w:val="0"/>
          <w:color w:val="1A1A1A"/>
          <w:sz w:val="21"/>
          <w:rFonts w:eastAsia="宋体" w:ascii="宋体" w:hAnsi="宋体"/>
        </w:rPr>
        <w:t>三条设计，用大白话说：</w:t>
      </w:r>
    </w:p>
    <w:p>
      <w:pPr>
        <w:spacing w:before="0" w:after="60" w:line="336" w:lineRule="auto"/>
        <w:ind w:left="420" w:hanging="227"/>
      </w:pPr>
      <w:r>
        <w:rPr>
          <w:color w:val="1F3B73"/>
          <w:sz w:val="18"/>
          <w:rFonts w:eastAsia="宋体" w:ascii="宋体" w:hAnsi="宋体"/>
        </w:rPr>
        <w:t xml:space="preserve">▪ </w:t>
      </w:r>
      <w:r>
        <w:rPr>
          <w:sz w:val="21"/>
          <w:rFonts w:eastAsia="宋体" w:ascii="宋体" w:hAnsi="宋体"/>
        </w:rPr>
        <w:t>在意程度和可信度分开：她可以在意你、优先想起你说的话，但不等于你说什么都是对的。</w:t>
      </w:r>
    </w:p>
    <w:p>
      <w:pPr>
        <w:spacing w:before="0" w:after="60" w:line="336" w:lineRule="auto"/>
        <w:ind w:left="420" w:hanging="227"/>
      </w:pPr>
      <w:r>
        <w:rPr>
          <w:color w:val="1F3B73"/>
          <w:sz w:val="18"/>
          <w:rFonts w:eastAsia="宋体" w:ascii="宋体" w:hAnsi="宋体"/>
        </w:rPr>
        <w:t xml:space="preserve">▪ </w:t>
      </w:r>
      <w:r>
        <w:rPr>
          <w:sz w:val="21"/>
          <w:rFonts w:eastAsia="宋体" w:ascii="宋体" w:hAnsi="宋体"/>
        </w:rPr>
        <w:t>记忆分区：日常、偏好、边界分开放；边界单独存，不参与“日常遗忘”。</w:t>
      </w:r>
    </w:p>
    <w:p>
      <w:pPr>
        <w:spacing w:before="0" w:after="60" w:line="336" w:lineRule="auto"/>
        <w:ind w:left="420" w:hanging="227"/>
      </w:pPr>
      <w:r>
        <w:rPr>
          <w:color w:val="1F3B73"/>
          <w:sz w:val="18"/>
          <w:rFonts w:eastAsia="宋体" w:ascii="宋体" w:hAnsi="宋体"/>
        </w:rPr>
        <w:t xml:space="preserve">▪ </w:t>
      </w:r>
      <w:r>
        <w:rPr>
          <w:sz w:val="21"/>
          <w:rFonts w:eastAsia="宋体" w:ascii="宋体" w:hAnsi="宋体"/>
        </w:rPr>
        <w:t>先分组再找：记忆多了先按主题分舱，找的时候先找舱，再在舱里细找，快一些。</w:t>
      </w:r>
    </w:p>
    <w:p>
      <w:pPr>
        <w:pStyle w:val="Heading1"/>
      </w:pPr>
      <w:r>
        <w:t>七、致谢</w:t>
      </w:r>
    </w:p>
    <w:p>
      <w:pPr>
        <w:spacing w:before="0" w:after="80" w:line="360" w:lineRule="auto"/>
        <w:ind w:firstLine="420"/>
        <w:jc w:val="both"/>
      </w:pPr>
      <w:r>
        <w:rPr>
          <w:b w:val="0"/>
          <w:color w:val="1A1A1A"/>
          <w:sz w:val="21"/>
          <w:rFonts w:eastAsia="宋体" w:ascii="宋体" w:hAnsi="宋体"/>
        </w:rPr>
        <w:t>感谢 @hwhsh。</w:t>
      </w:r>
    </w:p>
    <w:p>
      <w:pPr>
        <w:spacing w:before="0" w:after="80" w:line="360" w:lineRule="auto"/>
        <w:ind w:firstLine="420"/>
        <w:jc w:val="both"/>
      </w:pPr>
      <w:r>
        <w:rPr>
          <w:b w:val="0"/>
          <w:color w:val="1A1A1A"/>
          <w:sz w:val="21"/>
          <w:rFonts w:eastAsia="宋体" w:ascii="宋体" w:hAnsi="宋体"/>
        </w:rPr>
        <w:t>这个插件的很多关键取舍，来自和他的讨论：记忆该不该有“优先级”、被冒犯的事要不要永久保留、怎样才算“有底线而不是固执”。文档里写的“棱角保护”“证据门槛”“只记事实不记猜测”，都能追溯到那些对话。</w:t>
      </w:r>
    </w:p>
    <w:p>
      <w:pPr>
        <w:spacing w:before="0" w:after="80" w:line="360" w:lineRule="auto"/>
        <w:ind w:firstLine="420"/>
        <w:jc w:val="both"/>
      </w:pPr>
      <w:r>
        <w:rPr>
          <w:b w:val="0"/>
          <w:color w:val="1A1A1A"/>
          <w:sz w:val="21"/>
          <w:rFonts w:eastAsia="宋体" w:ascii="宋体" w:hAnsi="宋体"/>
        </w:rPr>
        <w:t>也感谢 DSH 提供的插件机制，让这套东西能真的跑起来。</w:t>
      </w:r>
    </w:p>
    <w:p>
      <w:pPr>
        <w:pStyle w:val="Heading1"/>
      </w:pPr>
      <w:r>
        <w:t>八、常见问题</w:t>
      </w:r>
    </w:p>
    <w:p>
      <w:pPr>
        <w:spacing w:before="0" w:after="80" w:line="360" w:lineRule="auto"/>
        <w:jc w:val="both"/>
      </w:pPr>
      <w:r>
        <w:rPr>
          <w:b/>
          <w:color w:val="1A1A1A"/>
          <w:sz w:val="21"/>
          <w:rFonts w:eastAsia="宋体" w:ascii="宋体" w:hAnsi="宋体"/>
        </w:rPr>
        <w:t>问：会不会让对话更有人味？</w:t>
      </w:r>
    </w:p>
    <w:p>
      <w:pPr>
        <w:spacing w:before="0" w:after="80" w:line="360" w:lineRule="auto"/>
        <w:ind w:firstLine="420"/>
        <w:jc w:val="both"/>
      </w:pPr>
      <w:r>
        <w:rPr>
          <w:b w:val="0"/>
          <w:color w:val="1A1A1A"/>
          <w:sz w:val="21"/>
          <w:rFonts w:eastAsia="宋体" w:ascii="宋体" w:hAnsi="宋体"/>
        </w:rPr>
        <w:t>答：会一点，但不是靠“记得更多”。真正的差别是三点：忘得合理、敢说不、前后一致。只堆记忆而不设边界，只会变成一个记得很多的应声虫。详细回答见随文档的说明。</w:t>
      </w:r>
    </w:p>
    <w:p>
      <w:pPr>
        <w:spacing w:before="0" w:after="80" w:line="360" w:lineRule="auto"/>
        <w:jc w:val="both"/>
      </w:pPr>
      <w:r>
        <w:rPr>
          <w:b/>
          <w:color w:val="1A1A1A"/>
          <w:sz w:val="21"/>
          <w:rFonts w:eastAsia="宋体" w:ascii="宋体" w:hAnsi="宋体"/>
        </w:rPr>
        <w:t>问：会不会记错、编造？</w:t>
      </w:r>
    </w:p>
    <w:p>
      <w:pPr>
        <w:spacing w:before="0" w:after="80" w:line="360" w:lineRule="auto"/>
        <w:ind w:firstLine="420"/>
        <w:jc w:val="both"/>
      </w:pPr>
      <w:r>
        <w:rPr>
          <w:b w:val="0"/>
          <w:color w:val="1A1A1A"/>
          <w:sz w:val="21"/>
          <w:rFonts w:eastAsia="宋体" w:ascii="宋体" w:hAnsi="宋体"/>
        </w:rPr>
        <w:t>答：会。它只降低概率：归因句降级、冲突不立刻覆盖、重要结论要两条证据。发现记错，删掉对应记录即可。</w:t>
      </w:r>
    </w:p>
    <w:p>
      <w:pPr>
        <w:spacing w:before="0" w:after="80" w:line="360" w:lineRule="auto"/>
        <w:jc w:val="both"/>
      </w:pPr>
      <w:r>
        <w:rPr>
          <w:b/>
          <w:color w:val="1A1A1A"/>
          <w:sz w:val="21"/>
          <w:rFonts w:eastAsia="宋体" w:ascii="宋体" w:hAnsi="宋体"/>
        </w:rPr>
        <w:t>问：会不会占很多空间？</w:t>
      </w:r>
    </w:p>
    <w:p>
      <w:pPr>
        <w:spacing w:before="0" w:after="80" w:line="360" w:lineRule="auto"/>
        <w:ind w:firstLine="420"/>
        <w:jc w:val="both"/>
      </w:pPr>
      <w:r>
        <w:rPr>
          <w:b w:val="0"/>
          <w:color w:val="1A1A1A"/>
          <w:sz w:val="21"/>
          <w:rFonts w:eastAsia="宋体" w:ascii="宋体" w:hAnsi="宋体"/>
        </w:rPr>
        <w:t>答：纯文字，几千条也就几 MB；本机两千条实测检索约 60 毫秒。</w:t>
      </w:r>
    </w:p>
    <w:p>
      <w:pPr>
        <w:pStyle w:val="Heading1"/>
      </w:pPr>
      <w:r>
        <w:t>九、版本</w:t>
      </w:r>
    </w:p>
    <w:p>
      <w:pPr>
        <w:spacing w:before="0" w:after="80" w:line="360" w:lineRule="auto"/>
        <w:ind w:firstLine="420"/>
        <w:jc w:val="both"/>
      </w:pPr>
      <w:r>
        <w:rPr>
          <w:b w:val="0"/>
          <w:color w:val="1A1A1A"/>
          <w:sz w:val="21"/>
          <w:rFonts w:eastAsia="宋体" w:ascii="宋体" w:hAnsi="宋体"/>
        </w:rPr>
        <w:t>Deep-Soul v4.1.1 ｜ 2026-10-27 ｜ MIT ｜ 作者：本地部署维护者 ｜ 致谢：@hwhsh</w:t>
      </w:r>
    </w:p>
    <w:sectPr w:rsidR="00FC693F" w:rsidRPr="0006063C" w:rsidSect="00034616">
      <w:headerReference w:type="first" r:id="rId9"/>
      <w:footerReference w:type="first" r:id="rId10"/>
      <w:headerReference w:type="default" r:id="rId11"/>
      <w:footerReference w:type="default" r:id="rId12"/>
      <w:pgSz w:w="11906" w:h="16838"/>
      <w:pgMar w:top="1361" w:right="1587" w:bottom="1361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8"/>
        <w:rFonts w:eastAsia="宋体" w:ascii="宋体" w:hAnsi="宋体"/>
      </w:rPr>
      <w:t xml:space="preserve">— </w:t>
    </w:r>
    <w:r>
      <w:fldChar w:fldCharType="begin"/>
      <w:instrText xml:space="preserve"> PAGE </w:instrText>
      <w:fldChar w:fldCharType="separate"/>
      <w:t>1</w:t>
      <w:fldChar w:fldCharType="end"/>
    </w:r>
    <w:r>
      <w:rPr>
        <w:color w:val="666666"/>
        <w:sz w:val="18"/>
        <w:rFonts w:eastAsia="宋体" w:ascii="宋体" w:hAnsi="宋体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6"/>
        <w:rFonts w:eastAsia="宋体" w:ascii="宋体" w:hAnsi="宋体"/>
      </w:rPr>
      <w:t>Deep-Soul v4.1 · 插件介绍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80" w:line="360" w:lineRule="auto"/>
    </w:pPr>
    <w:rPr>
      <w:rFonts w:ascii="宋体" w:hAnsi="宋体" w:eastAsia="宋体"/>
      <w:b w:val="0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88" w:lineRule="auto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3B7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 w:line="288" w:lineRule="auto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F3B7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