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40" w:before="0" w:line="320" w:lineRule="auto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PRIMARY 1 MATHEMATICS ENRICHMENT</w:t>
      </w:r>
    </w:p>
    <w:p>
      <w:pPr>
        <w:keepLines/>
        <w:spacing w:after="120" w:before="0" w:line="320" w:lineRule="auto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Teacher Guide and Answer Key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Four worksheets for Primary 1 pupils who are ready for more than the standard practice. Each follows the same arc: start concrete, record in a table, spot the pattern, state the rule, apply it (often backwards), then explain or evaluate. Worksheets are original and sized for A4 printing.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How to use the set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Pacing:  </w:t>
      </w:r>
      <w:r>
        <w:rPr>
          <w:rFonts w:ascii="Arial" w:cs="Arial" w:eastAsia="Arial" w:hAnsi="Arial"/>
          <w:sz w:val="22"/>
          <w:szCs w:val="22"/>
        </w:rPr>
        <w:t xml:space="preserve">One worksheet per 30 to 40 minute session. Do the warm-up first, then let pupils work in pairs on the table sections before writing alone.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Reading support:  </w:t>
      </w:r>
      <w:r>
        <w:rPr>
          <w:rFonts w:ascii="Arial" w:cs="Arial" w:eastAsia="Arial" w:hAnsi="Arial"/>
          <w:sz w:val="22"/>
          <w:szCs w:val="22"/>
        </w:rPr>
        <w:t xml:space="preserve">Read each question aloud. Let pupils answer orally or with manipulatives where writing is the barrier; the thinking is what is being stretched.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Talk first:  </w:t>
      </w:r>
      <w:r>
        <w:rPr>
          <w:rFonts w:ascii="Arial" w:cs="Arial" w:eastAsia="Arial" w:hAnsi="Arial"/>
          <w:sz w:val="22"/>
          <w:szCs w:val="22"/>
        </w:rPr>
        <w:t xml:space="preserve">The “How do you know?” and “Why?” questions are the heart of each sheet. Ask pupils to tell a partner before writing.</w:t>
      </w:r>
    </w:p>
    <w:p>
      <w:pPr>
        <w:keepLines/>
        <w:pageBreakBefore/>
        <w:spacing w:after="120" w:before="0" w:line="32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 P1-1  Count with the Frog (Number Patterns)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 </w:t>
      </w:r>
      <w:r>
        <w:rPr>
          <w:rFonts w:ascii="Arial" w:cs="Arial" w:eastAsia="Arial" w:hAnsi="Arial"/>
          <w:sz w:val="22"/>
          <w:szCs w:val="22"/>
        </w:rPr>
        <w:t xml:space="preserve">Skip count in 2s, 3s, 5s; find and state an add or take-away rule; notice common multiples of 2 and 5.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Thinking skills:  </w:t>
      </w:r>
      <w:r>
        <w:rPr>
          <w:rFonts w:ascii="Arial" w:cs="Arial" w:eastAsia="Arial" w:hAnsi="Arial"/>
          <w:sz w:val="22"/>
          <w:szCs w:val="22"/>
        </w:rPr>
        <w:t xml:space="preserve">Pattern spotting, rule finding, generalising, spotting odd/even structure.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  </w:t>
      </w:r>
      <w:r>
        <w:rPr>
          <w:rFonts w:ascii="Arial" w:cs="Arial" w:eastAsia="Arial" w:hAnsi="Arial"/>
          <w:sz w:val="22"/>
          <w:szCs w:val="22"/>
        </w:rPr>
        <w:t xml:space="preserve">Number line 0 to 50 (floor or wall), counters, two colours of crayon.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Warm-up (5 to 10 minutes)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Walk the number line as a class in 2s, then 5s. Pupils stamp on each number. Ask: who stamped on 10? Why did two groups stamp there?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Questions to ask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is staying the same each time? What is changing?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Frog 1 and frog 2 both landed on 20. Will they land together again? Where?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Why do the box numbers go even, odd, even, odd?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Common mistakes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Counting the gap squares instead of the jump size (e.g. 4, 7, 10 read as “add 2”).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Q2(b): writing “add 3” instead of “take away 3”.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Q5: restarting at 3 instead of adding 3 to 2 for Box 2.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Extension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Pupils make their own rule (start at 1, add 6) and swap with a partner to find the rule.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Answer key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 </w:t>
      </w:r>
      <w:r>
        <w:rPr>
          <w:rFonts w:ascii="Arial" w:cs="Arial" w:eastAsia="Arial" w:hAnsi="Arial"/>
          <w:sz w:val="22"/>
          <w:szCs w:val="22"/>
        </w:rPr>
        <w:t xml:space="preserve">(a) 8, 10, 14   (b) 15, 25, 35   (c) 9, 15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 </w:t>
      </w:r>
      <w:r>
        <w:rPr>
          <w:rFonts w:ascii="Arial" w:cs="Arial" w:eastAsia="Arial" w:hAnsi="Arial"/>
          <w:sz w:val="22"/>
          <w:szCs w:val="22"/>
        </w:rPr>
        <w:t xml:space="preserve">(a) 16, 19; add 3   (b) 18, 15; take away 3   (c) 18, 22; add 4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  </w:t>
      </w:r>
      <w:r>
        <w:rPr>
          <w:rFonts w:ascii="Arial" w:cs="Arial" w:eastAsia="Arial" w:hAnsi="Arial"/>
          <w:sz w:val="22"/>
          <w:szCs w:val="22"/>
        </w:rPr>
        <w:t xml:space="preserve">Frog 1 lands on 4, 8, 12, 16, 20. Frog 2 lands on 5, 10, 15, 20. Both: 20.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  </w:t>
      </w:r>
      <w:r>
        <w:rPr>
          <w:rFonts w:ascii="Arial" w:cs="Arial" w:eastAsia="Arial" w:hAnsi="Arial"/>
          <w:sz w:val="22"/>
          <w:szCs w:val="22"/>
        </w:rPr>
        <w:t xml:space="preserve">(a) 10, 20, 30, 40, 50   (b) They all end in 0 / they are in the 10 times table.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  </w:t>
      </w:r>
      <w:r>
        <w:rPr>
          <w:rFonts w:ascii="Arial" w:cs="Arial" w:eastAsia="Arial" w:hAnsi="Arial"/>
          <w:sz w:val="22"/>
          <w:szCs w:val="22"/>
        </w:rPr>
        <w:t xml:space="preserve">Stickers: 2, 5, 8, 11, 14, 17, 20, 23, 26, 29. (a) Box 10 has 29.  (b) They go even, odd, even, odd (they alternate).</w:t>
      </w:r>
    </w:p>
    <w:p>
      <w:pPr>
        <w:keepLines/>
        <w:pageBreakBefore/>
        <w:spacing w:after="120" w:before="0" w:line="32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 P1-2  Let’s Plan the Fruit Party (Picture Graphs)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 </w:t>
      </w:r>
      <w:r>
        <w:rPr>
          <w:rFonts w:ascii="Arial" w:cs="Arial" w:eastAsia="Arial" w:hAnsi="Arial"/>
          <w:sz w:val="22"/>
          <w:szCs w:val="22"/>
        </w:rPr>
        <w:t xml:space="preserve">Read a picture graph, compare and total data, then judge what a class vote can and cannot tell us.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Thinking skills:  </w:t>
      </w:r>
      <w:r>
        <w:rPr>
          <w:rFonts w:ascii="Arial" w:cs="Arial" w:eastAsia="Arial" w:hAnsi="Arial"/>
          <w:sz w:val="22"/>
          <w:szCs w:val="22"/>
        </w:rPr>
        <w:t xml:space="preserve">Data reading, comparing, sampling awareness, considering other factors.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  </w:t>
      </w:r>
      <w:r>
        <w:rPr>
          <w:rFonts w:ascii="Arial" w:cs="Arial" w:eastAsia="Arial" w:hAnsi="Arial"/>
          <w:sz w:val="22"/>
          <w:szCs w:val="22"/>
        </w:rPr>
        <w:t xml:space="preserve">Sticky dots or counters for the live class vote in Part B.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Warm-up (5 to 10 minutes)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Run a quick class vote on a favourite fruit with sticky dots before pupils see the graph, so Part B feels familiar.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Questions to ask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If every child voted once, how can we find out how many children there are?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Would the Primary 6 pupils choose the same fruit? Why or why not?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if one child is allergic or the fruit is too expensive?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Common mistakes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Q3: counting orange as 8 and grape as 3, then writing 8 + 3 instead of finding the difference.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Q4: naming only one of the two tied fruits.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Q6: answering “Yes” because orange won in the class, ignoring that other classes did not vote.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Extension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Pupils draw their own picture graph from the Part B tally using ● for each child.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Answer key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 </w:t>
      </w:r>
      <w:r>
        <w:rPr>
          <w:rFonts w:ascii="Arial" w:cs="Arial" w:eastAsia="Arial" w:hAnsi="Arial"/>
          <w:sz w:val="22"/>
          <w:szCs w:val="22"/>
        </w:rPr>
        <w:t xml:space="preserve">Orange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 </w:t>
      </w:r>
      <w:r>
        <w:rPr>
          <w:rFonts w:ascii="Arial" w:cs="Arial" w:eastAsia="Arial" w:hAnsi="Arial"/>
          <w:sz w:val="22"/>
          <w:szCs w:val="22"/>
        </w:rPr>
        <w:t xml:space="preserve">Grape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  </w:t>
      </w:r>
      <w:r>
        <w:rPr>
          <w:rFonts w:ascii="Arial" w:cs="Arial" w:eastAsia="Arial" w:hAnsi="Arial"/>
          <w:sz w:val="22"/>
          <w:szCs w:val="22"/>
        </w:rPr>
        <w:t xml:space="preserve">5 more (8 − 3)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  </w:t>
      </w:r>
      <w:r>
        <w:rPr>
          <w:rFonts w:ascii="Arial" w:cs="Arial" w:eastAsia="Arial" w:hAnsi="Arial"/>
          <w:sz w:val="22"/>
          <w:szCs w:val="22"/>
        </w:rPr>
        <w:t xml:space="preserve">Banana and watermelon (5 each)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  </w:t>
      </w:r>
      <w:r>
        <w:rPr>
          <w:rFonts w:ascii="Arial" w:cs="Arial" w:eastAsia="Arial" w:hAnsi="Arial"/>
          <w:sz w:val="22"/>
          <w:szCs w:val="22"/>
        </w:rPr>
        <w:t xml:space="preserve">27 children (6 + 5 + 8 + 3 + 5)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  </w:t>
      </w:r>
      <w:r>
        <w:rPr>
          <w:rFonts w:ascii="Arial" w:cs="Arial" w:eastAsia="Arial" w:hAnsi="Arial"/>
          <w:sz w:val="22"/>
          <w:szCs w:val="22"/>
        </w:rPr>
        <w:t xml:space="preserve">(a) No.  (b) Only our class voted. Other classes may like different fruits.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  </w:t>
      </w:r>
      <w:r>
        <w:rPr>
          <w:rFonts w:ascii="Arial" w:cs="Arial" w:eastAsia="Arial" w:hAnsi="Arial"/>
          <w:sz w:val="22"/>
          <w:szCs w:val="22"/>
        </w:rPr>
        <w:t xml:space="preserve">Accept sensible ideas: cost, how many are needed, easy to share, how long it keeps, messy to eat, any child who cannot eat it.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B  </w:t>
      </w:r>
      <w:r>
        <w:rPr>
          <w:rFonts w:ascii="Arial" w:cs="Arial" w:eastAsia="Arial" w:hAnsi="Arial"/>
          <w:sz w:val="22"/>
          <w:szCs w:val="22"/>
        </w:rPr>
        <w:t xml:space="preserve">Answers depend on the class vote. Q9: different children like different things; small groups may not match the whole school.</w:t>
      </w:r>
    </w:p>
    <w:p>
      <w:pPr>
        <w:keepLines/>
        <w:pageBreakBefore/>
        <w:spacing w:after="120" w:before="0" w:line="32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 P1-3  Pattern Inquirers (Repeating and Growing Patterns)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 </w:t>
      </w:r>
      <w:r>
        <w:rPr>
          <w:rFonts w:ascii="Arial" w:cs="Arial" w:eastAsia="Arial" w:hAnsi="Arial"/>
          <w:sz w:val="22"/>
          <w:szCs w:val="22"/>
        </w:rPr>
        <w:t xml:space="preserve">Extend a repeating pattern and predict far positions using the pattern core; extend a growing matchstick pattern and work backwards from a total.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Thinking skills:  </w:t>
      </w:r>
      <w:r>
        <w:rPr>
          <w:rFonts w:ascii="Arial" w:cs="Arial" w:eastAsia="Arial" w:hAnsi="Arial"/>
          <w:sz w:val="22"/>
          <w:szCs w:val="22"/>
        </w:rPr>
        <w:t xml:space="preserve">Core identification, prediction by multiples, building a table, working backwards.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  </w:t>
      </w:r>
      <w:r>
        <w:rPr>
          <w:rFonts w:ascii="Arial" w:cs="Arial" w:eastAsia="Arial" w:hAnsi="Arial"/>
          <w:sz w:val="22"/>
          <w:szCs w:val="22"/>
        </w:rPr>
        <w:t xml:space="preserve">Shape cut-outs, 21 matchsticks or straws per pair.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Warm-up (5 to 10 minutes)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Pairs build 1, 2, 3 triangles with matchsticks and count the sticks. Ask them to predict 4 before they build it.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Questions to ask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Which shapes repeat? How many shapes are in the repeating part?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Which places are always squares? What do 3, 6, 9, 12 have in common?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When two triangles touch, how many sticks do they share?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Common mistakes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Saying 3 more sticks each time because one triangle needs 3.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Q2(c): thinking 30 is a circle because 30 starts with 3.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Q4: dividing 15 by 3 to get 5 triangles.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Extension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Change the shape to squares in a row (4, 7, 10, …) and ask for the rule.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Answer key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 </w:t>
      </w:r>
      <w:r>
        <w:rPr>
          <w:rFonts w:ascii="Arial" w:cs="Arial" w:eastAsia="Arial" w:hAnsi="Arial"/>
          <w:sz w:val="22"/>
          <w:szCs w:val="22"/>
        </w:rPr>
        <w:t xml:space="preserve">Place 8: triangle. Place 9: square.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 </w:t>
      </w:r>
      <w:r>
        <w:rPr>
          <w:rFonts w:ascii="Arial" w:cs="Arial" w:eastAsia="Arial" w:hAnsi="Arial"/>
          <w:sz w:val="22"/>
          <w:szCs w:val="22"/>
        </w:rPr>
        <w:t xml:space="preserve">(a) circle  (b) square  (c) square  (d) The pattern repeats every 3 shapes and every 3rd shape is a square. 30 is in the 3 times table.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  </w:t>
      </w:r>
      <w:r>
        <w:rPr>
          <w:rFonts w:ascii="Arial" w:cs="Arial" w:eastAsia="Arial" w:hAnsi="Arial"/>
          <w:sz w:val="22"/>
          <w:szCs w:val="22"/>
        </w:rPr>
        <w:t xml:space="preserve">(a) 3, 5, 7, 9, 11, 13, 15, 17, 19, 21  (b) 2 more sticks  (c) The new triangle shares one side with the triangle before it, so only 2 new sticks are needed.  (d) 21 sticks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  </w:t>
      </w:r>
      <w:r>
        <w:rPr>
          <w:rFonts w:ascii="Arial" w:cs="Arial" w:eastAsia="Arial" w:hAnsi="Arial"/>
          <w:sz w:val="22"/>
          <w:szCs w:val="22"/>
        </w:rPr>
        <w:t xml:space="preserve">7 triangles. 15 − 1 = 14, then 14 ÷ 2 = 7. Or continue the table until 15.</w:t>
      </w:r>
    </w:p>
    <w:p>
      <w:pPr>
        <w:keepLines/>
        <w:pageBreakBefore/>
        <w:spacing w:after="120" w:before="0" w:line="32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 P1-4  Coin Combos (Money)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 </w:t>
      </w:r>
      <w:r>
        <w:rPr>
          <w:rFonts w:ascii="Arial" w:cs="Arial" w:eastAsia="Arial" w:hAnsi="Arial"/>
          <w:sz w:val="22"/>
          <w:szCs w:val="22"/>
        </w:rPr>
        <w:t xml:space="preserve">Find all combinations of coins for a total, work systematically, and use reasoning to rule out cases.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Thinking skills:  </w:t>
      </w:r>
      <w:r>
        <w:rPr>
          <w:rFonts w:ascii="Arial" w:cs="Arial" w:eastAsia="Arial" w:hAnsi="Arial"/>
          <w:sz w:val="22"/>
          <w:szCs w:val="22"/>
        </w:rPr>
        <w:t xml:space="preserve">Systematic listing, comparing, working backwards, justifying “there are no more”.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  </w:t>
      </w:r>
      <w:r>
        <w:rPr>
          <w:rFonts w:ascii="Arial" w:cs="Arial" w:eastAsia="Arial" w:hAnsi="Arial"/>
          <w:sz w:val="22"/>
          <w:szCs w:val="22"/>
        </w:rPr>
        <w:t xml:space="preserve">Play coins (5¢, 10¢, 20¢, 50¢), about 6 of each per pair.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Warm-up (5 to 10 minutes)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Give pairs 20¢ in play coins and ask them to make it in as many ways as possible. Record each way on a mini whiteboard.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Questions to ask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Start with the biggest coin. What is left? How can you make that?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 can you be sure you have not missed a way?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Why can’t you make 35¢ with two coins?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Common mistakes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Listing the same way twice in a different order (10+5+5 and 5+10+5).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Q3: choosing many small coins (e.g. 10+10+10+10+5) instead of looking for the fewest coins.</w:t>
      </w:r>
    </w:p>
    <w:p>
      <w:pPr>
        <w:keepLines/>
        <w:spacing w:after="8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Q4: forgetting the three coins must be different.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Extension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Use 5¢, 10¢, 20¢, 50¢ to make 50¢ in as many ways as possible. Introduce the idea of a “fewest coins” rule.</w:t>
      </w:r>
    </w:p>
    <w:p>
      <w:pPr>
        <w:keepNext/>
        <w:keepLines/>
        <w:spacing w:after="60" w:before="200" w:line="32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Answer key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 </w:t>
      </w:r>
      <w:r>
        <w:rPr>
          <w:rFonts w:ascii="Arial" w:cs="Arial" w:eastAsia="Arial" w:hAnsi="Arial"/>
          <w:sz w:val="22"/>
          <w:szCs w:val="22"/>
        </w:rPr>
        <w:t xml:space="preserve">A: 1 × 20¢.  B: 2 × 10¢.  C: 1 × 10¢ + 2 × 5¢.  D: 4 × 5¢.  Row E is spare (there are only 4 ways).  (a) one 20¢ coin  (b) four 5¢ coins  (c) Start with the biggest coin and work down, checking each case in turn.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 </w:t>
      </w:r>
      <w:r>
        <w:rPr>
          <w:rFonts w:ascii="Arial" w:cs="Arial" w:eastAsia="Arial" w:hAnsi="Arial"/>
          <w:sz w:val="22"/>
          <w:szCs w:val="22"/>
        </w:rPr>
        <w:t xml:space="preserve">6 ways: 20+10;  20+5+5;  10+10+10;  10+10+5+5;  10+5+5+5+5;  5×6.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  </w:t>
      </w:r>
      <w:r>
        <w:rPr>
          <w:rFonts w:ascii="Arial" w:cs="Arial" w:eastAsia="Arial" w:hAnsi="Arial"/>
          <w:sz w:val="22"/>
          <w:szCs w:val="22"/>
        </w:rPr>
        <w:t xml:space="preserve">3 coins: 20¢ + 20¢ + 5¢.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  </w:t>
      </w:r>
      <w:r>
        <w:rPr>
          <w:rFonts w:ascii="Arial" w:cs="Arial" w:eastAsia="Arial" w:hAnsi="Arial"/>
          <w:sz w:val="22"/>
          <w:szCs w:val="22"/>
        </w:rPr>
        <w:t xml:space="preserve">20¢, 10¢ and 5¢.</w:t>
      </w:r>
    </w:p>
    <w:p>
      <w:pPr>
        <w:keepLines/>
        <w:spacing w:after="70" w:before="0" w:line="320" w:lineRule="auto"/>
        <w:ind w:left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  </w:t>
      </w:r>
      <w:r>
        <w:rPr>
          <w:rFonts w:ascii="Arial" w:cs="Arial" w:eastAsia="Arial" w:hAnsi="Arial"/>
          <w:sz w:val="22"/>
          <w:szCs w:val="22"/>
        </w:rPr>
        <w:t xml:space="preserve">No. With two coins the possible totals are 10, 15, 20, 25, 30, 40, 55, 60, 70, 100 (using 5, 10, 20, 50); 35 is not one of them.</w:t>
      </w:r>
    </w:p>
    <w:sectPr>
      <w:footerReference w:type="default" r:id="rId6"/>
      <w:pgSz w:w="11906" w:h="16838" w:orient="portrait"/>
      <w:pgMar w:top="800" w:right="1003" w:bottom="800" w:left="100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P1 Maths Enrichment: Teacher Guide and Answer Key  •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2026-10-21T07:32:23.064Z</dcterms:created>
  <dcterms:modified xsi:type="dcterms:W3CDTF">2026-10-21T07:32:23.064Z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