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p>
      <w:pPr>
        <w:keepLines/>
        <w:spacing w:after="80" w:before="0" w:line="280" w:lineRule="auto"/>
      </w:pPr>
      <w:r>
        <w:rPr>
          <w:rFonts w:ascii="Arial" w:cs="Arial" w:eastAsia="Arial" w:hAnsi="Arial"/>
          <w:sz w:val="21"/>
          <w:szCs w:val="21"/>
        </w:rPr>
        <w:t xml:space="preserve">The column “Minutes” gives how long each part lasts. The exact minute marks for each lesson are printed in its own script below and on its slides; each lesson adds up to 90 minutes. Never cut the sneak-peek puzzles, the exit slip, the looking back or the stamp. If you run late, use the ladder after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Everyone shows their paper ONCE, after both puzzles, then the answers are clicked through.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holds their paper to the camera at the same moment, or shows it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of 3 or 4 items, then 3 quick questions.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discussion questions at the end.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 to 12.5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 to 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 One question is marked take-home with a star. Check together: all answers appear at once, children mark in a different colour, one volunteer explains the key question (about 35 seconds a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Unscripted buffer right after the worksheet check. Use it for Think harder or to catch up. It is lost first when the lesson runs late.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(2.5 to 4.5 minutes, everyone holds it to the camera at the same moment), then looking back (2 minutes, private), then close and stamp (2 minutes). The last four minutes are never cut.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If you run late: the cut-first ladder</w:t>
      </w:r>
    </w:p>
    <w:p>
      <w:pPr>
        <w:keepLines/>
        <w:spacing w:after="80" w:before="0" w:line="280" w:lineRule="auto"/>
      </w:pPr>
      <w:r>
        <w:rPr>
          <w:rFonts w:ascii="Arial" w:cs="Arial" w:eastAsia="Arial" w:hAnsi="Arial"/>
          <w:sz w:val="21"/>
          <w:szCs w:val="21"/>
        </w:rPr>
        <w:t xml:space="preserve">Every lesson has a flex buffer (1.5 to 4 minutes) right after the worksheet check. It is the first thing to lose. If the lesson is still late,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Skip the Go further what-if (it is not a slide any more: it is in the notes of the explore slide and can be pasted in the chat).</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Ask one quick question fewer in the warm-up, then one explore discussion question fewer.</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Check together: explain only the starred question on each page (the one that carries the idea).</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Move the second talk question to the opener of the next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Never cut: the sneak-peek puzzles, the exit slip, the looking back (2 minutes), the stamp, and in Lesson 10 the certificates and the last stamp.</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when you say pencils down, at the end of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(scratch.mit.edu, no account needed), about 25 matchsticks or toothpicks per child (or squared paper), mini whiteboard, workbook.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Four sequence cards. Pairs type the next two terms in the chat and say the rule if they spot it. No racing and no points.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36–40.5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“When is the nth-term rule better than adding on? When is code better than both?”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81.5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counted the jumps,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(Take-home question.) 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when you say pencils down, at the end of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a printed 1 to 100 grid (or squared paper), two coloured pencils, mini whiteboard, workbook.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Four number cards. With a partner, find every factor pair and explain one. One card has only one pair: which one?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“Is there a biggest prime? What do you think?” (Take-home, or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the factors in pairs,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no log-in needed),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4.5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5.5–11.5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(Minutes 5.5–9.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74.5–77.5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83.5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drew a number line,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Three rounds: 5n, 2n − 1, 3n + 2. Check each rule on every pair.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Watch the tutor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 One partner shares their screen.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other partner calls IN numbers and writes the rule with n, using as few IN numbers as possible.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swap jobs (the Go further what-if),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Swap jobs: now the other partner makes a secret two-step machine and you call the IN numbers. Predict which IN numbers will crack the rule fastest, then write its rule with n and check it on a pair you did not use. Answer: Numbers in a row (1, 2, 3) show the × part: OUT goes up by the × number each time. IN 0 shows the + part straight away. Rule = (× part) n + (add part), checked on a spare pair.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34.5–40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Q7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we undo the LAST step first?”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tried a number and checked,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open, the starter project “Every Order” (one loop that says each tea), mini whiteboards, digit cards 0 to 9,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Four quick counting puzzles (two-digit numbers, multiples of 5, lamp posts, numbers with a 7). Pairs say how they counted. No racing and no points.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“Four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how many two-digit numbers are there? Careful, it is not 99!”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on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them in order,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two dice per pair (or the tutor’s dice program), a coin, coloured counters and a paper bag, mini whiteboards, tally sheet.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four events on a 0 to 1 probability line and give each one’s fraction: roll a 7, flip heads, pick a vowel from SINGAPORE, roll 1 to 6.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37.5–42.5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82.5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every outcome,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(scratch.mit.edu) and the Pen extension added, mini whiteboards, a protractor, plain or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Open the Turtle start file (it already has the 4 set-up blocks). Add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the pentagon (the Go further what-if), then predict the turn for a regular shape with 10 sides and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want a regular PENTAGON (5 sides)? Predict the turn, then test it in Scratch with repeat 5. What about 10 sides? Answer: 72° for 5 sides (360 ÷ 5)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40).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40–45.5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45.5–75.5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45.5: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the turns add up to 360° for every shape the turtle draws going round once?”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added up the turns,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Try it first  </w:t>
      </w:r>
      <w:r>
        <w:rPr>
          <w:rFonts w:ascii="Arial" w:cs="Arial" w:eastAsia="Arial" w:hAnsi="Arial"/>
          <w:sz w:val="20"/>
          <w:szCs w:val="20"/>
        </w:rPr>
        <w:t xml:space="preserve">4 quarter turns; 4 × 90° = 360°, one full turn. The turtle ends up facing the way it started. (This is the idea behind every row of Q1: sides × turn = 360°.)</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45.5–75.5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(the tutor builds and shares a starter project with a list called alphabet holding A to Z; no .sb3 file exists in this repository, so build it beforehand), mini whiteboards, paper for code strips, scissors.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Four calls: a jump past 12, a jump backwards and 12 hours later. (Minutes 6–9.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code strip on the slide: the alphabet with the alphabet again underneath,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37–42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42–73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4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wrote out the alphabet,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in the browser), workbook, pencil, mini whiteboard, about 25 linking cubes or counters for levelling towers. A calculator only for checking.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average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Two rounds. (Minutes 6.5–9.5.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9.5, ask the 3 quick questions on the warm-up slide. Use thumbs or a whisper to partners before taking answers. Stop at minute 12.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then test: add a value of 30 to the list. What happens to the mean? Work it out by hand.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average (mean) = total ÷ how many. The average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37.5–43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43–75.5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43: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Q6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“Can the mean be bigger than every value in the list? Why or why not?”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re-ordered the numbers,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usual minute marks. Opening 0–2; Sneak-peek puzzles 2–6; Challenge round (teams of 2) and check 6–19.5; Starter projects (A-D) 19.5–26.5; Brain break 26.5–30; Plan and build 30–58; Flex (catch-up or Think harder; lose first) 58–60.5; Showcase (8 children) 60.5–82.5; Exit slip and talk question 82.5–86; Looking back 86–88; Certificates and close 88–90. A working copy of one starter with one change is full marks. The showcase gives each child 2 minutes 15 seconds plus a 20-second switch (8 children fit in 22 minutes).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6–19.5 min   </w:t>
      </w:r>
      <w:r>
        <w:rPr>
          <w:rFonts w:ascii="Arial" w:cs="Arial" w:eastAsia="Arial" w:hAnsi="Arial"/>
          <w:b/>
          <w:bCs/>
          <w:color w:val="FFFFFF"/>
          <w:sz w:val="22"/>
          <w:szCs w:val="22"/>
        </w:rPr>
        <w:t xml:space="preserve">Explore: challenge round in teams of 2, then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Two puzzles from across the program (Q1 and Q3). Maths first. Q2 is take-home.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8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Teams do Q1 and Q3. Q2 (prime hunters) is marked with a star and the words “take-home”: its answer is on the check slide and in the key. There is no separate “how we started” slide: ask it as the first line of the check together. Do not read the page preview aloud. On the check slide all answers appear at once and children mark in a different colour (about 35 seconds a question). The challenge round ends at minute 19.5.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19.5–26.5 min   </w:t>
      </w:r>
      <w:r>
        <w:rPr>
          <w:rFonts w:ascii="Arial" w:cs="Arial" w:eastAsia="Arial" w:hAnsi="Arial"/>
          <w:b/>
          <w:bCs/>
          <w:color w:val="FFFFFF"/>
          <w:sz w:val="22"/>
          <w:szCs w:val="22"/>
        </w:rPr>
        <w:t xml:space="preserve">Starter projects: 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only Starter A live (the Mystery Machine). Starters B, C and D get one line each on their slides and children run them when they load the file. Think aloud as you work: say what you notice, what you test and how you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the end of the starter projects. The “common mistakes” on that slide are for you, not the children. Watch for them while children build: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26.5–30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at the desk, no toilet round (say so at the start of the break). Keep it to 3.5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30–58 min   </w:t>
      </w:r>
      <w:r>
        <w:rPr>
          <w:rFonts w:ascii="Arial" w:cs="Arial" w:eastAsia="Arial" w:hAnsi="Arial"/>
          <w:b/>
          <w:bCs/>
          <w:color w:val="FFFFFF"/>
          <w:sz w:val="22"/>
          <w:szCs w:val="22"/>
        </w:rPr>
        <w:t xml:space="preserve">Plan and build (workbook page 2, then Scratch)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28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30: children plan on workbook page 2 and then build. Q4: only the part for the starter the child picked (about 2 minutes); Q5: three cells (idea, answer, twist); Q6: three test rows written BEFORE running. Do not read the preview slide aloud. A working copy of one starter with one change is full marks. Think harder, Go further and the Investigation are open to every child, with no label. The build part ends at minute 58.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“Plan first, on paper. Then build.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58–60.5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build. Use them to finish and save, to fix one bug, or to get the showcase screens ready. Lose it first.</w:t>
      </w:r>
    </w:p>
    <w:p>
      <w:pPr>
        <w:keepNext/>
        <w:keepLines/>
        <w:shd w:fill="1F3864" w:color="auto" w:val="clear"/>
        <w:spacing w:after="60" w:before="160" w:line="320" w:lineRule="auto"/>
      </w:pPr>
      <w:r>
        <w:rPr>
          <w:rFonts w:ascii="Arial" w:cs="Arial" w:eastAsia="Arial" w:hAnsi="Arial"/>
          <w:b/>
          <w:bCs/>
          <w:color w:val="FFFFFF"/>
          <w:sz w:val="22"/>
          <w:szCs w:val="22"/>
        </w:rPr>
        <w:t xml:space="preserve">60.5–82.5 min   </w:t>
      </w:r>
      <w:r>
        <w:rPr>
          <w:rFonts w:ascii="Arial" w:cs="Arial" w:eastAsia="Arial" w:hAnsi="Arial"/>
          <w:b/>
          <w:bCs/>
          <w:color w:val="FFFFFF"/>
          <w:sz w:val="22"/>
          <w:szCs w:val="22"/>
        </w:rPr>
        <w:t xml:space="preserve">Showcase (8 children, 2 minutes 15 seconds each)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Each child gets 2 minutes 15 seconds (show the puzzle 25 seconds, run it 30 seconds, show one test you knew the answer to 35 seconds, explain the maths 45 seconds) plus a 20-second switch, so 8 children take about 21 minutes. The audience types stars in the chat (two stars and a question); stars are not spoken. A child may paste a screenshot into the chat and you run their file.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“Showcase: 2 minutes 15 seconds each, in two rounds of 4. Show the puzzle, run the program, show one test where you knew the answer first, and explain the maths that makes it work.”</w:t>
      </w:r>
    </w:p>
    <w:p>
      <w:pPr>
        <w:keepNext/>
        <w:keepLines/>
        <w:shd w:fill="1F3864" w:color="auto" w:val="clear"/>
        <w:spacing w:after="60" w:before="160" w:line="320" w:lineRule="auto"/>
      </w:pPr>
      <w:r>
        <w:rPr>
          <w:rFonts w:ascii="Arial" w:cs="Arial" w:eastAsia="Arial" w:hAnsi="Arial"/>
          <w:b/>
          <w:bCs/>
          <w:color w:val="FFFFFF"/>
          <w:sz w:val="22"/>
          <w:szCs w:val="22"/>
        </w:rPr>
        <w:t xml:space="preserve">82.5–86 min   </w:t>
      </w:r>
      <w:r>
        <w:rPr>
          <w:rFonts w:ascii="Arial" w:cs="Arial" w:eastAsia="Arial" w:hAnsi="Arial"/>
          <w:b/>
          <w:bCs/>
          <w:color w:val="FFFFFF"/>
          <w:sz w:val="22"/>
          <w:szCs w:val="22"/>
        </w:rPr>
        <w:t xml:space="preserve">Exit slip with the talk question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write the exit slip on the Finish page, with no talking and no helping. The last line is the talk question, answered on the slip: “What was the hardest bug you fixed today? How did you find it?” Everyone holds the slip to the camera at the same moment. There is no separate talk time in this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86–88 min   </w:t>
      </w:r>
      <w:r>
        <w:rPr>
          <w:rFonts w:ascii="Arial" w:cs="Arial" w:eastAsia="Arial" w:hAnsi="Arial"/>
          <w:b/>
          <w:bCs/>
          <w:color w:val="FFFFFF"/>
          <w:sz w:val="22"/>
          <w:szCs w:val="22"/>
        </w:rPr>
        <w:t xml:space="preserve">Looking back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Collect nothing in front of the group and never read an answer out. Praise the strategy, not the speed: “you you broke the problem into smaller parts, and that is what got you unstuck”. Looking back stays 2 minutes.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are sent to parents as a PDF with one specific line of praise already written for each child (use the showcase rubric). On the last slide say one sentence of praise to the whole group. Stamp the last journal page when a child shows you the exit slip. Mark S, D or H in the progress tracker at the back of this guide.</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challenge round in teams of 2, then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projects: 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Plan and build (workbook page 2, then Scratch)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(8 children, 2 minutes 15 seconds each)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with the talk question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each child a certificate as a PDF with one specific line of praise already written, and hand over (or post)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2026-10-22T03:38:41.508Z</dcterms:created>
  <dcterms:modified xsi:type="dcterms:W3CDTF">2026-10-22T03:38:41.508Z</dcterms:modified>
</cp:coreProperties>
</file>

<file path=docProps/custom.xml><?xml version="1.0" encoding="utf-8"?>
<Properties xmlns="http://schemas.openxmlformats.org/officeDocument/2006/custom-properties" xmlns:vt="http://schemas.openxmlformats.org/officeDocument/2006/docPropsVTypes"/>
</file>