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4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4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Factor Hunters (Factors and multiples); 2. Big Number Puzzles (Numbers to 100 000); 3. Operation Detectives (Four operations); 4. Fraction Frontier (Fractions); 5. Decimal Detectives (Decimals); 6. Angle Turns (Angles); 7. Area Architects II (Area and Perimeter); 8. Symmetry and Nets (Symmetry and Nets); 9. Data Detectives (Tables and line graphs); 10. Puzzle Day (Mixed heuristics)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4 in the term program</w:t>
      </w:r>
    </w:p>
    <w:p>
      <w:r>
        <w:t>☐ Move up to Level 5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