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1DF2" w14:textId="77777777" w:rsidR="00E635E1" w:rsidRPr="00C83910" w:rsidRDefault="00E635E1" w:rsidP="00025554">
      <w:pPr>
        <w:jc w:val="left"/>
      </w:pPr>
      <w:r w:rsidRPr="00C83910">
        <w:t>Šolski center Novo mesto</w:t>
      </w:r>
      <w:r w:rsidRPr="00C83910">
        <w:br/>
        <w:t>Srednja elektro šola in tehniška gimnazija</w:t>
      </w:r>
      <w:r w:rsidRPr="00C83910">
        <w:br/>
        <w:t>Šegova ulica 112</w:t>
      </w:r>
      <w:r w:rsidRPr="00C83910">
        <w:br/>
        <w:t>8000 Novo mesto</w:t>
      </w:r>
    </w:p>
    <w:p w14:paraId="16A187F6" w14:textId="77777777" w:rsidR="00E635E1" w:rsidRPr="00C83910" w:rsidRDefault="00E635E1" w:rsidP="00025554"/>
    <w:p w14:paraId="432A8208" w14:textId="77777777" w:rsidR="00E635E1" w:rsidRPr="00C83910" w:rsidRDefault="00E635E1" w:rsidP="00025554"/>
    <w:p w14:paraId="2379A723" w14:textId="77777777" w:rsidR="00E635E1" w:rsidRPr="00C83910" w:rsidRDefault="00E635E1" w:rsidP="00025554"/>
    <w:p w14:paraId="0D0DA19D" w14:textId="77777777" w:rsidR="00E635E1" w:rsidRPr="00C83910" w:rsidRDefault="00E635E1" w:rsidP="00025554"/>
    <w:p w14:paraId="5EFDCAD7" w14:textId="77777777" w:rsidR="00E635E1" w:rsidRPr="00C83910" w:rsidRDefault="00E635E1" w:rsidP="00025554"/>
    <w:p w14:paraId="495B8CE5" w14:textId="5FF2CC01" w:rsidR="00E635E1" w:rsidRPr="00C83910" w:rsidRDefault="006225EB" w:rsidP="003B769E">
      <w:pPr>
        <w:jc w:val="center"/>
      </w:pPr>
      <w:r>
        <w:t>POROČILO</w:t>
      </w:r>
    </w:p>
    <w:p w14:paraId="655C97D2" w14:textId="77777777" w:rsidR="009C2852" w:rsidRDefault="009C2852" w:rsidP="009C2852">
      <w:pPr>
        <w:spacing w:line="276" w:lineRule="auto"/>
        <w:jc w:val="center"/>
        <w:rPr>
          <w:rFonts w:cs="Arial"/>
          <w:b/>
          <w:sz w:val="44"/>
          <w:szCs w:val="44"/>
        </w:rPr>
      </w:pPr>
      <w:r>
        <w:rPr>
          <w:rFonts w:cs="Arial"/>
          <w:b/>
          <w:sz w:val="44"/>
          <w:szCs w:val="44"/>
        </w:rPr>
        <w:t>Prehrana in požarna varnost</w:t>
      </w:r>
    </w:p>
    <w:p w14:paraId="58391185" w14:textId="0EE9A293" w:rsidR="00E635E1" w:rsidRPr="009C2852" w:rsidRDefault="009C2852" w:rsidP="009C2852">
      <w:pPr>
        <w:spacing w:line="276" w:lineRule="auto"/>
        <w:jc w:val="center"/>
        <w:rPr>
          <w:rFonts w:cs="Arial"/>
          <w:b/>
          <w:sz w:val="44"/>
          <w:szCs w:val="44"/>
        </w:rPr>
      </w:pPr>
      <w:r>
        <w:rPr>
          <w:rFonts w:cs="Arial"/>
          <w:b/>
          <w:sz w:val="44"/>
          <w:szCs w:val="44"/>
        </w:rPr>
        <w:t>PRETOKI TEKOČIN</w:t>
      </w:r>
    </w:p>
    <w:p w14:paraId="2061FD7A" w14:textId="77777777" w:rsidR="00E635E1" w:rsidRPr="00C83910" w:rsidRDefault="00E635E1" w:rsidP="00025554"/>
    <w:p w14:paraId="161C7B26" w14:textId="2D303745" w:rsidR="00E635E1" w:rsidRDefault="00E635E1" w:rsidP="00025554"/>
    <w:p w14:paraId="2DC516ED" w14:textId="3EF07E01" w:rsidR="009C2852" w:rsidRDefault="009C2852" w:rsidP="00025554"/>
    <w:p w14:paraId="2B1ECED2" w14:textId="57F11BB0" w:rsidR="00D70931" w:rsidRDefault="00D70931" w:rsidP="00025554"/>
    <w:p w14:paraId="70F3CA95" w14:textId="77777777" w:rsidR="00D70931" w:rsidRDefault="00D70931" w:rsidP="00025554"/>
    <w:p w14:paraId="04227CA6" w14:textId="77777777" w:rsidR="009C2852" w:rsidRDefault="009C2852" w:rsidP="00025554"/>
    <w:p w14:paraId="4E42D6B9" w14:textId="6C514BCB" w:rsidR="00C8640D" w:rsidRDefault="00C8640D" w:rsidP="00C8640D">
      <w:pPr>
        <w:jc w:val="right"/>
      </w:pPr>
      <w:r>
        <w:t>Novo mesto, šolsko leto 20</w:t>
      </w:r>
      <w:r w:rsidR="00C440DE">
        <w:t>21</w:t>
      </w:r>
      <w:r>
        <w:t>/</w:t>
      </w:r>
      <w:r w:rsidR="00C440DE">
        <w:t>22</w:t>
      </w:r>
      <w:r>
        <w:tab/>
      </w:r>
      <w:r>
        <w:tab/>
      </w:r>
      <w:r>
        <w:tab/>
      </w:r>
      <w:r>
        <w:tab/>
        <w:t xml:space="preserve"> </w:t>
      </w:r>
      <w:r>
        <w:tab/>
      </w:r>
      <w:r>
        <w:tab/>
        <w:t xml:space="preserve">      Ime in priimek: </w:t>
      </w:r>
    </w:p>
    <w:p w14:paraId="7534540A" w14:textId="63E580A4" w:rsidR="00C8640D" w:rsidRDefault="00F23541" w:rsidP="00C8640D">
      <w:pPr>
        <w:jc w:val="right"/>
      </w:pPr>
      <w:r>
        <w:t>Jaka Mežan</w:t>
      </w:r>
      <w:r w:rsidR="00C8640D">
        <w:t>, T2a</w:t>
      </w:r>
    </w:p>
    <w:p w14:paraId="738905DB" w14:textId="77777777" w:rsidR="00C8640D" w:rsidRDefault="00C8640D" w:rsidP="00C8640D">
      <w:pPr>
        <w:jc w:val="right"/>
      </w:pPr>
      <w:r>
        <w:t xml:space="preserve">Mentor: </w:t>
      </w:r>
    </w:p>
    <w:p w14:paraId="07DF7D36" w14:textId="605A78C3" w:rsidR="005241CD" w:rsidRDefault="00C8640D" w:rsidP="00C8640D">
      <w:pPr>
        <w:jc w:val="right"/>
      </w:pPr>
      <w:r>
        <w:t xml:space="preserve">mag. Matej Rožič, prof. </w:t>
      </w:r>
      <w:r w:rsidR="005241CD">
        <w:br w:type="page"/>
      </w:r>
    </w:p>
    <w:p w14:paraId="45B1F1BD" w14:textId="0D3001FA" w:rsidR="005241CD" w:rsidRPr="00025554" w:rsidRDefault="005241CD" w:rsidP="00025554">
      <w:r w:rsidRPr="00025554">
        <w:lastRenderedPageBreak/>
        <w:br w:type="page"/>
      </w:r>
    </w:p>
    <w:p w14:paraId="26915DE1" w14:textId="21BD3808" w:rsidR="00FE7B3E" w:rsidRDefault="005241CD" w:rsidP="00FE7B3E">
      <w:pPr>
        <w:rPr>
          <w:b/>
          <w:bCs/>
          <w:sz w:val="32"/>
          <w:szCs w:val="32"/>
        </w:rPr>
      </w:pPr>
      <w:r w:rsidRPr="00FE7B3E">
        <w:rPr>
          <w:b/>
          <w:bCs/>
          <w:sz w:val="32"/>
          <w:szCs w:val="32"/>
        </w:rPr>
        <w:lastRenderedPageBreak/>
        <w:t>KAZAL</w:t>
      </w:r>
      <w:r w:rsidR="00FE7B3E" w:rsidRPr="00FE7B3E">
        <w:rPr>
          <w:b/>
          <w:bCs/>
          <w:sz w:val="32"/>
          <w:szCs w:val="32"/>
        </w:rPr>
        <w:t>O</w:t>
      </w:r>
    </w:p>
    <w:p w14:paraId="731B5442" w14:textId="73ABDC01" w:rsidR="006848D9" w:rsidRPr="006848D9" w:rsidRDefault="006848D9" w:rsidP="00FE7B3E">
      <w:pPr>
        <w:rPr>
          <w:b/>
          <w:bCs/>
          <w:sz w:val="28"/>
          <w:szCs w:val="28"/>
        </w:rPr>
      </w:pPr>
      <w:r w:rsidRPr="006848D9">
        <w:rPr>
          <w:b/>
          <w:bCs/>
          <w:sz w:val="28"/>
          <w:szCs w:val="28"/>
        </w:rPr>
        <w:t>Kazalo vsebine</w:t>
      </w:r>
    </w:p>
    <w:sdt>
      <w:sdtPr>
        <w:rPr>
          <w:rFonts w:ascii="Arial" w:eastAsiaTheme="minorHAnsi" w:hAnsi="Arial" w:cstheme="minorBidi"/>
          <w:color w:val="auto"/>
          <w:sz w:val="24"/>
          <w:szCs w:val="22"/>
          <w:lang w:eastAsia="en-US"/>
        </w:rPr>
        <w:id w:val="465249410"/>
        <w:docPartObj>
          <w:docPartGallery w:val="Table of Contents"/>
          <w:docPartUnique/>
        </w:docPartObj>
      </w:sdtPr>
      <w:sdtEndPr>
        <w:rPr>
          <w:b/>
          <w:bCs/>
        </w:rPr>
      </w:sdtEndPr>
      <w:sdtContent>
        <w:p w14:paraId="1ECEE5E6" w14:textId="647F9757" w:rsidR="006848D9" w:rsidRDefault="006848D9">
          <w:pPr>
            <w:pStyle w:val="TOCHeading"/>
          </w:pPr>
          <w:r>
            <w:t>Vsebina</w:t>
          </w:r>
        </w:p>
        <w:p w14:paraId="50AF2D01" w14:textId="6C85EDE5" w:rsidR="009132C1" w:rsidRDefault="006848D9">
          <w:pPr>
            <w:pStyle w:val="TOC1"/>
            <w:tabs>
              <w:tab w:val="left" w:pos="440"/>
              <w:tab w:val="right" w:leader="dot" w:pos="9061"/>
            </w:tabs>
            <w:rPr>
              <w:rFonts w:cstheme="minorBidi"/>
              <w:noProof/>
            </w:rPr>
          </w:pPr>
          <w:r>
            <w:fldChar w:fldCharType="begin"/>
          </w:r>
          <w:r>
            <w:instrText xml:space="preserve"> TOC \o "1-3" \h \z \u </w:instrText>
          </w:r>
          <w:r>
            <w:fldChar w:fldCharType="separate"/>
          </w:r>
          <w:hyperlink w:anchor="_Toc94200047" w:history="1">
            <w:r w:rsidR="009132C1" w:rsidRPr="001C4035">
              <w:rPr>
                <w:rStyle w:val="Hyperlink"/>
                <w:noProof/>
              </w:rPr>
              <w:t>1</w:t>
            </w:r>
            <w:r w:rsidR="009132C1">
              <w:rPr>
                <w:rFonts w:cstheme="minorBidi"/>
                <w:noProof/>
              </w:rPr>
              <w:tab/>
            </w:r>
            <w:r w:rsidR="009132C1" w:rsidRPr="001C4035">
              <w:rPr>
                <w:rStyle w:val="Hyperlink"/>
                <w:noProof/>
              </w:rPr>
              <w:t>UVOD</w:t>
            </w:r>
            <w:r w:rsidR="009132C1">
              <w:rPr>
                <w:noProof/>
                <w:webHidden/>
              </w:rPr>
              <w:tab/>
            </w:r>
            <w:r w:rsidR="009132C1">
              <w:rPr>
                <w:noProof/>
                <w:webHidden/>
              </w:rPr>
              <w:fldChar w:fldCharType="begin"/>
            </w:r>
            <w:r w:rsidR="009132C1">
              <w:rPr>
                <w:noProof/>
                <w:webHidden/>
              </w:rPr>
              <w:instrText xml:space="preserve"> PAGEREF _Toc94200047 \h </w:instrText>
            </w:r>
            <w:r w:rsidR="009132C1">
              <w:rPr>
                <w:noProof/>
                <w:webHidden/>
              </w:rPr>
            </w:r>
            <w:r w:rsidR="009132C1">
              <w:rPr>
                <w:noProof/>
                <w:webHidden/>
              </w:rPr>
              <w:fldChar w:fldCharType="separate"/>
            </w:r>
            <w:r w:rsidR="009132C1">
              <w:rPr>
                <w:noProof/>
                <w:webHidden/>
              </w:rPr>
              <w:t>1</w:t>
            </w:r>
            <w:r w:rsidR="009132C1">
              <w:rPr>
                <w:noProof/>
                <w:webHidden/>
              </w:rPr>
              <w:fldChar w:fldCharType="end"/>
            </w:r>
          </w:hyperlink>
        </w:p>
        <w:p w14:paraId="6B5E6869" w14:textId="2E235CE1" w:rsidR="009132C1" w:rsidRDefault="009132C1">
          <w:pPr>
            <w:pStyle w:val="TOC1"/>
            <w:tabs>
              <w:tab w:val="left" w:pos="440"/>
              <w:tab w:val="right" w:leader="dot" w:pos="9061"/>
            </w:tabs>
            <w:rPr>
              <w:rFonts w:cstheme="minorBidi"/>
              <w:noProof/>
            </w:rPr>
          </w:pPr>
          <w:hyperlink w:anchor="_Toc94200048" w:history="1">
            <w:r w:rsidRPr="001C4035">
              <w:rPr>
                <w:rStyle w:val="Hyperlink"/>
                <w:noProof/>
              </w:rPr>
              <w:t>2</w:t>
            </w:r>
            <w:r>
              <w:rPr>
                <w:rFonts w:cstheme="minorBidi"/>
                <w:noProof/>
              </w:rPr>
              <w:tab/>
            </w:r>
            <w:r w:rsidRPr="001C4035">
              <w:rPr>
                <w:rStyle w:val="Hyperlink"/>
                <w:noProof/>
              </w:rPr>
              <w:t>NAMEN NALOGE</w:t>
            </w:r>
            <w:r>
              <w:rPr>
                <w:noProof/>
                <w:webHidden/>
              </w:rPr>
              <w:tab/>
            </w:r>
            <w:r>
              <w:rPr>
                <w:noProof/>
                <w:webHidden/>
              </w:rPr>
              <w:fldChar w:fldCharType="begin"/>
            </w:r>
            <w:r>
              <w:rPr>
                <w:noProof/>
                <w:webHidden/>
              </w:rPr>
              <w:instrText xml:space="preserve"> PAGEREF _Toc94200048 \h </w:instrText>
            </w:r>
            <w:r>
              <w:rPr>
                <w:noProof/>
                <w:webHidden/>
              </w:rPr>
            </w:r>
            <w:r>
              <w:rPr>
                <w:noProof/>
                <w:webHidden/>
              </w:rPr>
              <w:fldChar w:fldCharType="separate"/>
            </w:r>
            <w:r>
              <w:rPr>
                <w:noProof/>
                <w:webHidden/>
              </w:rPr>
              <w:t>2</w:t>
            </w:r>
            <w:r>
              <w:rPr>
                <w:noProof/>
                <w:webHidden/>
              </w:rPr>
              <w:fldChar w:fldCharType="end"/>
            </w:r>
          </w:hyperlink>
        </w:p>
        <w:p w14:paraId="1FD87750" w14:textId="7FE0820F" w:rsidR="009132C1" w:rsidRDefault="009132C1">
          <w:pPr>
            <w:pStyle w:val="TOC2"/>
            <w:tabs>
              <w:tab w:val="left" w:pos="880"/>
              <w:tab w:val="right" w:leader="dot" w:pos="9061"/>
            </w:tabs>
            <w:rPr>
              <w:rFonts w:cstheme="minorBidi"/>
              <w:noProof/>
            </w:rPr>
          </w:pPr>
          <w:hyperlink w:anchor="_Toc94200049" w:history="1">
            <w:r w:rsidRPr="001C4035">
              <w:rPr>
                <w:rStyle w:val="Hyperlink"/>
                <w:noProof/>
              </w:rPr>
              <w:t>2.1</w:t>
            </w:r>
            <w:r>
              <w:rPr>
                <w:rFonts w:cstheme="minorBidi"/>
                <w:noProof/>
              </w:rPr>
              <w:tab/>
            </w:r>
            <w:r w:rsidRPr="001C4035">
              <w:rPr>
                <w:rStyle w:val="Hyperlink"/>
                <w:noProof/>
              </w:rPr>
              <w:t>Prvi sklop nalog: PREHRANA</w:t>
            </w:r>
            <w:r>
              <w:rPr>
                <w:noProof/>
                <w:webHidden/>
              </w:rPr>
              <w:tab/>
            </w:r>
            <w:r>
              <w:rPr>
                <w:noProof/>
                <w:webHidden/>
              </w:rPr>
              <w:fldChar w:fldCharType="begin"/>
            </w:r>
            <w:r>
              <w:rPr>
                <w:noProof/>
                <w:webHidden/>
              </w:rPr>
              <w:instrText xml:space="preserve"> PAGEREF _Toc94200049 \h </w:instrText>
            </w:r>
            <w:r>
              <w:rPr>
                <w:noProof/>
                <w:webHidden/>
              </w:rPr>
            </w:r>
            <w:r>
              <w:rPr>
                <w:noProof/>
                <w:webHidden/>
              </w:rPr>
              <w:fldChar w:fldCharType="separate"/>
            </w:r>
            <w:r>
              <w:rPr>
                <w:noProof/>
                <w:webHidden/>
              </w:rPr>
              <w:t>2</w:t>
            </w:r>
            <w:r>
              <w:rPr>
                <w:noProof/>
                <w:webHidden/>
              </w:rPr>
              <w:fldChar w:fldCharType="end"/>
            </w:r>
          </w:hyperlink>
        </w:p>
        <w:p w14:paraId="4E65F295" w14:textId="46482CA4" w:rsidR="009132C1" w:rsidRDefault="009132C1">
          <w:pPr>
            <w:pStyle w:val="TOC2"/>
            <w:tabs>
              <w:tab w:val="left" w:pos="880"/>
              <w:tab w:val="right" w:leader="dot" w:pos="9061"/>
            </w:tabs>
            <w:rPr>
              <w:rFonts w:cstheme="minorBidi"/>
              <w:noProof/>
            </w:rPr>
          </w:pPr>
          <w:hyperlink w:anchor="_Toc94200050" w:history="1">
            <w:r w:rsidRPr="001C4035">
              <w:rPr>
                <w:rStyle w:val="Hyperlink"/>
                <w:noProof/>
              </w:rPr>
              <w:t>2.2</w:t>
            </w:r>
            <w:r>
              <w:rPr>
                <w:rFonts w:cstheme="minorBidi"/>
                <w:noProof/>
              </w:rPr>
              <w:tab/>
            </w:r>
            <w:r w:rsidRPr="001C4035">
              <w:rPr>
                <w:rStyle w:val="Hyperlink"/>
                <w:noProof/>
              </w:rPr>
              <w:t>Drugi sklop nalog: PRIPRAVA HRANE</w:t>
            </w:r>
            <w:r>
              <w:rPr>
                <w:noProof/>
                <w:webHidden/>
              </w:rPr>
              <w:tab/>
            </w:r>
            <w:r>
              <w:rPr>
                <w:noProof/>
                <w:webHidden/>
              </w:rPr>
              <w:fldChar w:fldCharType="begin"/>
            </w:r>
            <w:r>
              <w:rPr>
                <w:noProof/>
                <w:webHidden/>
              </w:rPr>
              <w:instrText xml:space="preserve"> PAGEREF _Toc94200050 \h </w:instrText>
            </w:r>
            <w:r>
              <w:rPr>
                <w:noProof/>
                <w:webHidden/>
              </w:rPr>
            </w:r>
            <w:r>
              <w:rPr>
                <w:noProof/>
                <w:webHidden/>
              </w:rPr>
              <w:fldChar w:fldCharType="separate"/>
            </w:r>
            <w:r>
              <w:rPr>
                <w:noProof/>
                <w:webHidden/>
              </w:rPr>
              <w:t>3</w:t>
            </w:r>
            <w:r>
              <w:rPr>
                <w:noProof/>
                <w:webHidden/>
              </w:rPr>
              <w:fldChar w:fldCharType="end"/>
            </w:r>
          </w:hyperlink>
        </w:p>
        <w:p w14:paraId="381812A6" w14:textId="7BF36491" w:rsidR="009132C1" w:rsidRDefault="009132C1">
          <w:pPr>
            <w:pStyle w:val="TOC2"/>
            <w:tabs>
              <w:tab w:val="left" w:pos="880"/>
              <w:tab w:val="right" w:leader="dot" w:pos="9061"/>
            </w:tabs>
            <w:rPr>
              <w:rFonts w:cstheme="minorBidi"/>
              <w:noProof/>
            </w:rPr>
          </w:pPr>
          <w:hyperlink w:anchor="_Toc94200051" w:history="1">
            <w:r w:rsidRPr="001C4035">
              <w:rPr>
                <w:rStyle w:val="Hyperlink"/>
                <w:noProof/>
              </w:rPr>
              <w:t>2.3</w:t>
            </w:r>
            <w:r>
              <w:rPr>
                <w:rFonts w:cstheme="minorBidi"/>
                <w:noProof/>
              </w:rPr>
              <w:tab/>
            </w:r>
            <w:r w:rsidRPr="001C4035">
              <w:rPr>
                <w:rStyle w:val="Hyperlink"/>
                <w:noProof/>
              </w:rPr>
              <w:t>Tretji sklop nalog: POŽARNA VARNOST</w:t>
            </w:r>
            <w:r>
              <w:rPr>
                <w:noProof/>
                <w:webHidden/>
              </w:rPr>
              <w:tab/>
            </w:r>
            <w:r>
              <w:rPr>
                <w:noProof/>
                <w:webHidden/>
              </w:rPr>
              <w:fldChar w:fldCharType="begin"/>
            </w:r>
            <w:r>
              <w:rPr>
                <w:noProof/>
                <w:webHidden/>
              </w:rPr>
              <w:instrText xml:space="preserve"> PAGEREF _Toc94200051 \h </w:instrText>
            </w:r>
            <w:r>
              <w:rPr>
                <w:noProof/>
                <w:webHidden/>
              </w:rPr>
            </w:r>
            <w:r>
              <w:rPr>
                <w:noProof/>
                <w:webHidden/>
              </w:rPr>
              <w:fldChar w:fldCharType="separate"/>
            </w:r>
            <w:r>
              <w:rPr>
                <w:noProof/>
                <w:webHidden/>
              </w:rPr>
              <w:t>4</w:t>
            </w:r>
            <w:r>
              <w:rPr>
                <w:noProof/>
                <w:webHidden/>
              </w:rPr>
              <w:fldChar w:fldCharType="end"/>
            </w:r>
          </w:hyperlink>
        </w:p>
        <w:p w14:paraId="0E903FF3" w14:textId="33FAF45F" w:rsidR="009132C1" w:rsidRDefault="009132C1">
          <w:pPr>
            <w:pStyle w:val="TOC1"/>
            <w:tabs>
              <w:tab w:val="left" w:pos="440"/>
              <w:tab w:val="right" w:leader="dot" w:pos="9061"/>
            </w:tabs>
            <w:rPr>
              <w:rFonts w:cstheme="minorBidi"/>
              <w:noProof/>
            </w:rPr>
          </w:pPr>
          <w:hyperlink w:anchor="_Toc94200052" w:history="1">
            <w:r w:rsidRPr="001C4035">
              <w:rPr>
                <w:rStyle w:val="Hyperlink"/>
                <w:noProof/>
              </w:rPr>
              <w:t>3</w:t>
            </w:r>
            <w:r>
              <w:rPr>
                <w:rFonts w:cstheme="minorBidi"/>
                <w:noProof/>
              </w:rPr>
              <w:tab/>
            </w:r>
            <w:r w:rsidRPr="001C4035">
              <w:rPr>
                <w:rStyle w:val="Hyperlink"/>
                <w:noProof/>
              </w:rPr>
              <w:t>REZULTATI</w:t>
            </w:r>
            <w:r>
              <w:rPr>
                <w:noProof/>
                <w:webHidden/>
              </w:rPr>
              <w:tab/>
            </w:r>
            <w:r>
              <w:rPr>
                <w:noProof/>
                <w:webHidden/>
              </w:rPr>
              <w:fldChar w:fldCharType="begin"/>
            </w:r>
            <w:r>
              <w:rPr>
                <w:noProof/>
                <w:webHidden/>
              </w:rPr>
              <w:instrText xml:space="preserve"> PAGEREF _Toc94200052 \h </w:instrText>
            </w:r>
            <w:r>
              <w:rPr>
                <w:noProof/>
                <w:webHidden/>
              </w:rPr>
            </w:r>
            <w:r>
              <w:rPr>
                <w:noProof/>
                <w:webHidden/>
              </w:rPr>
              <w:fldChar w:fldCharType="separate"/>
            </w:r>
            <w:r>
              <w:rPr>
                <w:noProof/>
                <w:webHidden/>
              </w:rPr>
              <w:t>5</w:t>
            </w:r>
            <w:r>
              <w:rPr>
                <w:noProof/>
                <w:webHidden/>
              </w:rPr>
              <w:fldChar w:fldCharType="end"/>
            </w:r>
          </w:hyperlink>
        </w:p>
        <w:p w14:paraId="4EF2185B" w14:textId="7AB6562B" w:rsidR="009132C1" w:rsidRDefault="009132C1">
          <w:pPr>
            <w:pStyle w:val="TOC2"/>
            <w:tabs>
              <w:tab w:val="left" w:pos="880"/>
              <w:tab w:val="right" w:leader="dot" w:pos="9061"/>
            </w:tabs>
            <w:rPr>
              <w:rFonts w:cstheme="minorBidi"/>
              <w:noProof/>
            </w:rPr>
          </w:pPr>
          <w:hyperlink w:anchor="_Toc94200053" w:history="1">
            <w:r w:rsidRPr="001C4035">
              <w:rPr>
                <w:rStyle w:val="Hyperlink"/>
                <w:noProof/>
              </w:rPr>
              <w:t>3.1</w:t>
            </w:r>
            <w:r>
              <w:rPr>
                <w:rFonts w:cstheme="minorBidi"/>
                <w:noProof/>
              </w:rPr>
              <w:tab/>
            </w:r>
            <w:r w:rsidRPr="001C4035">
              <w:rPr>
                <w:rStyle w:val="Hyperlink"/>
                <w:noProof/>
              </w:rPr>
              <w:t>Prehrana</w:t>
            </w:r>
            <w:r>
              <w:rPr>
                <w:noProof/>
                <w:webHidden/>
              </w:rPr>
              <w:tab/>
            </w:r>
            <w:r>
              <w:rPr>
                <w:noProof/>
                <w:webHidden/>
              </w:rPr>
              <w:fldChar w:fldCharType="begin"/>
            </w:r>
            <w:r>
              <w:rPr>
                <w:noProof/>
                <w:webHidden/>
              </w:rPr>
              <w:instrText xml:space="preserve"> PAGEREF _Toc94200053 \h </w:instrText>
            </w:r>
            <w:r>
              <w:rPr>
                <w:noProof/>
                <w:webHidden/>
              </w:rPr>
            </w:r>
            <w:r>
              <w:rPr>
                <w:noProof/>
                <w:webHidden/>
              </w:rPr>
              <w:fldChar w:fldCharType="separate"/>
            </w:r>
            <w:r>
              <w:rPr>
                <w:noProof/>
                <w:webHidden/>
              </w:rPr>
              <w:t>5</w:t>
            </w:r>
            <w:r>
              <w:rPr>
                <w:noProof/>
                <w:webHidden/>
              </w:rPr>
              <w:fldChar w:fldCharType="end"/>
            </w:r>
          </w:hyperlink>
        </w:p>
        <w:p w14:paraId="389D350C" w14:textId="7C4975BC" w:rsidR="009132C1" w:rsidRDefault="009132C1">
          <w:pPr>
            <w:pStyle w:val="TOC3"/>
            <w:tabs>
              <w:tab w:val="left" w:pos="1320"/>
              <w:tab w:val="right" w:leader="dot" w:pos="9061"/>
            </w:tabs>
            <w:rPr>
              <w:rFonts w:cstheme="minorBidi"/>
              <w:noProof/>
            </w:rPr>
          </w:pPr>
          <w:hyperlink w:anchor="_Toc94200054" w:history="1">
            <w:r w:rsidRPr="001C4035">
              <w:rPr>
                <w:rStyle w:val="Hyperlink"/>
                <w:noProof/>
              </w:rPr>
              <w:t>3.1.1</w:t>
            </w:r>
            <w:r>
              <w:rPr>
                <w:rFonts w:cstheme="minorBidi"/>
                <w:noProof/>
              </w:rPr>
              <w:tab/>
            </w:r>
            <w:r w:rsidRPr="001C4035">
              <w:rPr>
                <w:rStyle w:val="Hyperlink"/>
                <w:noProof/>
              </w:rPr>
              <w:t>Masa trde hrane</w:t>
            </w:r>
            <w:r>
              <w:rPr>
                <w:noProof/>
                <w:webHidden/>
              </w:rPr>
              <w:tab/>
            </w:r>
            <w:r>
              <w:rPr>
                <w:noProof/>
                <w:webHidden/>
              </w:rPr>
              <w:fldChar w:fldCharType="begin"/>
            </w:r>
            <w:r>
              <w:rPr>
                <w:noProof/>
                <w:webHidden/>
              </w:rPr>
              <w:instrText xml:space="preserve"> PAGEREF _Toc94200054 \h </w:instrText>
            </w:r>
            <w:r>
              <w:rPr>
                <w:noProof/>
                <w:webHidden/>
              </w:rPr>
            </w:r>
            <w:r>
              <w:rPr>
                <w:noProof/>
                <w:webHidden/>
              </w:rPr>
              <w:fldChar w:fldCharType="separate"/>
            </w:r>
            <w:r>
              <w:rPr>
                <w:noProof/>
                <w:webHidden/>
              </w:rPr>
              <w:t>5</w:t>
            </w:r>
            <w:r>
              <w:rPr>
                <w:noProof/>
                <w:webHidden/>
              </w:rPr>
              <w:fldChar w:fldCharType="end"/>
            </w:r>
          </w:hyperlink>
        </w:p>
        <w:p w14:paraId="0208ECF9" w14:textId="151B5209" w:rsidR="009132C1" w:rsidRDefault="009132C1">
          <w:pPr>
            <w:pStyle w:val="TOC3"/>
            <w:tabs>
              <w:tab w:val="left" w:pos="1320"/>
              <w:tab w:val="right" w:leader="dot" w:pos="9061"/>
            </w:tabs>
            <w:rPr>
              <w:rFonts w:cstheme="minorBidi"/>
              <w:noProof/>
            </w:rPr>
          </w:pPr>
          <w:hyperlink w:anchor="_Toc94200055" w:history="1">
            <w:r w:rsidRPr="001C4035">
              <w:rPr>
                <w:rStyle w:val="Hyperlink"/>
                <w:noProof/>
              </w:rPr>
              <w:t>3.1.2</w:t>
            </w:r>
            <w:r>
              <w:rPr>
                <w:rFonts w:cstheme="minorBidi"/>
                <w:noProof/>
              </w:rPr>
              <w:tab/>
            </w:r>
            <w:r w:rsidRPr="001C4035">
              <w:rPr>
                <w:rStyle w:val="Hyperlink"/>
                <w:noProof/>
              </w:rPr>
              <w:t>Pretok kanalizacije</w:t>
            </w:r>
            <w:r>
              <w:rPr>
                <w:noProof/>
                <w:webHidden/>
              </w:rPr>
              <w:tab/>
            </w:r>
            <w:r>
              <w:rPr>
                <w:noProof/>
                <w:webHidden/>
              </w:rPr>
              <w:fldChar w:fldCharType="begin"/>
            </w:r>
            <w:r>
              <w:rPr>
                <w:noProof/>
                <w:webHidden/>
              </w:rPr>
              <w:instrText xml:space="preserve"> PAGEREF _Toc94200055 \h </w:instrText>
            </w:r>
            <w:r>
              <w:rPr>
                <w:noProof/>
                <w:webHidden/>
              </w:rPr>
            </w:r>
            <w:r>
              <w:rPr>
                <w:noProof/>
                <w:webHidden/>
              </w:rPr>
              <w:fldChar w:fldCharType="separate"/>
            </w:r>
            <w:r>
              <w:rPr>
                <w:noProof/>
                <w:webHidden/>
              </w:rPr>
              <w:t>6</w:t>
            </w:r>
            <w:r>
              <w:rPr>
                <w:noProof/>
                <w:webHidden/>
              </w:rPr>
              <w:fldChar w:fldCharType="end"/>
            </w:r>
          </w:hyperlink>
        </w:p>
        <w:p w14:paraId="2B77B73E" w14:textId="638446D2" w:rsidR="009132C1" w:rsidRDefault="009132C1">
          <w:pPr>
            <w:pStyle w:val="TOC3"/>
            <w:tabs>
              <w:tab w:val="left" w:pos="1320"/>
              <w:tab w:val="right" w:leader="dot" w:pos="9061"/>
            </w:tabs>
            <w:rPr>
              <w:rFonts w:cstheme="minorBidi"/>
              <w:noProof/>
            </w:rPr>
          </w:pPr>
          <w:hyperlink w:anchor="_Toc94200056" w:history="1">
            <w:r w:rsidRPr="001C4035">
              <w:rPr>
                <w:rStyle w:val="Hyperlink"/>
                <w:noProof/>
              </w:rPr>
              <w:t>3.1.3</w:t>
            </w:r>
            <w:r>
              <w:rPr>
                <w:rFonts w:cstheme="minorBidi"/>
                <w:noProof/>
              </w:rPr>
              <w:tab/>
            </w:r>
            <w:r w:rsidRPr="001C4035">
              <w:rPr>
                <w:rStyle w:val="Hyperlink"/>
                <w:noProof/>
              </w:rPr>
              <w:t>Izguba vode</w:t>
            </w:r>
            <w:r>
              <w:rPr>
                <w:noProof/>
                <w:webHidden/>
              </w:rPr>
              <w:tab/>
            </w:r>
            <w:r>
              <w:rPr>
                <w:noProof/>
                <w:webHidden/>
              </w:rPr>
              <w:fldChar w:fldCharType="begin"/>
            </w:r>
            <w:r>
              <w:rPr>
                <w:noProof/>
                <w:webHidden/>
              </w:rPr>
              <w:instrText xml:space="preserve"> PAGEREF _Toc94200056 \h </w:instrText>
            </w:r>
            <w:r>
              <w:rPr>
                <w:noProof/>
                <w:webHidden/>
              </w:rPr>
            </w:r>
            <w:r>
              <w:rPr>
                <w:noProof/>
                <w:webHidden/>
              </w:rPr>
              <w:fldChar w:fldCharType="separate"/>
            </w:r>
            <w:r>
              <w:rPr>
                <w:noProof/>
                <w:webHidden/>
              </w:rPr>
              <w:t>7</w:t>
            </w:r>
            <w:r>
              <w:rPr>
                <w:noProof/>
                <w:webHidden/>
              </w:rPr>
              <w:fldChar w:fldCharType="end"/>
            </w:r>
          </w:hyperlink>
        </w:p>
        <w:p w14:paraId="2ABD9480" w14:textId="11D07CDB" w:rsidR="009132C1" w:rsidRDefault="009132C1">
          <w:pPr>
            <w:pStyle w:val="TOC3"/>
            <w:tabs>
              <w:tab w:val="left" w:pos="1320"/>
              <w:tab w:val="right" w:leader="dot" w:pos="9061"/>
            </w:tabs>
            <w:rPr>
              <w:rFonts w:cstheme="minorBidi"/>
              <w:noProof/>
            </w:rPr>
          </w:pPr>
          <w:hyperlink w:anchor="_Toc94200057" w:history="1">
            <w:r w:rsidRPr="001C4035">
              <w:rPr>
                <w:rStyle w:val="Hyperlink"/>
                <w:noProof/>
              </w:rPr>
              <w:t>3.1.4</w:t>
            </w:r>
            <w:r>
              <w:rPr>
                <w:rFonts w:cstheme="minorBidi"/>
                <w:noProof/>
              </w:rPr>
              <w:tab/>
            </w:r>
            <w:r w:rsidRPr="001C4035">
              <w:rPr>
                <w:rStyle w:val="Hyperlink"/>
                <w:noProof/>
              </w:rPr>
              <w:t>Dnevna poraba vode</w:t>
            </w:r>
            <w:r>
              <w:rPr>
                <w:noProof/>
                <w:webHidden/>
              </w:rPr>
              <w:tab/>
            </w:r>
            <w:r>
              <w:rPr>
                <w:noProof/>
                <w:webHidden/>
              </w:rPr>
              <w:fldChar w:fldCharType="begin"/>
            </w:r>
            <w:r>
              <w:rPr>
                <w:noProof/>
                <w:webHidden/>
              </w:rPr>
              <w:instrText xml:space="preserve"> PAGEREF _Toc94200057 \h </w:instrText>
            </w:r>
            <w:r>
              <w:rPr>
                <w:noProof/>
                <w:webHidden/>
              </w:rPr>
            </w:r>
            <w:r>
              <w:rPr>
                <w:noProof/>
                <w:webHidden/>
              </w:rPr>
              <w:fldChar w:fldCharType="separate"/>
            </w:r>
            <w:r>
              <w:rPr>
                <w:noProof/>
                <w:webHidden/>
              </w:rPr>
              <w:t>8</w:t>
            </w:r>
            <w:r>
              <w:rPr>
                <w:noProof/>
                <w:webHidden/>
              </w:rPr>
              <w:fldChar w:fldCharType="end"/>
            </w:r>
          </w:hyperlink>
        </w:p>
        <w:p w14:paraId="45F6CE36" w14:textId="038A87A5" w:rsidR="009132C1" w:rsidRDefault="009132C1">
          <w:pPr>
            <w:pStyle w:val="TOC3"/>
            <w:tabs>
              <w:tab w:val="left" w:pos="1320"/>
              <w:tab w:val="right" w:leader="dot" w:pos="9061"/>
            </w:tabs>
            <w:rPr>
              <w:rFonts w:cstheme="minorBidi"/>
              <w:noProof/>
            </w:rPr>
          </w:pPr>
          <w:hyperlink w:anchor="_Toc94200058" w:history="1">
            <w:r w:rsidRPr="001C4035">
              <w:rPr>
                <w:rStyle w:val="Hyperlink"/>
                <w:noProof/>
              </w:rPr>
              <w:t>3.1.5</w:t>
            </w:r>
            <w:r>
              <w:rPr>
                <w:rFonts w:cstheme="minorBidi"/>
                <w:noProof/>
              </w:rPr>
              <w:tab/>
            </w:r>
            <w:r w:rsidRPr="001C4035">
              <w:rPr>
                <w:rStyle w:val="Hyperlink"/>
                <w:noProof/>
              </w:rPr>
              <w:t>Prostorninski pretok kanalizacije</w:t>
            </w:r>
            <w:r>
              <w:rPr>
                <w:noProof/>
                <w:webHidden/>
              </w:rPr>
              <w:tab/>
            </w:r>
            <w:r>
              <w:rPr>
                <w:noProof/>
                <w:webHidden/>
              </w:rPr>
              <w:fldChar w:fldCharType="begin"/>
            </w:r>
            <w:r>
              <w:rPr>
                <w:noProof/>
                <w:webHidden/>
              </w:rPr>
              <w:instrText xml:space="preserve"> PAGEREF _Toc94200058 \h </w:instrText>
            </w:r>
            <w:r>
              <w:rPr>
                <w:noProof/>
                <w:webHidden/>
              </w:rPr>
            </w:r>
            <w:r>
              <w:rPr>
                <w:noProof/>
                <w:webHidden/>
              </w:rPr>
              <w:fldChar w:fldCharType="separate"/>
            </w:r>
            <w:r>
              <w:rPr>
                <w:noProof/>
                <w:webHidden/>
              </w:rPr>
              <w:t>8</w:t>
            </w:r>
            <w:r>
              <w:rPr>
                <w:noProof/>
                <w:webHidden/>
              </w:rPr>
              <w:fldChar w:fldCharType="end"/>
            </w:r>
          </w:hyperlink>
        </w:p>
        <w:p w14:paraId="2851D40C" w14:textId="001D731E" w:rsidR="009132C1" w:rsidRDefault="009132C1">
          <w:pPr>
            <w:pStyle w:val="TOC2"/>
            <w:tabs>
              <w:tab w:val="left" w:pos="880"/>
              <w:tab w:val="right" w:leader="dot" w:pos="9061"/>
            </w:tabs>
            <w:rPr>
              <w:rFonts w:cstheme="minorBidi"/>
              <w:noProof/>
            </w:rPr>
          </w:pPr>
          <w:hyperlink w:anchor="_Toc94200059" w:history="1">
            <w:r w:rsidRPr="001C4035">
              <w:rPr>
                <w:rStyle w:val="Hyperlink"/>
                <w:noProof/>
              </w:rPr>
              <w:t>3.2</w:t>
            </w:r>
            <w:r>
              <w:rPr>
                <w:rFonts w:cstheme="minorBidi"/>
                <w:noProof/>
              </w:rPr>
              <w:tab/>
            </w:r>
            <w:r w:rsidRPr="001C4035">
              <w:rPr>
                <w:rStyle w:val="Hyperlink"/>
                <w:noProof/>
              </w:rPr>
              <w:t>Priprava hrane</w:t>
            </w:r>
            <w:r>
              <w:rPr>
                <w:noProof/>
                <w:webHidden/>
              </w:rPr>
              <w:tab/>
            </w:r>
            <w:r>
              <w:rPr>
                <w:noProof/>
                <w:webHidden/>
              </w:rPr>
              <w:fldChar w:fldCharType="begin"/>
            </w:r>
            <w:r>
              <w:rPr>
                <w:noProof/>
                <w:webHidden/>
              </w:rPr>
              <w:instrText xml:space="preserve"> PAGEREF _Toc94200059 \h </w:instrText>
            </w:r>
            <w:r>
              <w:rPr>
                <w:noProof/>
                <w:webHidden/>
              </w:rPr>
            </w:r>
            <w:r>
              <w:rPr>
                <w:noProof/>
                <w:webHidden/>
              </w:rPr>
              <w:fldChar w:fldCharType="separate"/>
            </w:r>
            <w:r>
              <w:rPr>
                <w:noProof/>
                <w:webHidden/>
              </w:rPr>
              <w:t>9</w:t>
            </w:r>
            <w:r>
              <w:rPr>
                <w:noProof/>
                <w:webHidden/>
              </w:rPr>
              <w:fldChar w:fldCharType="end"/>
            </w:r>
          </w:hyperlink>
        </w:p>
        <w:p w14:paraId="66408F72" w14:textId="5E74E4F0" w:rsidR="009132C1" w:rsidRDefault="009132C1">
          <w:pPr>
            <w:pStyle w:val="TOC3"/>
            <w:tabs>
              <w:tab w:val="left" w:pos="1320"/>
              <w:tab w:val="right" w:leader="dot" w:pos="9061"/>
            </w:tabs>
            <w:rPr>
              <w:rFonts w:cstheme="minorBidi"/>
              <w:noProof/>
            </w:rPr>
          </w:pPr>
          <w:hyperlink w:anchor="_Toc94200060" w:history="1">
            <w:r w:rsidRPr="001C4035">
              <w:rPr>
                <w:rStyle w:val="Hyperlink"/>
                <w:noProof/>
              </w:rPr>
              <w:t>3.2.1</w:t>
            </w:r>
            <w:r>
              <w:rPr>
                <w:rFonts w:cstheme="minorBidi"/>
                <w:noProof/>
              </w:rPr>
              <w:tab/>
            </w:r>
            <w:r w:rsidRPr="001C4035">
              <w:rPr>
                <w:rStyle w:val="Hyperlink"/>
                <w:noProof/>
              </w:rPr>
              <w:t>Grelci</w:t>
            </w:r>
            <w:r>
              <w:rPr>
                <w:noProof/>
                <w:webHidden/>
              </w:rPr>
              <w:tab/>
            </w:r>
            <w:r>
              <w:rPr>
                <w:noProof/>
                <w:webHidden/>
              </w:rPr>
              <w:fldChar w:fldCharType="begin"/>
            </w:r>
            <w:r>
              <w:rPr>
                <w:noProof/>
                <w:webHidden/>
              </w:rPr>
              <w:instrText xml:space="preserve"> PAGEREF _Toc94200060 \h </w:instrText>
            </w:r>
            <w:r>
              <w:rPr>
                <w:noProof/>
                <w:webHidden/>
              </w:rPr>
            </w:r>
            <w:r>
              <w:rPr>
                <w:noProof/>
                <w:webHidden/>
              </w:rPr>
              <w:fldChar w:fldCharType="separate"/>
            </w:r>
            <w:r>
              <w:rPr>
                <w:noProof/>
                <w:webHidden/>
              </w:rPr>
              <w:t>9</w:t>
            </w:r>
            <w:r>
              <w:rPr>
                <w:noProof/>
                <w:webHidden/>
              </w:rPr>
              <w:fldChar w:fldCharType="end"/>
            </w:r>
          </w:hyperlink>
        </w:p>
        <w:p w14:paraId="55CC065E" w14:textId="34BB49D2" w:rsidR="009132C1" w:rsidRDefault="009132C1">
          <w:pPr>
            <w:pStyle w:val="TOC3"/>
            <w:tabs>
              <w:tab w:val="left" w:pos="1320"/>
              <w:tab w:val="right" w:leader="dot" w:pos="9061"/>
            </w:tabs>
            <w:rPr>
              <w:rFonts w:cstheme="minorBidi"/>
              <w:noProof/>
            </w:rPr>
          </w:pPr>
          <w:hyperlink w:anchor="_Toc94200061" w:history="1">
            <w:r w:rsidRPr="001C4035">
              <w:rPr>
                <w:rStyle w:val="Hyperlink"/>
                <w:noProof/>
              </w:rPr>
              <w:t>3.2.2</w:t>
            </w:r>
            <w:r>
              <w:rPr>
                <w:rFonts w:cstheme="minorBidi"/>
                <w:noProof/>
              </w:rPr>
              <w:tab/>
            </w:r>
            <w:r w:rsidRPr="001C4035">
              <w:rPr>
                <w:rStyle w:val="Hyperlink"/>
                <w:noProof/>
              </w:rPr>
              <w:t>Domači grelci</w:t>
            </w:r>
            <w:r>
              <w:rPr>
                <w:noProof/>
                <w:webHidden/>
              </w:rPr>
              <w:tab/>
            </w:r>
            <w:r>
              <w:rPr>
                <w:noProof/>
                <w:webHidden/>
              </w:rPr>
              <w:fldChar w:fldCharType="begin"/>
            </w:r>
            <w:r>
              <w:rPr>
                <w:noProof/>
                <w:webHidden/>
              </w:rPr>
              <w:instrText xml:space="preserve"> PAGEREF _Toc94200061 \h </w:instrText>
            </w:r>
            <w:r>
              <w:rPr>
                <w:noProof/>
                <w:webHidden/>
              </w:rPr>
            </w:r>
            <w:r>
              <w:rPr>
                <w:noProof/>
                <w:webHidden/>
              </w:rPr>
              <w:fldChar w:fldCharType="separate"/>
            </w:r>
            <w:r>
              <w:rPr>
                <w:noProof/>
                <w:webHidden/>
              </w:rPr>
              <w:t>10</w:t>
            </w:r>
            <w:r>
              <w:rPr>
                <w:noProof/>
                <w:webHidden/>
              </w:rPr>
              <w:fldChar w:fldCharType="end"/>
            </w:r>
          </w:hyperlink>
        </w:p>
        <w:p w14:paraId="0F1D2AF4" w14:textId="55E41E78" w:rsidR="009132C1" w:rsidRDefault="009132C1">
          <w:pPr>
            <w:pStyle w:val="TOC3"/>
            <w:tabs>
              <w:tab w:val="left" w:pos="1320"/>
              <w:tab w:val="right" w:leader="dot" w:pos="9061"/>
            </w:tabs>
            <w:rPr>
              <w:rFonts w:cstheme="minorBidi"/>
              <w:noProof/>
            </w:rPr>
          </w:pPr>
          <w:hyperlink w:anchor="_Toc94200062" w:history="1">
            <w:r w:rsidRPr="001C4035">
              <w:rPr>
                <w:rStyle w:val="Hyperlink"/>
                <w:noProof/>
              </w:rPr>
              <w:t>3.2.3</w:t>
            </w:r>
            <w:r>
              <w:rPr>
                <w:rFonts w:cstheme="minorBidi"/>
                <w:noProof/>
              </w:rPr>
              <w:tab/>
            </w:r>
            <w:r w:rsidRPr="001C4035">
              <w:rPr>
                <w:rStyle w:val="Hyperlink"/>
                <w:noProof/>
              </w:rPr>
              <w:t>Hlajenje hrane</w:t>
            </w:r>
            <w:r>
              <w:rPr>
                <w:noProof/>
                <w:webHidden/>
              </w:rPr>
              <w:tab/>
            </w:r>
            <w:r>
              <w:rPr>
                <w:noProof/>
                <w:webHidden/>
              </w:rPr>
              <w:fldChar w:fldCharType="begin"/>
            </w:r>
            <w:r>
              <w:rPr>
                <w:noProof/>
                <w:webHidden/>
              </w:rPr>
              <w:instrText xml:space="preserve"> PAGEREF _Toc94200062 \h </w:instrText>
            </w:r>
            <w:r>
              <w:rPr>
                <w:noProof/>
                <w:webHidden/>
              </w:rPr>
            </w:r>
            <w:r>
              <w:rPr>
                <w:noProof/>
                <w:webHidden/>
              </w:rPr>
              <w:fldChar w:fldCharType="separate"/>
            </w:r>
            <w:r>
              <w:rPr>
                <w:noProof/>
                <w:webHidden/>
              </w:rPr>
              <w:t>10</w:t>
            </w:r>
            <w:r>
              <w:rPr>
                <w:noProof/>
                <w:webHidden/>
              </w:rPr>
              <w:fldChar w:fldCharType="end"/>
            </w:r>
          </w:hyperlink>
        </w:p>
        <w:p w14:paraId="6D058E35" w14:textId="54396C3B" w:rsidR="009132C1" w:rsidRDefault="009132C1">
          <w:pPr>
            <w:pStyle w:val="TOC3"/>
            <w:tabs>
              <w:tab w:val="left" w:pos="1320"/>
              <w:tab w:val="right" w:leader="dot" w:pos="9061"/>
            </w:tabs>
            <w:rPr>
              <w:rFonts w:cstheme="minorBidi"/>
              <w:noProof/>
            </w:rPr>
          </w:pPr>
          <w:hyperlink w:anchor="_Toc94200063" w:history="1">
            <w:r w:rsidRPr="001C4035">
              <w:rPr>
                <w:rStyle w:val="Hyperlink"/>
                <w:noProof/>
              </w:rPr>
              <w:t>3.2.4</w:t>
            </w:r>
            <w:r>
              <w:rPr>
                <w:rFonts w:cstheme="minorBidi"/>
                <w:noProof/>
              </w:rPr>
              <w:tab/>
            </w:r>
            <w:r w:rsidRPr="001C4035">
              <w:rPr>
                <w:rStyle w:val="Hyperlink"/>
                <w:noProof/>
              </w:rPr>
              <w:t>Konzerviranje</w:t>
            </w:r>
            <w:r>
              <w:rPr>
                <w:noProof/>
                <w:webHidden/>
              </w:rPr>
              <w:tab/>
            </w:r>
            <w:r>
              <w:rPr>
                <w:noProof/>
                <w:webHidden/>
              </w:rPr>
              <w:fldChar w:fldCharType="begin"/>
            </w:r>
            <w:r>
              <w:rPr>
                <w:noProof/>
                <w:webHidden/>
              </w:rPr>
              <w:instrText xml:space="preserve"> PAGEREF _Toc94200063 \h </w:instrText>
            </w:r>
            <w:r>
              <w:rPr>
                <w:noProof/>
                <w:webHidden/>
              </w:rPr>
            </w:r>
            <w:r>
              <w:rPr>
                <w:noProof/>
                <w:webHidden/>
              </w:rPr>
              <w:fldChar w:fldCharType="separate"/>
            </w:r>
            <w:r>
              <w:rPr>
                <w:noProof/>
                <w:webHidden/>
              </w:rPr>
              <w:t>11</w:t>
            </w:r>
            <w:r>
              <w:rPr>
                <w:noProof/>
                <w:webHidden/>
              </w:rPr>
              <w:fldChar w:fldCharType="end"/>
            </w:r>
          </w:hyperlink>
        </w:p>
        <w:p w14:paraId="092D709B" w14:textId="20B02B5A" w:rsidR="009132C1" w:rsidRDefault="009132C1">
          <w:pPr>
            <w:pStyle w:val="TOC2"/>
            <w:tabs>
              <w:tab w:val="left" w:pos="880"/>
              <w:tab w:val="right" w:leader="dot" w:pos="9061"/>
            </w:tabs>
            <w:rPr>
              <w:rFonts w:cstheme="minorBidi"/>
              <w:noProof/>
            </w:rPr>
          </w:pPr>
          <w:hyperlink w:anchor="_Toc94200064" w:history="1">
            <w:r w:rsidRPr="001C4035">
              <w:rPr>
                <w:rStyle w:val="Hyperlink"/>
                <w:rFonts w:eastAsiaTheme="minorHAnsi"/>
                <w:noProof/>
              </w:rPr>
              <w:t>3.3</w:t>
            </w:r>
            <w:r>
              <w:rPr>
                <w:rFonts w:cstheme="minorBidi"/>
                <w:noProof/>
              </w:rPr>
              <w:tab/>
            </w:r>
            <w:r w:rsidRPr="001C4035">
              <w:rPr>
                <w:rStyle w:val="Hyperlink"/>
                <w:noProof/>
              </w:rPr>
              <w:t>Požarna varnost</w:t>
            </w:r>
            <w:r>
              <w:rPr>
                <w:noProof/>
                <w:webHidden/>
              </w:rPr>
              <w:tab/>
            </w:r>
            <w:r>
              <w:rPr>
                <w:noProof/>
                <w:webHidden/>
              </w:rPr>
              <w:fldChar w:fldCharType="begin"/>
            </w:r>
            <w:r>
              <w:rPr>
                <w:noProof/>
                <w:webHidden/>
              </w:rPr>
              <w:instrText xml:space="preserve"> PAGEREF _Toc94200064 \h </w:instrText>
            </w:r>
            <w:r>
              <w:rPr>
                <w:noProof/>
                <w:webHidden/>
              </w:rPr>
            </w:r>
            <w:r>
              <w:rPr>
                <w:noProof/>
                <w:webHidden/>
              </w:rPr>
              <w:fldChar w:fldCharType="separate"/>
            </w:r>
            <w:r>
              <w:rPr>
                <w:noProof/>
                <w:webHidden/>
              </w:rPr>
              <w:t>12</w:t>
            </w:r>
            <w:r>
              <w:rPr>
                <w:noProof/>
                <w:webHidden/>
              </w:rPr>
              <w:fldChar w:fldCharType="end"/>
            </w:r>
          </w:hyperlink>
        </w:p>
        <w:p w14:paraId="2F45ACC5" w14:textId="6E0990CA" w:rsidR="009132C1" w:rsidRDefault="009132C1">
          <w:pPr>
            <w:pStyle w:val="TOC3"/>
            <w:tabs>
              <w:tab w:val="left" w:pos="1320"/>
              <w:tab w:val="right" w:leader="dot" w:pos="9061"/>
            </w:tabs>
            <w:rPr>
              <w:rFonts w:cstheme="minorBidi"/>
              <w:noProof/>
            </w:rPr>
          </w:pPr>
          <w:hyperlink w:anchor="_Toc94200065" w:history="1">
            <w:r w:rsidRPr="001C4035">
              <w:rPr>
                <w:rStyle w:val="Hyperlink"/>
                <w:noProof/>
              </w:rPr>
              <w:t>3.3.1</w:t>
            </w:r>
            <w:r>
              <w:rPr>
                <w:rFonts w:cstheme="minorBidi"/>
                <w:noProof/>
              </w:rPr>
              <w:tab/>
            </w:r>
            <w:r w:rsidRPr="001C4035">
              <w:rPr>
                <w:rStyle w:val="Hyperlink"/>
                <w:noProof/>
              </w:rPr>
              <w:t>Ustavljanje požara</w:t>
            </w:r>
            <w:r>
              <w:rPr>
                <w:noProof/>
                <w:webHidden/>
              </w:rPr>
              <w:tab/>
            </w:r>
            <w:r>
              <w:rPr>
                <w:noProof/>
                <w:webHidden/>
              </w:rPr>
              <w:fldChar w:fldCharType="begin"/>
            </w:r>
            <w:r>
              <w:rPr>
                <w:noProof/>
                <w:webHidden/>
              </w:rPr>
              <w:instrText xml:space="preserve"> PAGEREF _Toc94200065 \h </w:instrText>
            </w:r>
            <w:r>
              <w:rPr>
                <w:noProof/>
                <w:webHidden/>
              </w:rPr>
            </w:r>
            <w:r>
              <w:rPr>
                <w:noProof/>
                <w:webHidden/>
              </w:rPr>
              <w:fldChar w:fldCharType="separate"/>
            </w:r>
            <w:r>
              <w:rPr>
                <w:noProof/>
                <w:webHidden/>
              </w:rPr>
              <w:t>12</w:t>
            </w:r>
            <w:r>
              <w:rPr>
                <w:noProof/>
                <w:webHidden/>
              </w:rPr>
              <w:fldChar w:fldCharType="end"/>
            </w:r>
          </w:hyperlink>
        </w:p>
        <w:p w14:paraId="1F01DFD4" w14:textId="0046EE1B" w:rsidR="009132C1" w:rsidRDefault="009132C1">
          <w:pPr>
            <w:pStyle w:val="TOC3"/>
            <w:tabs>
              <w:tab w:val="left" w:pos="1320"/>
              <w:tab w:val="right" w:leader="dot" w:pos="9061"/>
            </w:tabs>
            <w:rPr>
              <w:rFonts w:cstheme="minorBidi"/>
              <w:noProof/>
            </w:rPr>
          </w:pPr>
          <w:hyperlink w:anchor="_Toc94200066" w:history="1">
            <w:r w:rsidRPr="001C4035">
              <w:rPr>
                <w:rStyle w:val="Hyperlink"/>
                <w:noProof/>
              </w:rPr>
              <w:t>3.3.2</w:t>
            </w:r>
            <w:r>
              <w:rPr>
                <w:rFonts w:cstheme="minorBidi"/>
                <w:noProof/>
              </w:rPr>
              <w:tab/>
            </w:r>
            <w:r w:rsidRPr="001C4035">
              <w:rPr>
                <w:rStyle w:val="Hyperlink"/>
                <w:noProof/>
              </w:rPr>
              <w:t>Gasilske cevi</w:t>
            </w:r>
            <w:r>
              <w:rPr>
                <w:noProof/>
                <w:webHidden/>
              </w:rPr>
              <w:tab/>
            </w:r>
            <w:r>
              <w:rPr>
                <w:noProof/>
                <w:webHidden/>
              </w:rPr>
              <w:fldChar w:fldCharType="begin"/>
            </w:r>
            <w:r>
              <w:rPr>
                <w:noProof/>
                <w:webHidden/>
              </w:rPr>
              <w:instrText xml:space="preserve"> PAGEREF _Toc94200066 \h </w:instrText>
            </w:r>
            <w:r>
              <w:rPr>
                <w:noProof/>
                <w:webHidden/>
              </w:rPr>
            </w:r>
            <w:r>
              <w:rPr>
                <w:noProof/>
                <w:webHidden/>
              </w:rPr>
              <w:fldChar w:fldCharType="separate"/>
            </w:r>
            <w:r>
              <w:rPr>
                <w:noProof/>
                <w:webHidden/>
              </w:rPr>
              <w:t>13</w:t>
            </w:r>
            <w:r>
              <w:rPr>
                <w:noProof/>
                <w:webHidden/>
              </w:rPr>
              <w:fldChar w:fldCharType="end"/>
            </w:r>
          </w:hyperlink>
        </w:p>
        <w:p w14:paraId="25F48ED3" w14:textId="47A8CD29" w:rsidR="009132C1" w:rsidRDefault="009132C1">
          <w:pPr>
            <w:pStyle w:val="TOC3"/>
            <w:tabs>
              <w:tab w:val="left" w:pos="1320"/>
              <w:tab w:val="right" w:leader="dot" w:pos="9061"/>
            </w:tabs>
            <w:rPr>
              <w:rFonts w:cstheme="minorBidi"/>
              <w:noProof/>
            </w:rPr>
          </w:pPr>
          <w:hyperlink w:anchor="_Toc94200067" w:history="1">
            <w:r w:rsidRPr="001C4035">
              <w:rPr>
                <w:rStyle w:val="Hyperlink"/>
                <w:noProof/>
              </w:rPr>
              <w:t>3.3.3</w:t>
            </w:r>
            <w:r>
              <w:rPr>
                <w:rFonts w:cstheme="minorBidi"/>
                <w:noProof/>
              </w:rPr>
              <w:tab/>
            </w:r>
            <w:r w:rsidRPr="001C4035">
              <w:rPr>
                <w:rStyle w:val="Hyperlink"/>
                <w:noProof/>
              </w:rPr>
              <w:t>Infrastrukturna varnost</w:t>
            </w:r>
            <w:r>
              <w:rPr>
                <w:noProof/>
                <w:webHidden/>
              </w:rPr>
              <w:tab/>
            </w:r>
            <w:r>
              <w:rPr>
                <w:noProof/>
                <w:webHidden/>
              </w:rPr>
              <w:fldChar w:fldCharType="begin"/>
            </w:r>
            <w:r>
              <w:rPr>
                <w:noProof/>
                <w:webHidden/>
              </w:rPr>
              <w:instrText xml:space="preserve"> PAGEREF _Toc94200067 \h </w:instrText>
            </w:r>
            <w:r>
              <w:rPr>
                <w:noProof/>
                <w:webHidden/>
              </w:rPr>
            </w:r>
            <w:r>
              <w:rPr>
                <w:noProof/>
                <w:webHidden/>
              </w:rPr>
              <w:fldChar w:fldCharType="separate"/>
            </w:r>
            <w:r>
              <w:rPr>
                <w:noProof/>
                <w:webHidden/>
              </w:rPr>
              <w:t>14</w:t>
            </w:r>
            <w:r>
              <w:rPr>
                <w:noProof/>
                <w:webHidden/>
              </w:rPr>
              <w:fldChar w:fldCharType="end"/>
            </w:r>
          </w:hyperlink>
        </w:p>
        <w:p w14:paraId="32180115" w14:textId="3A731921" w:rsidR="009132C1" w:rsidRDefault="009132C1">
          <w:pPr>
            <w:pStyle w:val="TOC3"/>
            <w:tabs>
              <w:tab w:val="left" w:pos="1320"/>
              <w:tab w:val="right" w:leader="dot" w:pos="9061"/>
            </w:tabs>
            <w:rPr>
              <w:rFonts w:cstheme="minorBidi"/>
              <w:noProof/>
            </w:rPr>
          </w:pPr>
          <w:hyperlink w:anchor="_Toc94200068" w:history="1">
            <w:r w:rsidRPr="001C4035">
              <w:rPr>
                <w:rStyle w:val="Hyperlink"/>
                <w:rFonts w:eastAsiaTheme="minorHAnsi"/>
                <w:noProof/>
              </w:rPr>
              <w:t>3.3.4</w:t>
            </w:r>
            <w:r>
              <w:rPr>
                <w:rFonts w:cstheme="minorBidi"/>
                <w:noProof/>
              </w:rPr>
              <w:tab/>
            </w:r>
            <w:r w:rsidRPr="001C4035">
              <w:rPr>
                <w:rStyle w:val="Hyperlink"/>
                <w:noProof/>
              </w:rPr>
              <w:t>Gozdni požari</w:t>
            </w:r>
            <w:r>
              <w:rPr>
                <w:noProof/>
                <w:webHidden/>
              </w:rPr>
              <w:tab/>
            </w:r>
            <w:r>
              <w:rPr>
                <w:noProof/>
                <w:webHidden/>
              </w:rPr>
              <w:fldChar w:fldCharType="begin"/>
            </w:r>
            <w:r>
              <w:rPr>
                <w:noProof/>
                <w:webHidden/>
              </w:rPr>
              <w:instrText xml:space="preserve"> PAGEREF _Toc94200068 \h </w:instrText>
            </w:r>
            <w:r>
              <w:rPr>
                <w:noProof/>
                <w:webHidden/>
              </w:rPr>
            </w:r>
            <w:r>
              <w:rPr>
                <w:noProof/>
                <w:webHidden/>
              </w:rPr>
              <w:fldChar w:fldCharType="separate"/>
            </w:r>
            <w:r>
              <w:rPr>
                <w:noProof/>
                <w:webHidden/>
              </w:rPr>
              <w:t>15</w:t>
            </w:r>
            <w:r>
              <w:rPr>
                <w:noProof/>
                <w:webHidden/>
              </w:rPr>
              <w:fldChar w:fldCharType="end"/>
            </w:r>
          </w:hyperlink>
        </w:p>
        <w:p w14:paraId="5DEE4098" w14:textId="30CF511A" w:rsidR="009132C1" w:rsidRDefault="009132C1">
          <w:pPr>
            <w:pStyle w:val="TOC1"/>
            <w:tabs>
              <w:tab w:val="left" w:pos="440"/>
              <w:tab w:val="right" w:leader="dot" w:pos="9061"/>
            </w:tabs>
            <w:rPr>
              <w:rFonts w:cstheme="minorBidi"/>
              <w:noProof/>
            </w:rPr>
          </w:pPr>
          <w:hyperlink w:anchor="_Toc94200069" w:history="1">
            <w:r w:rsidRPr="001C4035">
              <w:rPr>
                <w:rStyle w:val="Hyperlink"/>
                <w:noProof/>
              </w:rPr>
              <w:t>4</w:t>
            </w:r>
            <w:r>
              <w:rPr>
                <w:rFonts w:cstheme="minorBidi"/>
                <w:noProof/>
              </w:rPr>
              <w:tab/>
            </w:r>
            <w:r w:rsidRPr="001C4035">
              <w:rPr>
                <w:rStyle w:val="Hyperlink"/>
                <w:noProof/>
              </w:rPr>
              <w:t>ZAKLJUČEK</w:t>
            </w:r>
            <w:r>
              <w:rPr>
                <w:noProof/>
                <w:webHidden/>
              </w:rPr>
              <w:tab/>
            </w:r>
            <w:r>
              <w:rPr>
                <w:noProof/>
                <w:webHidden/>
              </w:rPr>
              <w:fldChar w:fldCharType="begin"/>
            </w:r>
            <w:r>
              <w:rPr>
                <w:noProof/>
                <w:webHidden/>
              </w:rPr>
              <w:instrText xml:space="preserve"> PAGEREF _Toc94200069 \h </w:instrText>
            </w:r>
            <w:r>
              <w:rPr>
                <w:noProof/>
                <w:webHidden/>
              </w:rPr>
            </w:r>
            <w:r>
              <w:rPr>
                <w:noProof/>
                <w:webHidden/>
              </w:rPr>
              <w:fldChar w:fldCharType="separate"/>
            </w:r>
            <w:r>
              <w:rPr>
                <w:noProof/>
                <w:webHidden/>
              </w:rPr>
              <w:t>18</w:t>
            </w:r>
            <w:r>
              <w:rPr>
                <w:noProof/>
                <w:webHidden/>
              </w:rPr>
              <w:fldChar w:fldCharType="end"/>
            </w:r>
          </w:hyperlink>
        </w:p>
        <w:p w14:paraId="1830E961" w14:textId="44AD83DD" w:rsidR="009132C1" w:rsidRDefault="009132C1">
          <w:pPr>
            <w:pStyle w:val="TOC1"/>
            <w:tabs>
              <w:tab w:val="left" w:pos="440"/>
              <w:tab w:val="right" w:leader="dot" w:pos="9061"/>
            </w:tabs>
            <w:rPr>
              <w:rFonts w:cstheme="minorBidi"/>
              <w:noProof/>
            </w:rPr>
          </w:pPr>
          <w:hyperlink w:anchor="_Toc94200070" w:history="1">
            <w:r w:rsidRPr="001C4035">
              <w:rPr>
                <w:rStyle w:val="Hyperlink"/>
                <w:noProof/>
              </w:rPr>
              <w:t>5</w:t>
            </w:r>
            <w:r>
              <w:rPr>
                <w:rFonts w:cstheme="minorBidi"/>
                <w:noProof/>
              </w:rPr>
              <w:tab/>
            </w:r>
            <w:r w:rsidRPr="001C4035">
              <w:rPr>
                <w:rStyle w:val="Hyperlink"/>
                <w:noProof/>
              </w:rPr>
              <w:t>VIRI IN LITERATURA</w:t>
            </w:r>
            <w:r>
              <w:rPr>
                <w:noProof/>
                <w:webHidden/>
              </w:rPr>
              <w:tab/>
            </w:r>
            <w:r>
              <w:rPr>
                <w:noProof/>
                <w:webHidden/>
              </w:rPr>
              <w:fldChar w:fldCharType="begin"/>
            </w:r>
            <w:r>
              <w:rPr>
                <w:noProof/>
                <w:webHidden/>
              </w:rPr>
              <w:instrText xml:space="preserve"> PAGEREF _Toc94200070 \h </w:instrText>
            </w:r>
            <w:r>
              <w:rPr>
                <w:noProof/>
                <w:webHidden/>
              </w:rPr>
            </w:r>
            <w:r>
              <w:rPr>
                <w:noProof/>
                <w:webHidden/>
              </w:rPr>
              <w:fldChar w:fldCharType="separate"/>
            </w:r>
            <w:r>
              <w:rPr>
                <w:noProof/>
                <w:webHidden/>
              </w:rPr>
              <w:t>19</w:t>
            </w:r>
            <w:r>
              <w:rPr>
                <w:noProof/>
                <w:webHidden/>
              </w:rPr>
              <w:fldChar w:fldCharType="end"/>
            </w:r>
          </w:hyperlink>
        </w:p>
        <w:p w14:paraId="025670CA" w14:textId="2775DFC5" w:rsidR="006848D9" w:rsidRDefault="006848D9">
          <w:r>
            <w:rPr>
              <w:b/>
              <w:bCs/>
            </w:rPr>
            <w:fldChar w:fldCharType="end"/>
          </w:r>
        </w:p>
      </w:sdtContent>
    </w:sdt>
    <w:p w14:paraId="08FB50DD" w14:textId="77777777" w:rsidR="006848D9" w:rsidRDefault="006848D9">
      <w:pPr>
        <w:rPr>
          <w:b/>
          <w:bCs/>
          <w:sz w:val="36"/>
          <w:szCs w:val="36"/>
        </w:rPr>
      </w:pPr>
      <w:r>
        <w:rPr>
          <w:b/>
          <w:bCs/>
          <w:sz w:val="36"/>
          <w:szCs w:val="36"/>
        </w:rPr>
        <w:br w:type="page"/>
      </w:r>
    </w:p>
    <w:p w14:paraId="71C21A71" w14:textId="77777777" w:rsidR="006848D9" w:rsidRDefault="006848D9" w:rsidP="00FE7B3E">
      <w:pPr>
        <w:rPr>
          <w:b/>
          <w:bCs/>
          <w:sz w:val="28"/>
          <w:szCs w:val="28"/>
        </w:rPr>
      </w:pPr>
      <w:r w:rsidRPr="006848D9">
        <w:rPr>
          <w:b/>
          <w:bCs/>
          <w:sz w:val="28"/>
          <w:szCs w:val="28"/>
        </w:rPr>
        <w:lastRenderedPageBreak/>
        <w:t>Kazalo slik</w:t>
      </w:r>
    </w:p>
    <w:p w14:paraId="041378B8" w14:textId="6FF5FCA0" w:rsidR="009132C1" w:rsidRDefault="006848D9">
      <w:pPr>
        <w:pStyle w:val="TableofFigures"/>
        <w:tabs>
          <w:tab w:val="right" w:leader="dot" w:pos="9061"/>
        </w:tabs>
        <w:rPr>
          <w:rFonts w:asciiTheme="minorHAnsi" w:eastAsiaTheme="minorEastAsia" w:hAnsiTheme="minorHAnsi"/>
          <w:noProof/>
          <w:sz w:val="22"/>
          <w:lang w:eastAsia="sl-SI"/>
        </w:rPr>
      </w:pPr>
      <w:r>
        <w:rPr>
          <w:b/>
          <w:bCs/>
          <w:sz w:val="36"/>
          <w:szCs w:val="36"/>
        </w:rPr>
        <w:fldChar w:fldCharType="begin"/>
      </w:r>
      <w:r>
        <w:rPr>
          <w:b/>
          <w:bCs/>
          <w:sz w:val="36"/>
          <w:szCs w:val="36"/>
        </w:rPr>
        <w:instrText xml:space="preserve"> TOC \h \z \c "Slika" </w:instrText>
      </w:r>
      <w:r>
        <w:rPr>
          <w:b/>
          <w:bCs/>
          <w:sz w:val="36"/>
          <w:szCs w:val="36"/>
        </w:rPr>
        <w:fldChar w:fldCharType="separate"/>
      </w:r>
      <w:hyperlink w:anchor="_Toc94200071" w:history="1">
        <w:r w:rsidR="009132C1" w:rsidRPr="00204D29">
          <w:rPr>
            <w:rStyle w:val="Hyperlink"/>
            <w:noProof/>
          </w:rPr>
          <w:t>Slika 1: Gozdna prometnica in tabla za njeno oznako.</w:t>
        </w:r>
        <w:r w:rsidR="009132C1">
          <w:rPr>
            <w:noProof/>
            <w:webHidden/>
          </w:rPr>
          <w:tab/>
        </w:r>
        <w:r w:rsidR="009132C1">
          <w:rPr>
            <w:noProof/>
            <w:webHidden/>
          </w:rPr>
          <w:fldChar w:fldCharType="begin"/>
        </w:r>
        <w:r w:rsidR="009132C1">
          <w:rPr>
            <w:noProof/>
            <w:webHidden/>
          </w:rPr>
          <w:instrText xml:space="preserve"> PAGEREF _Toc94200071 \h </w:instrText>
        </w:r>
        <w:r w:rsidR="009132C1">
          <w:rPr>
            <w:noProof/>
            <w:webHidden/>
          </w:rPr>
        </w:r>
        <w:r w:rsidR="009132C1">
          <w:rPr>
            <w:noProof/>
            <w:webHidden/>
          </w:rPr>
          <w:fldChar w:fldCharType="separate"/>
        </w:r>
        <w:r w:rsidR="009132C1">
          <w:rPr>
            <w:noProof/>
            <w:webHidden/>
          </w:rPr>
          <w:t>15</w:t>
        </w:r>
        <w:r w:rsidR="009132C1">
          <w:rPr>
            <w:noProof/>
            <w:webHidden/>
          </w:rPr>
          <w:fldChar w:fldCharType="end"/>
        </w:r>
      </w:hyperlink>
    </w:p>
    <w:p w14:paraId="7A0AE356" w14:textId="5327E755" w:rsidR="009132C1" w:rsidRDefault="009132C1">
      <w:pPr>
        <w:pStyle w:val="TableofFigures"/>
        <w:tabs>
          <w:tab w:val="right" w:leader="dot" w:pos="9061"/>
        </w:tabs>
        <w:rPr>
          <w:rFonts w:asciiTheme="minorHAnsi" w:eastAsiaTheme="minorEastAsia" w:hAnsiTheme="minorHAnsi"/>
          <w:noProof/>
          <w:sz w:val="22"/>
          <w:lang w:eastAsia="sl-SI"/>
        </w:rPr>
      </w:pPr>
      <w:hyperlink w:anchor="_Toc94200072" w:history="1">
        <w:r w:rsidRPr="00204D29">
          <w:rPr>
            <w:rStyle w:val="Hyperlink"/>
            <w:noProof/>
          </w:rPr>
          <w:t>Slika 2: Pomoč gozdne prometnice</w:t>
        </w:r>
        <w:r>
          <w:rPr>
            <w:noProof/>
            <w:webHidden/>
          </w:rPr>
          <w:tab/>
        </w:r>
        <w:r>
          <w:rPr>
            <w:noProof/>
            <w:webHidden/>
          </w:rPr>
          <w:fldChar w:fldCharType="begin"/>
        </w:r>
        <w:r>
          <w:rPr>
            <w:noProof/>
            <w:webHidden/>
          </w:rPr>
          <w:instrText xml:space="preserve"> PAGEREF _Toc94200072 \h </w:instrText>
        </w:r>
        <w:r>
          <w:rPr>
            <w:noProof/>
            <w:webHidden/>
          </w:rPr>
        </w:r>
        <w:r>
          <w:rPr>
            <w:noProof/>
            <w:webHidden/>
          </w:rPr>
          <w:fldChar w:fldCharType="separate"/>
        </w:r>
        <w:r>
          <w:rPr>
            <w:noProof/>
            <w:webHidden/>
          </w:rPr>
          <w:t>16</w:t>
        </w:r>
        <w:r>
          <w:rPr>
            <w:noProof/>
            <w:webHidden/>
          </w:rPr>
          <w:fldChar w:fldCharType="end"/>
        </w:r>
      </w:hyperlink>
    </w:p>
    <w:p w14:paraId="0EC058CD" w14:textId="7FE8C444" w:rsidR="009132C1" w:rsidRDefault="009132C1">
      <w:pPr>
        <w:pStyle w:val="TableofFigures"/>
        <w:tabs>
          <w:tab w:val="right" w:leader="dot" w:pos="9061"/>
        </w:tabs>
        <w:rPr>
          <w:rFonts w:asciiTheme="minorHAnsi" w:eastAsiaTheme="minorEastAsia" w:hAnsiTheme="minorHAnsi"/>
          <w:noProof/>
          <w:sz w:val="22"/>
          <w:lang w:eastAsia="sl-SI"/>
        </w:rPr>
      </w:pPr>
      <w:hyperlink w:anchor="_Toc94200073" w:history="1">
        <w:r w:rsidRPr="00204D29">
          <w:rPr>
            <w:rStyle w:val="Hyperlink"/>
            <w:noProof/>
          </w:rPr>
          <w:t>Slika 3: Helikopter zajame vodo za gašenje požara</w:t>
        </w:r>
        <w:r>
          <w:rPr>
            <w:noProof/>
            <w:webHidden/>
          </w:rPr>
          <w:tab/>
        </w:r>
        <w:r>
          <w:rPr>
            <w:noProof/>
            <w:webHidden/>
          </w:rPr>
          <w:fldChar w:fldCharType="begin"/>
        </w:r>
        <w:r>
          <w:rPr>
            <w:noProof/>
            <w:webHidden/>
          </w:rPr>
          <w:instrText xml:space="preserve"> PAGEREF _Toc94200073 \h </w:instrText>
        </w:r>
        <w:r>
          <w:rPr>
            <w:noProof/>
            <w:webHidden/>
          </w:rPr>
        </w:r>
        <w:r>
          <w:rPr>
            <w:noProof/>
            <w:webHidden/>
          </w:rPr>
          <w:fldChar w:fldCharType="separate"/>
        </w:r>
        <w:r>
          <w:rPr>
            <w:noProof/>
            <w:webHidden/>
          </w:rPr>
          <w:t>17</w:t>
        </w:r>
        <w:r>
          <w:rPr>
            <w:noProof/>
            <w:webHidden/>
          </w:rPr>
          <w:fldChar w:fldCharType="end"/>
        </w:r>
      </w:hyperlink>
    </w:p>
    <w:p w14:paraId="3BC6C383" w14:textId="041B5C03" w:rsidR="006848D9" w:rsidRDefault="006848D9" w:rsidP="00FE7B3E">
      <w:pPr>
        <w:rPr>
          <w:b/>
          <w:bCs/>
          <w:sz w:val="36"/>
          <w:szCs w:val="36"/>
        </w:rPr>
      </w:pPr>
      <w:r>
        <w:rPr>
          <w:b/>
          <w:bCs/>
          <w:sz w:val="36"/>
          <w:szCs w:val="36"/>
        </w:rPr>
        <w:fldChar w:fldCharType="end"/>
      </w:r>
    </w:p>
    <w:p w14:paraId="40A14E3D" w14:textId="07434BFC" w:rsidR="006848D9" w:rsidRDefault="006848D9" w:rsidP="00FE7B3E">
      <w:pPr>
        <w:rPr>
          <w:b/>
          <w:bCs/>
          <w:sz w:val="28"/>
          <w:szCs w:val="28"/>
        </w:rPr>
      </w:pPr>
      <w:r>
        <w:rPr>
          <w:b/>
          <w:bCs/>
          <w:sz w:val="28"/>
          <w:szCs w:val="28"/>
        </w:rPr>
        <w:t>Kazalo tabel</w:t>
      </w:r>
    </w:p>
    <w:p w14:paraId="1E3771C6" w14:textId="2B058588" w:rsidR="009132C1" w:rsidRDefault="006848D9">
      <w:pPr>
        <w:pStyle w:val="TableofFigures"/>
        <w:tabs>
          <w:tab w:val="right" w:leader="dot" w:pos="9061"/>
        </w:tabs>
        <w:rPr>
          <w:rFonts w:asciiTheme="minorHAnsi" w:eastAsiaTheme="minorEastAsia" w:hAnsiTheme="minorHAnsi"/>
          <w:noProof/>
          <w:sz w:val="22"/>
          <w:lang w:eastAsia="sl-SI"/>
        </w:rPr>
      </w:pPr>
      <w:r>
        <w:rPr>
          <w:b/>
          <w:bCs/>
          <w:sz w:val="36"/>
          <w:szCs w:val="36"/>
        </w:rPr>
        <w:fldChar w:fldCharType="begin"/>
      </w:r>
      <w:r>
        <w:rPr>
          <w:b/>
          <w:bCs/>
          <w:sz w:val="36"/>
          <w:szCs w:val="36"/>
        </w:rPr>
        <w:instrText xml:space="preserve"> TOC \h \z \c "Tabela" </w:instrText>
      </w:r>
      <w:r>
        <w:rPr>
          <w:b/>
          <w:bCs/>
          <w:sz w:val="36"/>
          <w:szCs w:val="36"/>
        </w:rPr>
        <w:fldChar w:fldCharType="separate"/>
      </w:r>
      <w:hyperlink w:anchor="_Toc94200074" w:history="1">
        <w:r w:rsidR="009132C1" w:rsidRPr="00967EDB">
          <w:rPr>
            <w:rStyle w:val="Hyperlink"/>
            <w:noProof/>
          </w:rPr>
          <w:t>Tabela 1: Masa hrane</w:t>
        </w:r>
        <w:r w:rsidR="009132C1">
          <w:rPr>
            <w:noProof/>
            <w:webHidden/>
          </w:rPr>
          <w:tab/>
        </w:r>
        <w:r w:rsidR="009132C1">
          <w:rPr>
            <w:noProof/>
            <w:webHidden/>
          </w:rPr>
          <w:fldChar w:fldCharType="begin"/>
        </w:r>
        <w:r w:rsidR="009132C1">
          <w:rPr>
            <w:noProof/>
            <w:webHidden/>
          </w:rPr>
          <w:instrText xml:space="preserve"> PAGEREF _Toc94200074 \h </w:instrText>
        </w:r>
        <w:r w:rsidR="009132C1">
          <w:rPr>
            <w:noProof/>
            <w:webHidden/>
          </w:rPr>
        </w:r>
        <w:r w:rsidR="009132C1">
          <w:rPr>
            <w:noProof/>
            <w:webHidden/>
          </w:rPr>
          <w:fldChar w:fldCharType="separate"/>
        </w:r>
        <w:r w:rsidR="009132C1">
          <w:rPr>
            <w:noProof/>
            <w:webHidden/>
          </w:rPr>
          <w:t>5</w:t>
        </w:r>
        <w:r w:rsidR="009132C1">
          <w:rPr>
            <w:noProof/>
            <w:webHidden/>
          </w:rPr>
          <w:fldChar w:fldCharType="end"/>
        </w:r>
      </w:hyperlink>
    </w:p>
    <w:p w14:paraId="50147180" w14:textId="64464B8E" w:rsidR="009132C1" w:rsidRDefault="009132C1">
      <w:pPr>
        <w:pStyle w:val="TableofFigures"/>
        <w:tabs>
          <w:tab w:val="right" w:leader="dot" w:pos="9061"/>
        </w:tabs>
        <w:rPr>
          <w:rFonts w:asciiTheme="minorHAnsi" w:eastAsiaTheme="minorEastAsia" w:hAnsiTheme="minorHAnsi"/>
          <w:noProof/>
          <w:sz w:val="22"/>
          <w:lang w:eastAsia="sl-SI"/>
        </w:rPr>
      </w:pPr>
      <w:hyperlink w:anchor="_Toc94200075" w:history="1">
        <w:r w:rsidRPr="00967EDB">
          <w:rPr>
            <w:rStyle w:val="Hyperlink"/>
            <w:noProof/>
          </w:rPr>
          <w:t>Tabela 2: Pretok kanalizacije</w:t>
        </w:r>
        <w:r>
          <w:rPr>
            <w:noProof/>
            <w:webHidden/>
          </w:rPr>
          <w:tab/>
        </w:r>
        <w:r>
          <w:rPr>
            <w:noProof/>
            <w:webHidden/>
          </w:rPr>
          <w:fldChar w:fldCharType="begin"/>
        </w:r>
        <w:r>
          <w:rPr>
            <w:noProof/>
            <w:webHidden/>
          </w:rPr>
          <w:instrText xml:space="preserve"> PAGEREF _Toc94200075 \h </w:instrText>
        </w:r>
        <w:r>
          <w:rPr>
            <w:noProof/>
            <w:webHidden/>
          </w:rPr>
        </w:r>
        <w:r>
          <w:rPr>
            <w:noProof/>
            <w:webHidden/>
          </w:rPr>
          <w:fldChar w:fldCharType="separate"/>
        </w:r>
        <w:r>
          <w:rPr>
            <w:noProof/>
            <w:webHidden/>
          </w:rPr>
          <w:t>6</w:t>
        </w:r>
        <w:r>
          <w:rPr>
            <w:noProof/>
            <w:webHidden/>
          </w:rPr>
          <w:fldChar w:fldCharType="end"/>
        </w:r>
      </w:hyperlink>
    </w:p>
    <w:p w14:paraId="3B531AA9" w14:textId="3B04EFE3" w:rsidR="009132C1" w:rsidRDefault="009132C1">
      <w:pPr>
        <w:pStyle w:val="TableofFigures"/>
        <w:tabs>
          <w:tab w:val="right" w:leader="dot" w:pos="9061"/>
        </w:tabs>
        <w:rPr>
          <w:rFonts w:asciiTheme="minorHAnsi" w:eastAsiaTheme="minorEastAsia" w:hAnsiTheme="minorHAnsi"/>
          <w:noProof/>
          <w:sz w:val="22"/>
          <w:lang w:eastAsia="sl-SI"/>
        </w:rPr>
      </w:pPr>
      <w:hyperlink w:anchor="_Toc94200076" w:history="1">
        <w:r w:rsidRPr="00967EDB">
          <w:rPr>
            <w:rStyle w:val="Hyperlink"/>
            <w:noProof/>
          </w:rPr>
          <w:t>Tabela 3: Izdihana voda</w:t>
        </w:r>
        <w:r>
          <w:rPr>
            <w:noProof/>
            <w:webHidden/>
          </w:rPr>
          <w:tab/>
        </w:r>
        <w:r>
          <w:rPr>
            <w:noProof/>
            <w:webHidden/>
          </w:rPr>
          <w:fldChar w:fldCharType="begin"/>
        </w:r>
        <w:r>
          <w:rPr>
            <w:noProof/>
            <w:webHidden/>
          </w:rPr>
          <w:instrText xml:space="preserve"> PAGEREF _Toc94200076 \h </w:instrText>
        </w:r>
        <w:r>
          <w:rPr>
            <w:noProof/>
            <w:webHidden/>
          </w:rPr>
        </w:r>
        <w:r>
          <w:rPr>
            <w:noProof/>
            <w:webHidden/>
          </w:rPr>
          <w:fldChar w:fldCharType="separate"/>
        </w:r>
        <w:r>
          <w:rPr>
            <w:noProof/>
            <w:webHidden/>
          </w:rPr>
          <w:t>7</w:t>
        </w:r>
        <w:r>
          <w:rPr>
            <w:noProof/>
            <w:webHidden/>
          </w:rPr>
          <w:fldChar w:fldCharType="end"/>
        </w:r>
      </w:hyperlink>
    </w:p>
    <w:p w14:paraId="7E329317" w14:textId="7D9A348D" w:rsidR="009132C1" w:rsidRDefault="009132C1">
      <w:pPr>
        <w:pStyle w:val="TableofFigures"/>
        <w:tabs>
          <w:tab w:val="right" w:leader="dot" w:pos="9061"/>
        </w:tabs>
        <w:rPr>
          <w:rFonts w:asciiTheme="minorHAnsi" w:eastAsiaTheme="minorEastAsia" w:hAnsiTheme="minorHAnsi"/>
          <w:noProof/>
          <w:sz w:val="22"/>
          <w:lang w:eastAsia="sl-SI"/>
        </w:rPr>
      </w:pPr>
      <w:hyperlink w:anchor="_Toc94200077" w:history="1">
        <w:r w:rsidRPr="00967EDB">
          <w:rPr>
            <w:rStyle w:val="Hyperlink"/>
            <w:noProof/>
          </w:rPr>
          <w:t>Tabela 4: Prostornina zaužite vode</w:t>
        </w:r>
        <w:r>
          <w:rPr>
            <w:noProof/>
            <w:webHidden/>
          </w:rPr>
          <w:tab/>
        </w:r>
        <w:r>
          <w:rPr>
            <w:noProof/>
            <w:webHidden/>
          </w:rPr>
          <w:fldChar w:fldCharType="begin"/>
        </w:r>
        <w:r>
          <w:rPr>
            <w:noProof/>
            <w:webHidden/>
          </w:rPr>
          <w:instrText xml:space="preserve"> PAGEREF _Toc94200077 \h </w:instrText>
        </w:r>
        <w:r>
          <w:rPr>
            <w:noProof/>
            <w:webHidden/>
          </w:rPr>
        </w:r>
        <w:r>
          <w:rPr>
            <w:noProof/>
            <w:webHidden/>
          </w:rPr>
          <w:fldChar w:fldCharType="separate"/>
        </w:r>
        <w:r>
          <w:rPr>
            <w:noProof/>
            <w:webHidden/>
          </w:rPr>
          <w:t>8</w:t>
        </w:r>
        <w:r>
          <w:rPr>
            <w:noProof/>
            <w:webHidden/>
          </w:rPr>
          <w:fldChar w:fldCharType="end"/>
        </w:r>
      </w:hyperlink>
    </w:p>
    <w:p w14:paraId="7541E76B" w14:textId="5C5DE3A7" w:rsidR="009132C1" w:rsidRDefault="009132C1">
      <w:pPr>
        <w:pStyle w:val="TableofFigures"/>
        <w:tabs>
          <w:tab w:val="right" w:leader="dot" w:pos="9061"/>
        </w:tabs>
        <w:rPr>
          <w:rFonts w:asciiTheme="minorHAnsi" w:eastAsiaTheme="minorEastAsia" w:hAnsiTheme="minorHAnsi"/>
          <w:noProof/>
          <w:sz w:val="22"/>
          <w:lang w:eastAsia="sl-SI"/>
        </w:rPr>
      </w:pPr>
      <w:hyperlink w:anchor="_Toc94200078" w:history="1">
        <w:r w:rsidRPr="00967EDB">
          <w:rPr>
            <w:rStyle w:val="Hyperlink"/>
            <w:noProof/>
          </w:rPr>
          <w:t>Tabela 5: Pretok kanalizacije za vodo</w:t>
        </w:r>
        <w:r>
          <w:rPr>
            <w:noProof/>
            <w:webHidden/>
          </w:rPr>
          <w:tab/>
        </w:r>
        <w:r>
          <w:rPr>
            <w:noProof/>
            <w:webHidden/>
          </w:rPr>
          <w:fldChar w:fldCharType="begin"/>
        </w:r>
        <w:r>
          <w:rPr>
            <w:noProof/>
            <w:webHidden/>
          </w:rPr>
          <w:instrText xml:space="preserve"> PAGEREF _Toc94200078 \h </w:instrText>
        </w:r>
        <w:r>
          <w:rPr>
            <w:noProof/>
            <w:webHidden/>
          </w:rPr>
        </w:r>
        <w:r>
          <w:rPr>
            <w:noProof/>
            <w:webHidden/>
          </w:rPr>
          <w:fldChar w:fldCharType="separate"/>
        </w:r>
        <w:r>
          <w:rPr>
            <w:noProof/>
            <w:webHidden/>
          </w:rPr>
          <w:t>8</w:t>
        </w:r>
        <w:r>
          <w:rPr>
            <w:noProof/>
            <w:webHidden/>
          </w:rPr>
          <w:fldChar w:fldCharType="end"/>
        </w:r>
      </w:hyperlink>
    </w:p>
    <w:p w14:paraId="7C57DCB1" w14:textId="2A4173C8" w:rsidR="009132C1" w:rsidRDefault="009132C1">
      <w:pPr>
        <w:pStyle w:val="TableofFigures"/>
        <w:tabs>
          <w:tab w:val="right" w:leader="dot" w:pos="9061"/>
        </w:tabs>
        <w:rPr>
          <w:rFonts w:asciiTheme="minorHAnsi" w:eastAsiaTheme="minorEastAsia" w:hAnsiTheme="minorHAnsi"/>
          <w:noProof/>
          <w:sz w:val="22"/>
          <w:lang w:eastAsia="sl-SI"/>
        </w:rPr>
      </w:pPr>
      <w:hyperlink w:anchor="_Toc94200079" w:history="1">
        <w:r w:rsidRPr="00967EDB">
          <w:rPr>
            <w:rStyle w:val="Hyperlink"/>
            <w:noProof/>
          </w:rPr>
          <w:t>Tabela 6: Moč grelcev</w:t>
        </w:r>
        <w:r>
          <w:rPr>
            <w:noProof/>
            <w:webHidden/>
          </w:rPr>
          <w:tab/>
        </w:r>
        <w:r>
          <w:rPr>
            <w:noProof/>
            <w:webHidden/>
          </w:rPr>
          <w:fldChar w:fldCharType="begin"/>
        </w:r>
        <w:r>
          <w:rPr>
            <w:noProof/>
            <w:webHidden/>
          </w:rPr>
          <w:instrText xml:space="preserve"> PAGEREF _Toc94200079 \h </w:instrText>
        </w:r>
        <w:r>
          <w:rPr>
            <w:noProof/>
            <w:webHidden/>
          </w:rPr>
        </w:r>
        <w:r>
          <w:rPr>
            <w:noProof/>
            <w:webHidden/>
          </w:rPr>
          <w:fldChar w:fldCharType="separate"/>
        </w:r>
        <w:r>
          <w:rPr>
            <w:noProof/>
            <w:webHidden/>
          </w:rPr>
          <w:t>9</w:t>
        </w:r>
        <w:r>
          <w:rPr>
            <w:noProof/>
            <w:webHidden/>
          </w:rPr>
          <w:fldChar w:fldCharType="end"/>
        </w:r>
      </w:hyperlink>
    </w:p>
    <w:p w14:paraId="51BA76FF" w14:textId="11F8BAE5" w:rsidR="009132C1" w:rsidRDefault="009132C1">
      <w:pPr>
        <w:pStyle w:val="TableofFigures"/>
        <w:tabs>
          <w:tab w:val="right" w:leader="dot" w:pos="9061"/>
        </w:tabs>
        <w:rPr>
          <w:rFonts w:asciiTheme="minorHAnsi" w:eastAsiaTheme="minorEastAsia" w:hAnsiTheme="minorHAnsi"/>
          <w:noProof/>
          <w:sz w:val="22"/>
          <w:lang w:eastAsia="sl-SI"/>
        </w:rPr>
      </w:pPr>
      <w:hyperlink w:anchor="_Toc94200080" w:history="1">
        <w:r w:rsidRPr="00967EDB">
          <w:rPr>
            <w:rStyle w:val="Hyperlink"/>
            <w:noProof/>
          </w:rPr>
          <w:t>Tabela 7: Čas segrevanja</w:t>
        </w:r>
        <w:r>
          <w:rPr>
            <w:noProof/>
            <w:webHidden/>
          </w:rPr>
          <w:tab/>
        </w:r>
        <w:r>
          <w:rPr>
            <w:noProof/>
            <w:webHidden/>
          </w:rPr>
          <w:fldChar w:fldCharType="begin"/>
        </w:r>
        <w:r>
          <w:rPr>
            <w:noProof/>
            <w:webHidden/>
          </w:rPr>
          <w:instrText xml:space="preserve"> PAGEREF _Toc94200080 \h </w:instrText>
        </w:r>
        <w:r>
          <w:rPr>
            <w:noProof/>
            <w:webHidden/>
          </w:rPr>
        </w:r>
        <w:r>
          <w:rPr>
            <w:noProof/>
            <w:webHidden/>
          </w:rPr>
          <w:fldChar w:fldCharType="separate"/>
        </w:r>
        <w:r>
          <w:rPr>
            <w:noProof/>
            <w:webHidden/>
          </w:rPr>
          <w:t>10</w:t>
        </w:r>
        <w:r>
          <w:rPr>
            <w:noProof/>
            <w:webHidden/>
          </w:rPr>
          <w:fldChar w:fldCharType="end"/>
        </w:r>
      </w:hyperlink>
    </w:p>
    <w:p w14:paraId="797408D9" w14:textId="31DF76D2" w:rsidR="009132C1" w:rsidRDefault="009132C1">
      <w:pPr>
        <w:pStyle w:val="TableofFigures"/>
        <w:tabs>
          <w:tab w:val="right" w:leader="dot" w:pos="9061"/>
        </w:tabs>
        <w:rPr>
          <w:rFonts w:asciiTheme="minorHAnsi" w:eastAsiaTheme="minorEastAsia" w:hAnsiTheme="minorHAnsi"/>
          <w:noProof/>
          <w:sz w:val="22"/>
          <w:lang w:eastAsia="sl-SI"/>
        </w:rPr>
      </w:pPr>
      <w:hyperlink w:anchor="_Toc94200081" w:history="1">
        <w:r w:rsidRPr="00967EDB">
          <w:rPr>
            <w:rStyle w:val="Hyperlink"/>
            <w:noProof/>
          </w:rPr>
          <w:t>Tabela 8: Temperatura hladilnih elementov</w:t>
        </w:r>
        <w:r>
          <w:rPr>
            <w:noProof/>
            <w:webHidden/>
          </w:rPr>
          <w:tab/>
        </w:r>
        <w:r>
          <w:rPr>
            <w:noProof/>
            <w:webHidden/>
          </w:rPr>
          <w:fldChar w:fldCharType="begin"/>
        </w:r>
        <w:r>
          <w:rPr>
            <w:noProof/>
            <w:webHidden/>
          </w:rPr>
          <w:instrText xml:space="preserve"> PAGEREF _Toc94200081 \h </w:instrText>
        </w:r>
        <w:r>
          <w:rPr>
            <w:noProof/>
            <w:webHidden/>
          </w:rPr>
        </w:r>
        <w:r>
          <w:rPr>
            <w:noProof/>
            <w:webHidden/>
          </w:rPr>
          <w:fldChar w:fldCharType="separate"/>
        </w:r>
        <w:r>
          <w:rPr>
            <w:noProof/>
            <w:webHidden/>
          </w:rPr>
          <w:t>10</w:t>
        </w:r>
        <w:r>
          <w:rPr>
            <w:noProof/>
            <w:webHidden/>
          </w:rPr>
          <w:fldChar w:fldCharType="end"/>
        </w:r>
      </w:hyperlink>
    </w:p>
    <w:p w14:paraId="73846277" w14:textId="496E76F3" w:rsidR="009132C1" w:rsidRDefault="009132C1">
      <w:pPr>
        <w:pStyle w:val="TableofFigures"/>
        <w:tabs>
          <w:tab w:val="right" w:leader="dot" w:pos="9061"/>
        </w:tabs>
        <w:rPr>
          <w:rFonts w:asciiTheme="minorHAnsi" w:eastAsiaTheme="minorEastAsia" w:hAnsiTheme="minorHAnsi"/>
          <w:noProof/>
          <w:sz w:val="22"/>
          <w:lang w:eastAsia="sl-SI"/>
        </w:rPr>
      </w:pPr>
      <w:hyperlink w:anchor="_Toc94200082" w:history="1">
        <w:r w:rsidRPr="00967EDB">
          <w:rPr>
            <w:rStyle w:val="Hyperlink"/>
            <w:noProof/>
          </w:rPr>
          <w:t>Tabela 9: Gasilske cevi</w:t>
        </w:r>
        <w:r>
          <w:rPr>
            <w:noProof/>
            <w:webHidden/>
          </w:rPr>
          <w:tab/>
        </w:r>
        <w:r>
          <w:rPr>
            <w:noProof/>
            <w:webHidden/>
          </w:rPr>
          <w:fldChar w:fldCharType="begin"/>
        </w:r>
        <w:r>
          <w:rPr>
            <w:noProof/>
            <w:webHidden/>
          </w:rPr>
          <w:instrText xml:space="preserve"> PAGEREF _Toc94200082 \h </w:instrText>
        </w:r>
        <w:r>
          <w:rPr>
            <w:noProof/>
            <w:webHidden/>
          </w:rPr>
        </w:r>
        <w:r>
          <w:rPr>
            <w:noProof/>
            <w:webHidden/>
          </w:rPr>
          <w:fldChar w:fldCharType="separate"/>
        </w:r>
        <w:r>
          <w:rPr>
            <w:noProof/>
            <w:webHidden/>
          </w:rPr>
          <w:t>13</w:t>
        </w:r>
        <w:r>
          <w:rPr>
            <w:noProof/>
            <w:webHidden/>
          </w:rPr>
          <w:fldChar w:fldCharType="end"/>
        </w:r>
      </w:hyperlink>
    </w:p>
    <w:p w14:paraId="79681794" w14:textId="38C27654" w:rsidR="00261943" w:rsidRPr="00FE7B3E" w:rsidRDefault="006848D9" w:rsidP="00FE7B3E">
      <w:pPr>
        <w:rPr>
          <w:b/>
          <w:bCs/>
          <w:sz w:val="36"/>
          <w:szCs w:val="36"/>
        </w:rPr>
      </w:pPr>
      <w:r>
        <w:rPr>
          <w:b/>
          <w:bCs/>
          <w:sz w:val="36"/>
          <w:szCs w:val="36"/>
        </w:rPr>
        <w:fldChar w:fldCharType="end"/>
      </w:r>
      <w:r w:rsidR="0071757F" w:rsidRPr="00FE7B3E">
        <w:rPr>
          <w:b/>
          <w:bCs/>
          <w:sz w:val="36"/>
          <w:szCs w:val="36"/>
        </w:rPr>
        <w:br w:type="page"/>
      </w:r>
    </w:p>
    <w:p w14:paraId="532BA985" w14:textId="16012E09" w:rsidR="00261943" w:rsidRPr="00261943" w:rsidRDefault="00261943" w:rsidP="00025554">
      <w:pPr>
        <w:sectPr w:rsidR="00261943" w:rsidRPr="00261943" w:rsidSect="00261943">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20" w:footer="720" w:gutter="0"/>
          <w:cols w:space="720"/>
          <w:titlePg/>
          <w:docGrid w:linePitch="360"/>
        </w:sectPr>
      </w:pPr>
    </w:p>
    <w:p w14:paraId="19A7BB93" w14:textId="43E8CCE3" w:rsidR="00702241" w:rsidRDefault="00702241" w:rsidP="00025554">
      <w:pPr>
        <w:pStyle w:val="Heading1"/>
      </w:pPr>
      <w:bookmarkStart w:id="0" w:name="_Toc94200047"/>
      <w:r>
        <w:lastRenderedPageBreak/>
        <w:t>UVOD</w:t>
      </w:r>
      <w:bookmarkEnd w:id="0"/>
    </w:p>
    <w:p w14:paraId="5508F9DA" w14:textId="688F002F" w:rsidR="007B39C8" w:rsidRDefault="007B39C8" w:rsidP="007B39C8">
      <w:r>
        <w:t>Koliko hrane zaužijemo na leto? Koliko vode? Kako velike rabijo biti kanalizacije, da vse to prenesejo? Kaj vse potrebujemo za bolj varna mesta?</w:t>
      </w:r>
    </w:p>
    <w:p w14:paraId="51070428" w14:textId="1D09F9E5" w:rsidR="007B39C8" w:rsidRDefault="007B39C8" w:rsidP="007B39C8">
      <w:r>
        <w:t>To so vsa vprašanja, ki se jih redko sprašujemo, ampak so tesno povezana z vsakodnevnim življenjem ter tudi fiziko.</w:t>
      </w:r>
    </w:p>
    <w:p w14:paraId="1FA80B74" w14:textId="3CA5055D" w:rsidR="00223168" w:rsidRDefault="007B39C8" w:rsidP="004017CF">
      <w:r>
        <w:t>V šoli so nam pri fiziki zastavili vsa ta vprašanja in še mnogo več. Ta vprašanja, ki so mi bila podana, nameravam odgovoriti v tej nalogi na čim bolj preprost način, da bi odkritja bila jasna vsem.</w:t>
      </w:r>
      <w:r w:rsidR="00223168">
        <w:br w:type="page"/>
      </w:r>
    </w:p>
    <w:p w14:paraId="0A48D9D7" w14:textId="55AE2841" w:rsidR="00F169EC" w:rsidRDefault="00DD691C" w:rsidP="00025554">
      <w:pPr>
        <w:pStyle w:val="Heading1"/>
      </w:pPr>
      <w:bookmarkStart w:id="1" w:name="_Toc94200048"/>
      <w:r>
        <w:lastRenderedPageBreak/>
        <w:t>NAMEN</w:t>
      </w:r>
      <w:r w:rsidR="00B10760">
        <w:t xml:space="preserve"> NALOGE</w:t>
      </w:r>
      <w:bookmarkEnd w:id="1"/>
    </w:p>
    <w:p w14:paraId="154B2B25" w14:textId="4EE7C00C" w:rsidR="00E20CA5" w:rsidRDefault="00E20CA5" w:rsidP="00E20CA5">
      <w:pPr>
        <w:pStyle w:val="Heading2"/>
      </w:pPr>
      <w:bookmarkStart w:id="2" w:name="_Toc94200049"/>
      <w:r>
        <w:t>Prvi sklop nalog: PREHRANA</w:t>
      </w:r>
      <w:bookmarkEnd w:id="2"/>
    </w:p>
    <w:p w14:paraId="2BAF892C"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 xml:space="preserve">Človek dnevno zaužije okrog 1 % lastne mase "trde" hrane. Privzemite, da ima ena oseba maso, ki je enaka vaši trenutni masi (sklic na vrednost). Ustvarite tabelo (dvorazsežno) v kateri boste izračunali maso hrane na dan, teden, mesec, leto za </w:t>
      </w:r>
      <w:r w:rsidRPr="003B769E">
        <w:rPr>
          <w:rFonts w:cs="Arial"/>
          <w:i/>
        </w:rPr>
        <w:t>N</w:t>
      </w:r>
      <w:r w:rsidRPr="003B769E">
        <w:rPr>
          <w:rFonts w:cs="Arial"/>
        </w:rPr>
        <w:t xml:space="preserve"> oseb. Število </w:t>
      </w:r>
      <w:r w:rsidRPr="003B769E">
        <w:rPr>
          <w:rFonts w:cs="Arial"/>
          <w:i/>
        </w:rPr>
        <w:t xml:space="preserve">N </w:t>
      </w:r>
      <w:r w:rsidRPr="003B769E">
        <w:rPr>
          <w:rFonts w:cs="Arial"/>
        </w:rPr>
        <w:t>(vrednosti v naslovni vrstici), na katerega se vrednosti sklicujejo, naj ima vrednosti:</w:t>
      </w:r>
    </w:p>
    <w:p w14:paraId="082E376D"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1 (ena oseba),</w:t>
      </w:r>
    </w:p>
    <w:p w14:paraId="70110D49"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oseb v vašem gospodinjstvu,</w:t>
      </w:r>
    </w:p>
    <w:p w14:paraId="5937AEAA"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oseb v naselju, kjer prebivate,</w:t>
      </w:r>
    </w:p>
    <w:p w14:paraId="4834A76B"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oseb v občini, kjer imate stalno prebivališče,</w:t>
      </w:r>
    </w:p>
    <w:p w14:paraId="270790C9"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Slovencev v republiki Sloveniji.</w:t>
      </w:r>
    </w:p>
    <w:p w14:paraId="684A2B7C"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Zaužito hrano je potrebno tudi od uporabnikov reciklirati (kanalizacija). Ocenite, s pomočjo podatkov v prvi nalogi, povprečen masni tok (</w:t>
      </w:r>
      <w:r w:rsidRPr="003B769E">
        <w:rPr>
          <w:rFonts w:cs="Arial"/>
          <w:i/>
        </w:rPr>
        <w:t>Φ</w:t>
      </w:r>
      <w:r w:rsidRPr="003B769E">
        <w:rPr>
          <w:rFonts w:cs="Arial"/>
          <w:i/>
          <w:vertAlign w:val="subscript"/>
        </w:rPr>
        <w:t>m</w:t>
      </w:r>
      <w:r w:rsidRPr="003B769E">
        <w:rPr>
          <w:rFonts w:cs="Arial"/>
          <w:i/>
        </w:rPr>
        <w:t xml:space="preserve"> = m/t </w:t>
      </w:r>
      <w:r w:rsidRPr="003B769E">
        <w:rPr>
          <w:rFonts w:cs="Arial"/>
        </w:rPr>
        <w:t xml:space="preserve">[kg/s]) po ceveh kanalizacije samo zaradi mase hrane za posamezno število oseb </w:t>
      </w:r>
      <w:r w:rsidRPr="003B769E">
        <w:rPr>
          <w:rFonts w:cs="Arial"/>
          <w:i/>
        </w:rPr>
        <w:t>N</w:t>
      </w:r>
      <w:r w:rsidRPr="003B769E">
        <w:rPr>
          <w:rFonts w:cs="Arial"/>
        </w:rPr>
        <w:t>.</w:t>
      </w:r>
    </w:p>
    <w:p w14:paraId="0073244B"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 xml:space="preserve">Človek predvidoma dnevno zaužije 0,5 kg vode na vsakih 25 kg lastne mase. Voda se pri človeku odvaja preko </w:t>
      </w:r>
      <w:r w:rsidRPr="003B769E">
        <w:rPr>
          <w:rFonts w:cs="Arial"/>
          <w:b/>
        </w:rPr>
        <w:t>dihanja</w:t>
      </w:r>
      <w:r w:rsidRPr="003B769E">
        <w:rPr>
          <w:rFonts w:cs="Arial"/>
        </w:rPr>
        <w:t>, znojenja ter uriniranja. Ocenite količino vode, ki jo dnevno zaužijete. Določite urno število vdihov pri običajnem delu ter pri obremenitvi. Določite maso vode, ki jo z izdihavanjem oddajate v prostor pri eni uri običajnega dela ter pri obremenitvi, kjer se število vdihov poveča (npr. tek). Privzemite, da pri enem vdihu izdihate 0,20 g vode. Določite relativno vrednost vode v promilih (‰), ki jo dnevno zaužijete glede na izdihano vodo.</w:t>
      </w:r>
    </w:p>
    <w:p w14:paraId="5C440878"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 xml:space="preserve">Ena oseba za dnevno potrebo po vodi potrebuje po oceni:  2 l vode za pitje, 5 l za kuhanje, 30 l vode za pranje posode ter oblek, 60 l za osebno higieno, 38 l za druge dejavnosti (WC…). Ustvarite tabelo s katero boste predstavili koliko litrov vode dnevno potrebuje za posamezno dejavnost ter skupaj (vsota obravnavanih  dejavnostih) z </w:t>
      </w:r>
      <w:r w:rsidRPr="003B769E">
        <w:rPr>
          <w:rFonts w:cs="Arial"/>
          <w:i/>
        </w:rPr>
        <w:t>N</w:t>
      </w:r>
      <w:r w:rsidRPr="003B769E">
        <w:rPr>
          <w:rFonts w:cs="Arial"/>
        </w:rPr>
        <w:t xml:space="preserve"> osebami oskrbnik/ponudnik. Tabela naj ima vrstico s številom oseb  </w:t>
      </w:r>
      <w:r w:rsidRPr="003B769E">
        <w:rPr>
          <w:rFonts w:cs="Arial"/>
          <w:i/>
        </w:rPr>
        <w:t>N</w:t>
      </w:r>
      <w:r w:rsidRPr="003B769E">
        <w:rPr>
          <w:rFonts w:cs="Arial"/>
        </w:rPr>
        <w:t xml:space="preserve"> ter stolpce za: </w:t>
      </w:r>
    </w:p>
    <w:p w14:paraId="3905B86A"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 xml:space="preserve">opis potrebe, </w:t>
      </w:r>
    </w:p>
    <w:p w14:paraId="2B809120"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 xml:space="preserve">za eno osebo, </w:t>
      </w:r>
    </w:p>
    <w:p w14:paraId="7E4C5190"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za vaše gospodinjstvo,</w:t>
      </w:r>
    </w:p>
    <w:p w14:paraId="50E1F274"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za vaše naselje/občino,</w:t>
      </w:r>
    </w:p>
    <w:p w14:paraId="071F30C6"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za Slovenijo.</w:t>
      </w:r>
    </w:p>
    <w:p w14:paraId="529ECD3B"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Vodo, ki pride do oseb, je potrebno od njih tudi odpeljati (kanalizacija). Določite povprečen dnevni prostorninski tok (</w:t>
      </w:r>
      <w:r w:rsidRPr="003B769E">
        <w:rPr>
          <w:rFonts w:cs="Arial"/>
          <w:i/>
        </w:rPr>
        <w:t>Φ</w:t>
      </w:r>
      <w:r w:rsidRPr="003B769E">
        <w:rPr>
          <w:rFonts w:cs="Arial"/>
          <w:i/>
          <w:vertAlign w:val="subscript"/>
        </w:rPr>
        <w:t>V</w:t>
      </w:r>
      <w:r w:rsidRPr="003B769E">
        <w:rPr>
          <w:rFonts w:cs="Arial"/>
          <w:i/>
        </w:rPr>
        <w:t xml:space="preserve"> = V/t </w:t>
      </w:r>
      <w:r w:rsidRPr="003B769E">
        <w:rPr>
          <w:rFonts w:cs="Arial"/>
        </w:rPr>
        <w:t>[l/s]) za posamezno področje iz zgornje naloge. Določite pretok za vaše gospodinjstvo, vaše naselje ter za Slovenijo. V spletu poiščite vodotoke v Sloveniji, ki imajo primerljive vrednosti (vrednosti povprečnih/trenutnih pretokov in ime za vodotok napišite v področje tabele).</w:t>
      </w:r>
    </w:p>
    <w:p w14:paraId="42420303" w14:textId="77777777" w:rsidR="009A766C" w:rsidRDefault="003A4DC0" w:rsidP="009A766C">
      <w:pPr>
        <w:pStyle w:val="Heading2"/>
      </w:pPr>
      <w:bookmarkStart w:id="3" w:name="_Toc94200050"/>
      <w:r>
        <w:lastRenderedPageBreak/>
        <w:t>Drugi sklop nalog: PRIPRAVA HRANE</w:t>
      </w:r>
      <w:bookmarkEnd w:id="3"/>
    </w:p>
    <w:p w14:paraId="4CF48AA6" w14:textId="77777777" w:rsidR="00E4065B" w:rsidRDefault="00E4065B" w:rsidP="00E4065B">
      <w:pPr>
        <w:numPr>
          <w:ilvl w:val="0"/>
          <w:numId w:val="7"/>
        </w:numPr>
        <w:spacing w:after="0" w:line="276" w:lineRule="auto"/>
        <w:rPr>
          <w:rFonts w:ascii="Times New Roman" w:hAnsi="Times New Roman" w:cs="Times New Roman"/>
        </w:rPr>
      </w:pPr>
      <w:r>
        <w:t>Gospodinjstvo za pripravo hrane potrebuje grelce. Večina grelcev poganja elektrika. Ustvarite urejeno tabelo, v kateri boste navedli tokovne odklopnike (varovalke npr. 6 A, 10 A, 16 A, 20 A, 25 A, 30 A, 35 A) po nazivnem električnem toku in posledično nazivno maksimalno moč naprave (enofazne – 230 V), ki jo na tak odklopnik še smemo priključiti. Navedite tudi standardni presek vodnika (v mm</w:t>
      </w:r>
      <w:r>
        <w:rPr>
          <w:vertAlign w:val="superscript"/>
        </w:rPr>
        <w:t>2</w:t>
      </w:r>
      <w:r>
        <w:t>), ki ga posamezni tokovni odklopnik potrebuje za trajno delovanje pri nazivnem toku (omejitve 10 A/mm</w:t>
      </w:r>
      <w:r>
        <w:rPr>
          <w:vertAlign w:val="superscript"/>
        </w:rPr>
        <w:t>2</w:t>
      </w:r>
      <w:r>
        <w:t>).</w:t>
      </w:r>
    </w:p>
    <w:p w14:paraId="5C77DED7" w14:textId="77777777" w:rsidR="00E4065B" w:rsidRDefault="00E4065B" w:rsidP="00E4065B">
      <w:pPr>
        <w:numPr>
          <w:ilvl w:val="0"/>
          <w:numId w:val="7"/>
        </w:numPr>
        <w:spacing w:after="0" w:line="276" w:lineRule="auto"/>
      </w:pPr>
      <w:r>
        <w:t>V urejeni tabeli navedite imena ter nazivne moči grelnih telesa v gospodinjstvu za pripravo hrane (npr. opekač, pečica, grelna plošča…). Elementi naj bodo urejeni padajoče po nazivni moči. Za posamezen element navedite čas (v stolpcu tabele), ki bi ga z grelcem potrebovali za gretje energijske vrednosti 0,3 kWh (segretje 3 kg vode za 85 K). Čas izrazite v minutah.</w:t>
      </w:r>
    </w:p>
    <w:p w14:paraId="7DACC474" w14:textId="77777777" w:rsidR="00E4065B" w:rsidRDefault="00E4065B" w:rsidP="00E4065B">
      <w:pPr>
        <w:numPr>
          <w:ilvl w:val="0"/>
          <w:numId w:val="7"/>
        </w:numPr>
        <w:spacing w:after="0" w:line="276" w:lineRule="auto"/>
      </w:pPr>
      <w:r>
        <w:t>Za daljše ohranjanje živil le te ohladimo in nato hranimo pri nižjih temperaturah. V ta namen imamo hladilnike, hladilne torbe, zamrzovalne omare, shrambe... V urejeni tabeli predstavite hladilni element v gospodinjstvu. Navedite njihovo ime, najnižjo možno temperaturo med delovanjem, približno povprečno temperaturo prostora v kateri se element nahaja, priključno električno moč naprave (če deluje na elektriko). V zadnjem stolpcu ocenite čas od prenehanja delovanja elementa do trenutka, ko je živila v elementu potrebno zavreči zaradi biološke neprimernosti (npr. meso se stali, mleko zakisa…).</w:t>
      </w:r>
    </w:p>
    <w:p w14:paraId="67F99AFD" w14:textId="77777777" w:rsidR="00E4065B" w:rsidRDefault="00E4065B" w:rsidP="00E4065B">
      <w:pPr>
        <w:numPr>
          <w:ilvl w:val="0"/>
          <w:numId w:val="7"/>
        </w:numPr>
        <w:spacing w:after="0" w:line="276" w:lineRule="auto"/>
      </w:pPr>
      <w:r>
        <w:t>Eden izmed načinov podaljšanja roka uporabe živilom je konzerviranje. Opišite (lahko tudi dokumentirate) postopek konzerviranje hrane, ki jo hranite v steklenih kozarcih. Navedite tudi priporočeno temperaturo na katero je potrebno segreti živilo pred zapiranjem v embalažo. Koliko najmanj časa traja sam postopek konzerviranja do trenutka, ko je konzervirano hrano možno zaužiti (odpremo embalažo)?</w:t>
      </w:r>
    </w:p>
    <w:p w14:paraId="6B4BD8B1" w14:textId="07705C86" w:rsidR="009A766C" w:rsidRDefault="00E4065B" w:rsidP="009A766C">
      <w:r>
        <w:br w:type="page"/>
      </w:r>
    </w:p>
    <w:p w14:paraId="4213ABF8" w14:textId="77777777" w:rsidR="009A766C" w:rsidRDefault="009A766C" w:rsidP="009A766C">
      <w:pPr>
        <w:pStyle w:val="Heading2"/>
      </w:pPr>
      <w:bookmarkStart w:id="4" w:name="_Toc94200051"/>
      <w:r>
        <w:lastRenderedPageBreak/>
        <w:t>Tretji sklop nalog: POŽARNA VARNOST</w:t>
      </w:r>
      <w:bookmarkEnd w:id="4"/>
    </w:p>
    <w:p w14:paraId="48080A6F" w14:textId="77777777" w:rsidR="00E82C79" w:rsidRDefault="00E82C79" w:rsidP="00E82C79">
      <w:pPr>
        <w:numPr>
          <w:ilvl w:val="0"/>
          <w:numId w:val="10"/>
        </w:numPr>
        <w:spacing w:after="0" w:line="276" w:lineRule="auto"/>
        <w:rPr>
          <w:rFonts w:ascii="Times New Roman" w:hAnsi="Times New Roman" w:cs="Times New Roman"/>
        </w:rPr>
      </w:pPr>
      <w:r>
        <w:t xml:space="preserve">V področjih, kjer je postavljeno javno vodovodno omrežje je na vodih postavljen vodni hidrant, ki ga lahko uporabljajo gasilci v primero požara v njegovi bližini. Koliko metrov od poslopja v katerem živite je oddaljen najbližji hidrant? Koliko je od objekta oddaljena najbližji gasilska enota? Koliko vsaj časa potrebuje/bi potrebovala gasilska enota od prijave požara do prihoda gasilcev na kraj požara (vaše bivališče)? </w:t>
      </w:r>
    </w:p>
    <w:p w14:paraId="77852DF8" w14:textId="77777777" w:rsidR="00E82C79" w:rsidRDefault="00E82C79" w:rsidP="00E82C79">
      <w:pPr>
        <w:numPr>
          <w:ilvl w:val="0"/>
          <w:numId w:val="10"/>
        </w:numPr>
        <w:spacing w:after="0" w:line="276" w:lineRule="auto"/>
      </w:pPr>
      <w:r>
        <w:t>Pri gašenju požarov je zelo pomemben prostorninski tok vode, ki ga lahko zagotavlja vodno omrežje. Ustvarite urejeno tabelo, v kateri v drugi vrstici navedete premer cevi (v mm) za gasilske cevi A, B, C, D in cev z notranjim premerom 1" (cola).  V naslednji vrstic za vsako cev izračunate premer (v mm</w:t>
      </w:r>
      <w:r>
        <w:rPr>
          <w:vertAlign w:val="superscript"/>
        </w:rPr>
        <w:t>2</w:t>
      </w:r>
      <w:r>
        <w:t>). Za vsako cev določite prostorninski pretok (v litrih na minuto) pri tlačni razliki 2,0 bar (</w:t>
      </w:r>
      <w:r>
        <w:rPr>
          <w:i/>
        </w:rPr>
        <w:t>namig</w:t>
      </w:r>
      <w:r>
        <w:t>: Pri tlaku 2 bara pri preseku 314 mm</w:t>
      </w:r>
      <w:r>
        <w:rPr>
          <w:vertAlign w:val="superscript"/>
        </w:rPr>
        <w:t>2</w:t>
      </w:r>
      <w:r>
        <w:t xml:space="preserve"> steče vsako minuto 375 litrov). V zadnji vrstici tabele ocenite toplotni tok, ki ga pri prostorninskem pretoku vode (pri dveh barih) iz cevi odvajamo s požara. (</w:t>
      </w:r>
      <w:r>
        <w:rPr>
          <w:i/>
        </w:rPr>
        <w:t>namig</w:t>
      </w:r>
      <w:r>
        <w:t>: Če je pretok vode 1 liter v sekundi potem je toplotni tok 2,26 MW). Dobljene vrednosti toplotnega toka primerjajte z inštaliranimi močmi elektrarn na Slovenskem (npr. 1,7 MW ima inštalirano moč male HE Plužna).</w:t>
      </w:r>
    </w:p>
    <w:p w14:paraId="4B4187A4" w14:textId="77777777" w:rsidR="00E82C79" w:rsidRDefault="00E82C79" w:rsidP="00E82C79">
      <w:pPr>
        <w:numPr>
          <w:ilvl w:val="0"/>
          <w:numId w:val="10"/>
        </w:numPr>
        <w:spacing w:after="0" w:line="276" w:lineRule="auto"/>
      </w:pPr>
      <w:r>
        <w:t>Navedite prostorsko ureditev okolice bivališča v namen preprečevanje širjenja požarov (npr. medsebojna oddaljenost objektov, število hidrantov, požarne poti, umetne zajezitve vodnih tokov, kamnite površine med gorljivimi elementi, samostojni protipožarni sistem v stavbi, detektorji dima, oddaljenost objektov do gozdne meje…).</w:t>
      </w:r>
    </w:p>
    <w:p w14:paraId="2BFD84DB" w14:textId="6D4F46CB" w:rsidR="00374AA2" w:rsidRDefault="00E82C79" w:rsidP="00E82C79">
      <w:pPr>
        <w:numPr>
          <w:ilvl w:val="0"/>
          <w:numId w:val="10"/>
        </w:numPr>
        <w:spacing w:after="0" w:line="276" w:lineRule="auto"/>
      </w:pPr>
      <w:r>
        <w:t>Države z veliko površino gozdov oziroma drugih vnetljivih površin le te omejijo/razdelijo s pregradami. To so lahko deli zemljišč, ki na sebi (skoraj) nimajo gorljivih elementov (široka cestišča s pregradami, očiščena zemljišča rastlinja, umetna in naravna mokrišča, umetne zajezitve za potrebe črpanja vode za gašenje). V literaturi poiščite primer takih ureditev in jih predstavite (besedilo, slika…).</w:t>
      </w:r>
    </w:p>
    <w:p w14:paraId="3F9FB77F" w14:textId="7FE4AFAC" w:rsidR="00E82C79" w:rsidRDefault="00374AA2" w:rsidP="00374AA2">
      <w:r>
        <w:br w:type="page"/>
      </w:r>
    </w:p>
    <w:p w14:paraId="2121CC29" w14:textId="77777777" w:rsidR="00711028" w:rsidRDefault="00D51E90" w:rsidP="00D51E90">
      <w:pPr>
        <w:pStyle w:val="Heading1"/>
      </w:pPr>
      <w:bookmarkStart w:id="5" w:name="_Toc94200052"/>
      <w:r>
        <w:lastRenderedPageBreak/>
        <w:t>REZULTATI</w:t>
      </w:r>
      <w:bookmarkEnd w:id="5"/>
    </w:p>
    <w:p w14:paraId="2A166D5B" w14:textId="77777777" w:rsidR="00FC027D" w:rsidRDefault="00FC027D" w:rsidP="00FC027D">
      <w:pPr>
        <w:pStyle w:val="Heading2"/>
      </w:pPr>
      <w:bookmarkStart w:id="6" w:name="_Toc94200053"/>
      <w:r>
        <w:t>Prehrana</w:t>
      </w:r>
      <w:bookmarkEnd w:id="6"/>
    </w:p>
    <w:p w14:paraId="3991FBB7" w14:textId="6DD655FC" w:rsidR="00A5663D" w:rsidRDefault="00A5663D" w:rsidP="00A5663D">
      <w:pPr>
        <w:pStyle w:val="Heading3"/>
      </w:pPr>
      <w:bookmarkStart w:id="7" w:name="_Toc94200054"/>
      <w:r>
        <w:t>Masa trde hrane</w:t>
      </w:r>
      <w:bookmarkEnd w:id="7"/>
    </w:p>
    <w:p w14:paraId="276FAB59" w14:textId="402519A7" w:rsidR="00110031" w:rsidRDefault="00B03D78" w:rsidP="00B03D78">
      <w:r>
        <w:t>Povprečen človek dnevno zaužije 1% svoje telesne teže. Kako to zgleda za različne količine ljudi ter za različne časovne dobe nameravam predstaviti v tabeli. Za povprečno maso bom vzel svojo telesno težo</w:t>
      </w:r>
      <w:r w:rsidR="00A87927">
        <w:t xml:space="preserve"> 75,4kg</w:t>
      </w:r>
      <w:r>
        <w:t>.</w:t>
      </w:r>
      <w:r w:rsidR="00110031">
        <w:t xml:space="preserve"> Izračun je preprosta linearna funkcija:</w:t>
      </w:r>
    </w:p>
    <w:p w14:paraId="76BE5518" w14:textId="1C659010" w:rsidR="00110031" w:rsidRPr="00C95BDB" w:rsidRDefault="00110031" w:rsidP="00B03D78">
      <w:pPr>
        <w:rPr>
          <w:rFonts w:eastAsiaTheme="minorEastAsia"/>
        </w:rPr>
      </w:pPr>
      <m:oMathPara>
        <m:oMath>
          <m:r>
            <w:rPr>
              <w:rFonts w:ascii="Cambria Math" w:hAnsi="Cambria Math"/>
            </w:rPr>
            <m:t>m=</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človeka</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ljudi</m:t>
              </m:r>
            </m:sub>
          </m:sSub>
          <m:r>
            <w:rPr>
              <w:rFonts w:ascii="Cambria Math" w:hAnsi="Cambria Math"/>
            </w:rPr>
            <m:t>∙t[dni]</m:t>
          </m:r>
        </m:oMath>
      </m:oMathPara>
    </w:p>
    <w:p w14:paraId="7F547280" w14:textId="0BE954BD" w:rsidR="00C95BDB" w:rsidRDefault="00487B67" w:rsidP="00B03D78">
      <w:pPr>
        <w:rPr>
          <w:rFonts w:eastAsiaTheme="minorEastAsia"/>
        </w:rPr>
      </w:pPr>
      <w:r>
        <w:rPr>
          <w:rFonts w:eastAsiaTheme="minorEastAsia"/>
        </w:rPr>
        <w:t>Pri tem je N</w:t>
      </w:r>
      <w:r>
        <w:rPr>
          <w:rFonts w:eastAsiaTheme="minorEastAsia"/>
        </w:rPr>
        <w:sym w:font="Symbol" w:char="F0CE"/>
      </w:r>
      <w:r>
        <w:rPr>
          <w:rFonts w:eastAsiaTheme="minorEastAsia"/>
        </w:rPr>
        <w:t>Množice naravnih števil.</w:t>
      </w:r>
    </w:p>
    <w:p w14:paraId="47A0E3B6" w14:textId="20873768" w:rsidR="00BE7B0C" w:rsidRDefault="00BE7B0C" w:rsidP="00BE7B0C">
      <w:pPr>
        <w:pStyle w:val="Caption"/>
        <w:keepNext/>
      </w:pPr>
      <w:bookmarkStart w:id="8" w:name="_Toc94200074"/>
      <w:r>
        <w:t xml:space="preserve">Tabela </w:t>
      </w:r>
      <w:fldSimple w:instr=" SEQ Tabela \* ARABIC ">
        <w:r w:rsidR="009132C1">
          <w:rPr>
            <w:noProof/>
          </w:rPr>
          <w:t>1</w:t>
        </w:r>
      </w:fldSimple>
      <w:r>
        <w:t>: Masa hrane</w:t>
      </w:r>
      <w:bookmarkEnd w:id="8"/>
    </w:p>
    <w:tbl>
      <w:tblPr>
        <w:tblW w:w="9000" w:type="dxa"/>
        <w:tblCellMar>
          <w:left w:w="70" w:type="dxa"/>
          <w:right w:w="70" w:type="dxa"/>
        </w:tblCellMar>
        <w:tblLook w:val="04A0" w:firstRow="1" w:lastRow="0" w:firstColumn="1" w:lastColumn="0" w:noHBand="0" w:noVBand="1"/>
      </w:tblPr>
      <w:tblGrid>
        <w:gridCol w:w="1260"/>
        <w:gridCol w:w="1220"/>
        <w:gridCol w:w="1460"/>
        <w:gridCol w:w="1600"/>
        <w:gridCol w:w="1620"/>
        <w:gridCol w:w="1840"/>
      </w:tblGrid>
      <w:tr w:rsidR="004D78F5" w:rsidRPr="004D78F5" w14:paraId="0B0F9CC9" w14:textId="77777777" w:rsidTr="004D78F5">
        <w:trPr>
          <w:trHeight w:val="300"/>
        </w:trPr>
        <w:tc>
          <w:tcPr>
            <w:tcW w:w="1260" w:type="dxa"/>
            <w:tcBorders>
              <w:top w:val="single" w:sz="4" w:space="0" w:color="F2F2F2"/>
              <w:left w:val="single" w:sz="4" w:space="0" w:color="F2F2F2"/>
              <w:bottom w:val="single" w:sz="4" w:space="0" w:color="F2F2F2"/>
              <w:right w:val="single" w:sz="4" w:space="0" w:color="F2F2F2"/>
            </w:tcBorders>
            <w:shd w:val="clear" w:color="000000" w:fill="C6E0B4"/>
            <w:noWrap/>
            <w:vAlign w:val="bottom"/>
            <w:hideMark/>
          </w:tcPr>
          <w:p w14:paraId="490BB2FC"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Moja masa:</w:t>
            </w:r>
          </w:p>
        </w:tc>
        <w:tc>
          <w:tcPr>
            <w:tcW w:w="1220" w:type="dxa"/>
            <w:tcBorders>
              <w:top w:val="single" w:sz="4" w:space="0" w:color="F2F2F2"/>
              <w:left w:val="nil"/>
              <w:bottom w:val="single" w:sz="4" w:space="0" w:color="F2F2F2"/>
              <w:right w:val="single" w:sz="4" w:space="0" w:color="F2F2F2"/>
            </w:tcBorders>
            <w:shd w:val="clear" w:color="000000" w:fill="E2EFDA"/>
            <w:noWrap/>
            <w:vAlign w:val="bottom"/>
            <w:hideMark/>
          </w:tcPr>
          <w:p w14:paraId="60DE467C"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75,4 kg</w:t>
            </w:r>
          </w:p>
        </w:tc>
        <w:tc>
          <w:tcPr>
            <w:tcW w:w="1460" w:type="dxa"/>
            <w:tcBorders>
              <w:top w:val="single" w:sz="4" w:space="0" w:color="F2F2F2"/>
              <w:left w:val="nil"/>
              <w:bottom w:val="single" w:sz="4" w:space="0" w:color="F2F2F2"/>
              <w:right w:val="single" w:sz="4" w:space="0" w:color="F2F2F2"/>
            </w:tcBorders>
            <w:shd w:val="clear" w:color="000000" w:fill="C6E0B4"/>
            <w:noWrap/>
            <w:vAlign w:val="bottom"/>
            <w:hideMark/>
          </w:tcPr>
          <w:p w14:paraId="4A42F430"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Odstotek:</w:t>
            </w:r>
          </w:p>
        </w:tc>
        <w:tc>
          <w:tcPr>
            <w:tcW w:w="1600" w:type="dxa"/>
            <w:tcBorders>
              <w:top w:val="single" w:sz="4" w:space="0" w:color="F2F2F2"/>
              <w:left w:val="nil"/>
              <w:bottom w:val="single" w:sz="4" w:space="0" w:color="F2F2F2"/>
              <w:right w:val="single" w:sz="4" w:space="0" w:color="F2F2F2"/>
            </w:tcBorders>
            <w:shd w:val="clear" w:color="000000" w:fill="E2EFDA"/>
            <w:noWrap/>
            <w:vAlign w:val="bottom"/>
            <w:hideMark/>
          </w:tcPr>
          <w:p w14:paraId="059EB9EC"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w:t>
            </w:r>
          </w:p>
        </w:tc>
        <w:tc>
          <w:tcPr>
            <w:tcW w:w="1620" w:type="dxa"/>
            <w:tcBorders>
              <w:top w:val="single" w:sz="4" w:space="0" w:color="F2F2F2"/>
              <w:left w:val="nil"/>
              <w:bottom w:val="single" w:sz="4" w:space="0" w:color="F2F2F2"/>
              <w:right w:val="single" w:sz="4" w:space="0" w:color="F2F2F2"/>
            </w:tcBorders>
            <w:shd w:val="clear" w:color="000000" w:fill="E2EFDA"/>
            <w:noWrap/>
            <w:vAlign w:val="bottom"/>
            <w:hideMark/>
          </w:tcPr>
          <w:p w14:paraId="354F361A"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 </w:t>
            </w:r>
          </w:p>
        </w:tc>
        <w:tc>
          <w:tcPr>
            <w:tcW w:w="1840" w:type="dxa"/>
            <w:tcBorders>
              <w:top w:val="single" w:sz="4" w:space="0" w:color="F2F2F2"/>
              <w:left w:val="nil"/>
              <w:bottom w:val="single" w:sz="4" w:space="0" w:color="F2F2F2"/>
              <w:right w:val="single" w:sz="4" w:space="0" w:color="F2F2F2"/>
            </w:tcBorders>
            <w:shd w:val="clear" w:color="000000" w:fill="E2EFDA"/>
            <w:noWrap/>
            <w:vAlign w:val="bottom"/>
            <w:hideMark/>
          </w:tcPr>
          <w:p w14:paraId="3ADB5318"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 </w:t>
            </w:r>
          </w:p>
        </w:tc>
      </w:tr>
      <w:tr w:rsidR="004D78F5" w:rsidRPr="004D78F5" w14:paraId="600F02C6" w14:textId="77777777" w:rsidTr="004D78F5">
        <w:trPr>
          <w:trHeight w:val="300"/>
        </w:trPr>
        <w:tc>
          <w:tcPr>
            <w:tcW w:w="1260" w:type="dxa"/>
            <w:tcBorders>
              <w:top w:val="nil"/>
              <w:left w:val="single" w:sz="4" w:space="0" w:color="F2F2F2"/>
              <w:bottom w:val="single" w:sz="4" w:space="0" w:color="F2F2F2"/>
              <w:right w:val="single" w:sz="4" w:space="0" w:color="F2F2F2"/>
            </w:tcBorders>
            <w:shd w:val="clear" w:color="000000" w:fill="C6E0B4"/>
            <w:noWrap/>
            <w:vAlign w:val="bottom"/>
            <w:hideMark/>
          </w:tcPr>
          <w:p w14:paraId="70FE6F0F"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Prebivalci:</w:t>
            </w:r>
          </w:p>
        </w:tc>
        <w:tc>
          <w:tcPr>
            <w:tcW w:w="1220" w:type="dxa"/>
            <w:tcBorders>
              <w:top w:val="nil"/>
              <w:left w:val="nil"/>
              <w:bottom w:val="single" w:sz="4" w:space="0" w:color="F2F2F2"/>
              <w:right w:val="single" w:sz="4" w:space="0" w:color="F2F2F2"/>
            </w:tcBorders>
            <w:shd w:val="clear" w:color="000000" w:fill="C6E0B4"/>
            <w:noWrap/>
            <w:vAlign w:val="bottom"/>
            <w:hideMark/>
          </w:tcPr>
          <w:p w14:paraId="6BF77A73"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Jaz</w:t>
            </w:r>
          </w:p>
        </w:tc>
        <w:tc>
          <w:tcPr>
            <w:tcW w:w="1460" w:type="dxa"/>
            <w:tcBorders>
              <w:top w:val="nil"/>
              <w:left w:val="nil"/>
              <w:bottom w:val="single" w:sz="4" w:space="0" w:color="F2F2F2"/>
              <w:right w:val="single" w:sz="4" w:space="0" w:color="F2F2F2"/>
            </w:tcBorders>
            <w:shd w:val="clear" w:color="000000" w:fill="C6E0B4"/>
            <w:noWrap/>
            <w:vAlign w:val="bottom"/>
            <w:hideMark/>
          </w:tcPr>
          <w:p w14:paraId="10216C1E"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Gospodinjstvo</w:t>
            </w:r>
          </w:p>
        </w:tc>
        <w:tc>
          <w:tcPr>
            <w:tcW w:w="1600" w:type="dxa"/>
            <w:tcBorders>
              <w:top w:val="nil"/>
              <w:left w:val="nil"/>
              <w:bottom w:val="single" w:sz="4" w:space="0" w:color="F2F2F2"/>
              <w:right w:val="single" w:sz="4" w:space="0" w:color="F2F2F2"/>
            </w:tcBorders>
            <w:shd w:val="clear" w:color="000000" w:fill="C6E0B4"/>
            <w:noWrap/>
            <w:vAlign w:val="bottom"/>
            <w:hideMark/>
          </w:tcPr>
          <w:p w14:paraId="6D3D6262"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Trebnje</w:t>
            </w:r>
          </w:p>
        </w:tc>
        <w:tc>
          <w:tcPr>
            <w:tcW w:w="1620" w:type="dxa"/>
            <w:tcBorders>
              <w:top w:val="nil"/>
              <w:left w:val="nil"/>
              <w:bottom w:val="single" w:sz="4" w:space="0" w:color="F2F2F2"/>
              <w:right w:val="single" w:sz="4" w:space="0" w:color="F2F2F2"/>
            </w:tcBorders>
            <w:shd w:val="clear" w:color="000000" w:fill="C6E0B4"/>
            <w:noWrap/>
            <w:vAlign w:val="bottom"/>
            <w:hideMark/>
          </w:tcPr>
          <w:p w14:paraId="66F43F3D"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Občina</w:t>
            </w:r>
          </w:p>
        </w:tc>
        <w:tc>
          <w:tcPr>
            <w:tcW w:w="1840" w:type="dxa"/>
            <w:tcBorders>
              <w:top w:val="nil"/>
              <w:left w:val="nil"/>
              <w:bottom w:val="single" w:sz="4" w:space="0" w:color="F2F2F2"/>
              <w:right w:val="single" w:sz="4" w:space="0" w:color="F2F2F2"/>
            </w:tcBorders>
            <w:shd w:val="clear" w:color="000000" w:fill="C6E0B4"/>
            <w:noWrap/>
            <w:vAlign w:val="bottom"/>
            <w:hideMark/>
          </w:tcPr>
          <w:p w14:paraId="432AE7E5"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Slovenija</w:t>
            </w:r>
          </w:p>
        </w:tc>
      </w:tr>
      <w:tr w:rsidR="004D78F5" w:rsidRPr="004D78F5" w14:paraId="543FBAB2" w14:textId="77777777" w:rsidTr="004D78F5">
        <w:trPr>
          <w:trHeight w:val="300"/>
        </w:trPr>
        <w:tc>
          <w:tcPr>
            <w:tcW w:w="1260" w:type="dxa"/>
            <w:tcBorders>
              <w:top w:val="nil"/>
              <w:left w:val="single" w:sz="4" w:space="0" w:color="F2F2F2"/>
              <w:bottom w:val="single" w:sz="4" w:space="0" w:color="F2F2F2"/>
              <w:right w:val="single" w:sz="4" w:space="0" w:color="F2F2F2"/>
            </w:tcBorders>
            <w:shd w:val="clear" w:color="000000" w:fill="C6E0B4"/>
            <w:noWrap/>
            <w:vAlign w:val="bottom"/>
            <w:hideMark/>
          </w:tcPr>
          <w:p w14:paraId="3AEA43D1"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Dnevi \/</w:t>
            </w:r>
          </w:p>
        </w:tc>
        <w:tc>
          <w:tcPr>
            <w:tcW w:w="1220" w:type="dxa"/>
            <w:tcBorders>
              <w:top w:val="nil"/>
              <w:left w:val="nil"/>
              <w:bottom w:val="single" w:sz="4" w:space="0" w:color="F2F2F2"/>
              <w:right w:val="single" w:sz="4" w:space="0" w:color="F2F2F2"/>
            </w:tcBorders>
            <w:shd w:val="clear" w:color="000000" w:fill="C6E0B4"/>
            <w:noWrap/>
            <w:vAlign w:val="bottom"/>
            <w:hideMark/>
          </w:tcPr>
          <w:p w14:paraId="48387341"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w:t>
            </w:r>
          </w:p>
        </w:tc>
        <w:tc>
          <w:tcPr>
            <w:tcW w:w="1460" w:type="dxa"/>
            <w:tcBorders>
              <w:top w:val="nil"/>
              <w:left w:val="nil"/>
              <w:bottom w:val="single" w:sz="4" w:space="0" w:color="F2F2F2"/>
              <w:right w:val="single" w:sz="4" w:space="0" w:color="F2F2F2"/>
            </w:tcBorders>
            <w:shd w:val="clear" w:color="000000" w:fill="C6E0B4"/>
            <w:noWrap/>
            <w:vAlign w:val="bottom"/>
            <w:hideMark/>
          </w:tcPr>
          <w:p w14:paraId="38AA65A5"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4</w:t>
            </w:r>
          </w:p>
        </w:tc>
        <w:tc>
          <w:tcPr>
            <w:tcW w:w="1600" w:type="dxa"/>
            <w:tcBorders>
              <w:top w:val="nil"/>
              <w:left w:val="nil"/>
              <w:bottom w:val="single" w:sz="4" w:space="0" w:color="F2F2F2"/>
              <w:right w:val="single" w:sz="4" w:space="0" w:color="F2F2F2"/>
            </w:tcBorders>
            <w:shd w:val="clear" w:color="000000" w:fill="C6E0B4"/>
            <w:noWrap/>
            <w:vAlign w:val="bottom"/>
            <w:hideMark/>
          </w:tcPr>
          <w:p w14:paraId="7C0A4D65"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3478</w:t>
            </w:r>
          </w:p>
        </w:tc>
        <w:tc>
          <w:tcPr>
            <w:tcW w:w="1620" w:type="dxa"/>
            <w:tcBorders>
              <w:top w:val="nil"/>
              <w:left w:val="nil"/>
              <w:bottom w:val="single" w:sz="4" w:space="0" w:color="F2F2F2"/>
              <w:right w:val="single" w:sz="4" w:space="0" w:color="F2F2F2"/>
            </w:tcBorders>
            <w:shd w:val="clear" w:color="000000" w:fill="C6E0B4"/>
            <w:noWrap/>
            <w:vAlign w:val="bottom"/>
            <w:hideMark/>
          </w:tcPr>
          <w:p w14:paraId="32480F75"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13.020</w:t>
            </w:r>
          </w:p>
        </w:tc>
        <w:tc>
          <w:tcPr>
            <w:tcW w:w="1840" w:type="dxa"/>
            <w:tcBorders>
              <w:top w:val="nil"/>
              <w:left w:val="nil"/>
              <w:bottom w:val="single" w:sz="4" w:space="0" w:color="F2F2F2"/>
              <w:right w:val="single" w:sz="4" w:space="0" w:color="F2F2F2"/>
            </w:tcBorders>
            <w:shd w:val="clear" w:color="000000" w:fill="C6E0B4"/>
            <w:noWrap/>
            <w:vAlign w:val="bottom"/>
            <w:hideMark/>
          </w:tcPr>
          <w:p w14:paraId="1185C769"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2.107.007</w:t>
            </w:r>
          </w:p>
        </w:tc>
      </w:tr>
      <w:tr w:rsidR="004D78F5" w:rsidRPr="004D78F5" w14:paraId="7F513A5E" w14:textId="77777777" w:rsidTr="004D78F5">
        <w:trPr>
          <w:trHeight w:val="300"/>
        </w:trPr>
        <w:tc>
          <w:tcPr>
            <w:tcW w:w="1260" w:type="dxa"/>
            <w:tcBorders>
              <w:top w:val="nil"/>
              <w:left w:val="single" w:sz="4" w:space="0" w:color="F2F2F2"/>
              <w:bottom w:val="single" w:sz="4" w:space="0" w:color="F2F2F2"/>
              <w:right w:val="single" w:sz="4" w:space="0" w:color="F2F2F2"/>
            </w:tcBorders>
            <w:shd w:val="clear" w:color="000000" w:fill="C6E0B4"/>
            <w:noWrap/>
            <w:vAlign w:val="bottom"/>
            <w:hideMark/>
          </w:tcPr>
          <w:p w14:paraId="2BEA174E"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w:t>
            </w:r>
          </w:p>
        </w:tc>
        <w:tc>
          <w:tcPr>
            <w:tcW w:w="1220" w:type="dxa"/>
            <w:tcBorders>
              <w:top w:val="nil"/>
              <w:left w:val="nil"/>
              <w:bottom w:val="single" w:sz="4" w:space="0" w:color="F2F2F2"/>
              <w:right w:val="single" w:sz="4" w:space="0" w:color="F2F2F2"/>
            </w:tcBorders>
            <w:shd w:val="clear" w:color="000000" w:fill="E2EFDA"/>
            <w:noWrap/>
            <w:vAlign w:val="bottom"/>
            <w:hideMark/>
          </w:tcPr>
          <w:p w14:paraId="4E8CE09B"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0,754 kg</w:t>
            </w:r>
          </w:p>
        </w:tc>
        <w:tc>
          <w:tcPr>
            <w:tcW w:w="1460" w:type="dxa"/>
            <w:tcBorders>
              <w:top w:val="nil"/>
              <w:left w:val="nil"/>
              <w:bottom w:val="single" w:sz="4" w:space="0" w:color="F2F2F2"/>
              <w:right w:val="single" w:sz="4" w:space="0" w:color="F2F2F2"/>
            </w:tcBorders>
            <w:shd w:val="clear" w:color="000000" w:fill="E2EFDA"/>
            <w:noWrap/>
            <w:vAlign w:val="bottom"/>
            <w:hideMark/>
          </w:tcPr>
          <w:p w14:paraId="0D9168E9"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3,016 kg</w:t>
            </w:r>
          </w:p>
        </w:tc>
        <w:tc>
          <w:tcPr>
            <w:tcW w:w="1600" w:type="dxa"/>
            <w:tcBorders>
              <w:top w:val="nil"/>
              <w:left w:val="nil"/>
              <w:bottom w:val="single" w:sz="4" w:space="0" w:color="F2F2F2"/>
              <w:right w:val="single" w:sz="4" w:space="0" w:color="F2F2F2"/>
            </w:tcBorders>
            <w:shd w:val="clear" w:color="000000" w:fill="E2EFDA"/>
            <w:noWrap/>
            <w:vAlign w:val="bottom"/>
            <w:hideMark/>
          </w:tcPr>
          <w:p w14:paraId="1E727AE1"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2622,412 kg</w:t>
            </w:r>
          </w:p>
        </w:tc>
        <w:tc>
          <w:tcPr>
            <w:tcW w:w="1620" w:type="dxa"/>
            <w:tcBorders>
              <w:top w:val="nil"/>
              <w:left w:val="nil"/>
              <w:bottom w:val="single" w:sz="4" w:space="0" w:color="F2F2F2"/>
              <w:right w:val="single" w:sz="4" w:space="0" w:color="F2F2F2"/>
            </w:tcBorders>
            <w:shd w:val="clear" w:color="000000" w:fill="E2EFDA"/>
            <w:noWrap/>
            <w:vAlign w:val="bottom"/>
            <w:hideMark/>
          </w:tcPr>
          <w:p w14:paraId="28E0C11D"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9817,080 kg</w:t>
            </w:r>
          </w:p>
        </w:tc>
        <w:tc>
          <w:tcPr>
            <w:tcW w:w="1840" w:type="dxa"/>
            <w:tcBorders>
              <w:top w:val="nil"/>
              <w:left w:val="nil"/>
              <w:bottom w:val="single" w:sz="4" w:space="0" w:color="F2F2F2"/>
              <w:right w:val="single" w:sz="4" w:space="0" w:color="F2F2F2"/>
            </w:tcBorders>
            <w:shd w:val="clear" w:color="000000" w:fill="E2EFDA"/>
            <w:noWrap/>
            <w:vAlign w:val="bottom"/>
            <w:hideMark/>
          </w:tcPr>
          <w:p w14:paraId="515D31ED"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1588683,278 kg</w:t>
            </w:r>
          </w:p>
        </w:tc>
      </w:tr>
      <w:tr w:rsidR="004D78F5" w:rsidRPr="004D78F5" w14:paraId="2675E941" w14:textId="77777777" w:rsidTr="004D78F5">
        <w:trPr>
          <w:trHeight w:val="300"/>
        </w:trPr>
        <w:tc>
          <w:tcPr>
            <w:tcW w:w="1260" w:type="dxa"/>
            <w:tcBorders>
              <w:top w:val="nil"/>
              <w:left w:val="single" w:sz="4" w:space="0" w:color="F2F2F2"/>
              <w:bottom w:val="single" w:sz="4" w:space="0" w:color="F2F2F2"/>
              <w:right w:val="single" w:sz="4" w:space="0" w:color="F2F2F2"/>
            </w:tcBorders>
            <w:shd w:val="clear" w:color="000000" w:fill="C6E0B4"/>
            <w:noWrap/>
            <w:vAlign w:val="bottom"/>
            <w:hideMark/>
          </w:tcPr>
          <w:p w14:paraId="6A393037"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7</w:t>
            </w:r>
          </w:p>
        </w:tc>
        <w:tc>
          <w:tcPr>
            <w:tcW w:w="1220" w:type="dxa"/>
            <w:tcBorders>
              <w:top w:val="nil"/>
              <w:left w:val="nil"/>
              <w:bottom w:val="single" w:sz="4" w:space="0" w:color="F2F2F2"/>
              <w:right w:val="single" w:sz="4" w:space="0" w:color="F2F2F2"/>
            </w:tcBorders>
            <w:shd w:val="clear" w:color="000000" w:fill="E2EFDA"/>
            <w:noWrap/>
            <w:vAlign w:val="bottom"/>
            <w:hideMark/>
          </w:tcPr>
          <w:p w14:paraId="2EFBA8CA"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5,278 kg</w:t>
            </w:r>
          </w:p>
        </w:tc>
        <w:tc>
          <w:tcPr>
            <w:tcW w:w="1460" w:type="dxa"/>
            <w:tcBorders>
              <w:top w:val="nil"/>
              <w:left w:val="nil"/>
              <w:bottom w:val="single" w:sz="4" w:space="0" w:color="F2F2F2"/>
              <w:right w:val="single" w:sz="4" w:space="0" w:color="F2F2F2"/>
            </w:tcBorders>
            <w:shd w:val="clear" w:color="000000" w:fill="E2EFDA"/>
            <w:noWrap/>
            <w:vAlign w:val="bottom"/>
            <w:hideMark/>
          </w:tcPr>
          <w:p w14:paraId="07871C10"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21,112 kg</w:t>
            </w:r>
          </w:p>
        </w:tc>
        <w:tc>
          <w:tcPr>
            <w:tcW w:w="1600" w:type="dxa"/>
            <w:tcBorders>
              <w:top w:val="nil"/>
              <w:left w:val="nil"/>
              <w:bottom w:val="single" w:sz="4" w:space="0" w:color="F2F2F2"/>
              <w:right w:val="single" w:sz="4" w:space="0" w:color="F2F2F2"/>
            </w:tcBorders>
            <w:shd w:val="clear" w:color="000000" w:fill="E2EFDA"/>
            <w:noWrap/>
            <w:vAlign w:val="bottom"/>
            <w:hideMark/>
          </w:tcPr>
          <w:p w14:paraId="654C3AA5"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18356,884 kg</w:t>
            </w:r>
          </w:p>
        </w:tc>
        <w:tc>
          <w:tcPr>
            <w:tcW w:w="1620" w:type="dxa"/>
            <w:tcBorders>
              <w:top w:val="nil"/>
              <w:left w:val="nil"/>
              <w:bottom w:val="single" w:sz="4" w:space="0" w:color="F2F2F2"/>
              <w:right w:val="single" w:sz="4" w:space="0" w:color="F2F2F2"/>
            </w:tcBorders>
            <w:shd w:val="clear" w:color="000000" w:fill="E2EFDA"/>
            <w:noWrap/>
            <w:vAlign w:val="bottom"/>
            <w:hideMark/>
          </w:tcPr>
          <w:p w14:paraId="3872CBEB"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68719,560 kg</w:t>
            </w:r>
          </w:p>
        </w:tc>
        <w:tc>
          <w:tcPr>
            <w:tcW w:w="1840" w:type="dxa"/>
            <w:tcBorders>
              <w:top w:val="nil"/>
              <w:left w:val="nil"/>
              <w:bottom w:val="single" w:sz="4" w:space="0" w:color="F2F2F2"/>
              <w:right w:val="single" w:sz="4" w:space="0" w:color="F2F2F2"/>
            </w:tcBorders>
            <w:shd w:val="clear" w:color="000000" w:fill="E2EFDA"/>
            <w:noWrap/>
            <w:vAlign w:val="bottom"/>
            <w:hideMark/>
          </w:tcPr>
          <w:p w14:paraId="2705D981"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11120782,946 kg</w:t>
            </w:r>
          </w:p>
        </w:tc>
      </w:tr>
      <w:tr w:rsidR="004D78F5" w:rsidRPr="004D78F5" w14:paraId="1A259552" w14:textId="77777777" w:rsidTr="004D78F5">
        <w:trPr>
          <w:trHeight w:val="300"/>
        </w:trPr>
        <w:tc>
          <w:tcPr>
            <w:tcW w:w="1260" w:type="dxa"/>
            <w:tcBorders>
              <w:top w:val="nil"/>
              <w:left w:val="single" w:sz="4" w:space="0" w:color="F2F2F2"/>
              <w:bottom w:val="single" w:sz="4" w:space="0" w:color="F2F2F2"/>
              <w:right w:val="single" w:sz="4" w:space="0" w:color="F2F2F2"/>
            </w:tcBorders>
            <w:shd w:val="clear" w:color="000000" w:fill="C6E0B4"/>
            <w:noWrap/>
            <w:vAlign w:val="bottom"/>
            <w:hideMark/>
          </w:tcPr>
          <w:p w14:paraId="14822FB8"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30</w:t>
            </w:r>
          </w:p>
        </w:tc>
        <w:tc>
          <w:tcPr>
            <w:tcW w:w="1220" w:type="dxa"/>
            <w:tcBorders>
              <w:top w:val="nil"/>
              <w:left w:val="nil"/>
              <w:bottom w:val="single" w:sz="4" w:space="0" w:color="F2F2F2"/>
              <w:right w:val="single" w:sz="4" w:space="0" w:color="F2F2F2"/>
            </w:tcBorders>
            <w:shd w:val="clear" w:color="000000" w:fill="E2EFDA"/>
            <w:noWrap/>
            <w:vAlign w:val="bottom"/>
            <w:hideMark/>
          </w:tcPr>
          <w:p w14:paraId="616D55CC"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22,620 kg</w:t>
            </w:r>
          </w:p>
        </w:tc>
        <w:tc>
          <w:tcPr>
            <w:tcW w:w="1460" w:type="dxa"/>
            <w:tcBorders>
              <w:top w:val="nil"/>
              <w:left w:val="nil"/>
              <w:bottom w:val="single" w:sz="4" w:space="0" w:color="F2F2F2"/>
              <w:right w:val="single" w:sz="4" w:space="0" w:color="F2F2F2"/>
            </w:tcBorders>
            <w:shd w:val="clear" w:color="000000" w:fill="E2EFDA"/>
            <w:noWrap/>
            <w:vAlign w:val="bottom"/>
            <w:hideMark/>
          </w:tcPr>
          <w:p w14:paraId="3A81568A"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90,480 kg</w:t>
            </w:r>
          </w:p>
        </w:tc>
        <w:tc>
          <w:tcPr>
            <w:tcW w:w="1600" w:type="dxa"/>
            <w:tcBorders>
              <w:top w:val="nil"/>
              <w:left w:val="nil"/>
              <w:bottom w:val="single" w:sz="4" w:space="0" w:color="F2F2F2"/>
              <w:right w:val="single" w:sz="4" w:space="0" w:color="F2F2F2"/>
            </w:tcBorders>
            <w:shd w:val="clear" w:color="000000" w:fill="E2EFDA"/>
            <w:noWrap/>
            <w:vAlign w:val="bottom"/>
            <w:hideMark/>
          </w:tcPr>
          <w:p w14:paraId="0EE1C766"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78672,360 kg</w:t>
            </w:r>
          </w:p>
        </w:tc>
        <w:tc>
          <w:tcPr>
            <w:tcW w:w="1620" w:type="dxa"/>
            <w:tcBorders>
              <w:top w:val="nil"/>
              <w:left w:val="nil"/>
              <w:bottom w:val="single" w:sz="4" w:space="0" w:color="F2F2F2"/>
              <w:right w:val="single" w:sz="4" w:space="0" w:color="F2F2F2"/>
            </w:tcBorders>
            <w:shd w:val="clear" w:color="000000" w:fill="E2EFDA"/>
            <w:noWrap/>
            <w:vAlign w:val="bottom"/>
            <w:hideMark/>
          </w:tcPr>
          <w:p w14:paraId="06AB50AD"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294512,400 kg</w:t>
            </w:r>
          </w:p>
        </w:tc>
        <w:tc>
          <w:tcPr>
            <w:tcW w:w="1840" w:type="dxa"/>
            <w:tcBorders>
              <w:top w:val="nil"/>
              <w:left w:val="nil"/>
              <w:bottom w:val="single" w:sz="4" w:space="0" w:color="F2F2F2"/>
              <w:right w:val="single" w:sz="4" w:space="0" w:color="F2F2F2"/>
            </w:tcBorders>
            <w:shd w:val="clear" w:color="000000" w:fill="E2EFDA"/>
            <w:noWrap/>
            <w:vAlign w:val="bottom"/>
            <w:hideMark/>
          </w:tcPr>
          <w:p w14:paraId="7542AE4C"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47660498,340 kg</w:t>
            </w:r>
          </w:p>
        </w:tc>
      </w:tr>
      <w:tr w:rsidR="004D78F5" w:rsidRPr="004D78F5" w14:paraId="34E5343D" w14:textId="77777777" w:rsidTr="004D78F5">
        <w:trPr>
          <w:trHeight w:val="300"/>
        </w:trPr>
        <w:tc>
          <w:tcPr>
            <w:tcW w:w="1260" w:type="dxa"/>
            <w:tcBorders>
              <w:top w:val="nil"/>
              <w:left w:val="single" w:sz="4" w:space="0" w:color="F2F2F2"/>
              <w:bottom w:val="single" w:sz="4" w:space="0" w:color="F2F2F2"/>
              <w:right w:val="single" w:sz="4" w:space="0" w:color="F2F2F2"/>
            </w:tcBorders>
            <w:shd w:val="clear" w:color="000000" w:fill="C6E0B4"/>
            <w:noWrap/>
            <w:vAlign w:val="bottom"/>
            <w:hideMark/>
          </w:tcPr>
          <w:p w14:paraId="2EDE1A12"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365</w:t>
            </w:r>
          </w:p>
        </w:tc>
        <w:tc>
          <w:tcPr>
            <w:tcW w:w="1220" w:type="dxa"/>
            <w:tcBorders>
              <w:top w:val="nil"/>
              <w:left w:val="nil"/>
              <w:bottom w:val="single" w:sz="4" w:space="0" w:color="F2F2F2"/>
              <w:right w:val="single" w:sz="4" w:space="0" w:color="F2F2F2"/>
            </w:tcBorders>
            <w:shd w:val="clear" w:color="000000" w:fill="E2EFDA"/>
            <w:noWrap/>
            <w:vAlign w:val="bottom"/>
            <w:hideMark/>
          </w:tcPr>
          <w:p w14:paraId="199AEF9F"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275,210 kg</w:t>
            </w:r>
          </w:p>
        </w:tc>
        <w:tc>
          <w:tcPr>
            <w:tcW w:w="1460" w:type="dxa"/>
            <w:tcBorders>
              <w:top w:val="nil"/>
              <w:left w:val="nil"/>
              <w:bottom w:val="single" w:sz="4" w:space="0" w:color="F2F2F2"/>
              <w:right w:val="single" w:sz="4" w:space="0" w:color="F2F2F2"/>
            </w:tcBorders>
            <w:shd w:val="clear" w:color="000000" w:fill="E2EFDA"/>
            <w:noWrap/>
            <w:vAlign w:val="bottom"/>
            <w:hideMark/>
          </w:tcPr>
          <w:p w14:paraId="67E75A63"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1100,840 kg</w:t>
            </w:r>
          </w:p>
        </w:tc>
        <w:tc>
          <w:tcPr>
            <w:tcW w:w="1600" w:type="dxa"/>
            <w:tcBorders>
              <w:top w:val="nil"/>
              <w:left w:val="nil"/>
              <w:bottom w:val="single" w:sz="4" w:space="0" w:color="F2F2F2"/>
              <w:right w:val="single" w:sz="4" w:space="0" w:color="F2F2F2"/>
            </w:tcBorders>
            <w:shd w:val="clear" w:color="000000" w:fill="E2EFDA"/>
            <w:noWrap/>
            <w:vAlign w:val="bottom"/>
            <w:hideMark/>
          </w:tcPr>
          <w:p w14:paraId="31836793"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957180,380 kg</w:t>
            </w:r>
          </w:p>
        </w:tc>
        <w:tc>
          <w:tcPr>
            <w:tcW w:w="1620" w:type="dxa"/>
            <w:tcBorders>
              <w:top w:val="nil"/>
              <w:left w:val="nil"/>
              <w:bottom w:val="single" w:sz="4" w:space="0" w:color="F2F2F2"/>
              <w:right w:val="single" w:sz="4" w:space="0" w:color="F2F2F2"/>
            </w:tcBorders>
            <w:shd w:val="clear" w:color="000000" w:fill="E2EFDA"/>
            <w:noWrap/>
            <w:vAlign w:val="bottom"/>
            <w:hideMark/>
          </w:tcPr>
          <w:p w14:paraId="1929438D"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3583234,200 kg</w:t>
            </w:r>
          </w:p>
        </w:tc>
        <w:tc>
          <w:tcPr>
            <w:tcW w:w="1840" w:type="dxa"/>
            <w:tcBorders>
              <w:top w:val="nil"/>
              <w:left w:val="nil"/>
              <w:bottom w:val="single" w:sz="4" w:space="0" w:color="F2F2F2"/>
              <w:right w:val="single" w:sz="4" w:space="0" w:color="F2F2F2"/>
            </w:tcBorders>
            <w:shd w:val="clear" w:color="000000" w:fill="E2EFDA"/>
            <w:noWrap/>
            <w:vAlign w:val="bottom"/>
            <w:hideMark/>
          </w:tcPr>
          <w:p w14:paraId="5F114732"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579869396,470 kg</w:t>
            </w:r>
          </w:p>
        </w:tc>
      </w:tr>
    </w:tbl>
    <w:p w14:paraId="116480EC" w14:textId="77777777" w:rsidR="00487B67" w:rsidRPr="00B03D78" w:rsidRDefault="00487B67" w:rsidP="00B03D78"/>
    <w:p w14:paraId="109359E6" w14:textId="2F5DD75B" w:rsidR="00B53D21" w:rsidRDefault="00DD370B">
      <w:pPr>
        <w:rPr>
          <w:rFonts w:eastAsiaTheme="majorEastAsia" w:cstheme="majorBidi"/>
          <w:b/>
          <w:szCs w:val="24"/>
        </w:rPr>
      </w:pPr>
      <w:sdt>
        <w:sdtPr>
          <w:id w:val="816460786"/>
          <w:citation/>
        </w:sdtPr>
        <w:sdtEndPr/>
        <w:sdtContent>
          <w:r w:rsidR="00DD5DA6">
            <w:fldChar w:fldCharType="begin"/>
          </w:r>
          <w:r w:rsidR="00DD5DA6">
            <w:rPr>
              <w:lang w:val="en-US"/>
            </w:rPr>
            <w:instrText xml:space="preserve"> CITATION Goo12 \l 1033 </w:instrText>
          </w:r>
          <w:r w:rsidR="00DD5DA6">
            <w:fldChar w:fldCharType="separate"/>
          </w:r>
          <w:r w:rsidR="009132C1">
            <w:rPr>
              <w:noProof/>
              <w:lang w:val="en-US"/>
            </w:rPr>
            <w:t>(1)</w:t>
          </w:r>
          <w:r w:rsidR="00DD5DA6">
            <w:fldChar w:fldCharType="end"/>
          </w:r>
        </w:sdtContent>
      </w:sdt>
      <w:sdt>
        <w:sdtPr>
          <w:id w:val="-935287992"/>
          <w:citation/>
        </w:sdtPr>
        <w:sdtEndPr/>
        <w:sdtContent>
          <w:r w:rsidR="00DD5DA6">
            <w:fldChar w:fldCharType="begin"/>
          </w:r>
          <w:r w:rsidR="00DD5DA6">
            <w:rPr>
              <w:lang w:val="en-US"/>
            </w:rPr>
            <w:instrText xml:space="preserve"> CITATION Sta19 \l 1033 </w:instrText>
          </w:r>
          <w:r w:rsidR="00DD5DA6">
            <w:fldChar w:fldCharType="separate"/>
          </w:r>
          <w:r w:rsidR="009132C1">
            <w:rPr>
              <w:noProof/>
              <w:lang w:val="en-US"/>
            </w:rPr>
            <w:t xml:space="preserve"> (2)</w:t>
          </w:r>
          <w:r w:rsidR="00DD5DA6">
            <w:fldChar w:fldCharType="end"/>
          </w:r>
        </w:sdtContent>
      </w:sdt>
      <w:sdt>
        <w:sdtPr>
          <w:id w:val="993997150"/>
          <w:citation/>
        </w:sdtPr>
        <w:sdtEndPr/>
        <w:sdtContent>
          <w:r w:rsidR="00DD5DA6">
            <w:fldChar w:fldCharType="begin"/>
          </w:r>
          <w:r w:rsidR="00DD5DA6">
            <w:rPr>
              <w:lang w:val="en-US"/>
            </w:rPr>
            <w:instrText xml:space="preserve"> CITATION Sta \l 1033 </w:instrText>
          </w:r>
          <w:r w:rsidR="00DD5DA6">
            <w:fldChar w:fldCharType="separate"/>
          </w:r>
          <w:r w:rsidR="009132C1">
            <w:rPr>
              <w:noProof/>
              <w:lang w:val="en-US"/>
            </w:rPr>
            <w:t xml:space="preserve"> (3)</w:t>
          </w:r>
          <w:r w:rsidR="00DD5DA6">
            <w:fldChar w:fldCharType="end"/>
          </w:r>
        </w:sdtContent>
      </w:sdt>
      <w:r w:rsidR="00B53D21">
        <w:br w:type="page"/>
      </w:r>
    </w:p>
    <w:p w14:paraId="1D1E0194" w14:textId="2766172F" w:rsidR="00FD445A" w:rsidRDefault="00FD445A" w:rsidP="00FD445A">
      <w:pPr>
        <w:pStyle w:val="Heading3"/>
      </w:pPr>
      <w:bookmarkStart w:id="9" w:name="_Toc94200055"/>
      <w:r>
        <w:lastRenderedPageBreak/>
        <w:t>Pretok kanalizacije</w:t>
      </w:r>
      <w:bookmarkEnd w:id="9"/>
    </w:p>
    <w:p w14:paraId="5AB50867" w14:textId="3E2FCC1F" w:rsidR="00A738EA" w:rsidRDefault="00A738EA" w:rsidP="00A738EA">
      <w:r>
        <w:t xml:space="preserve">Pretok definiramo kot masa na enoto časa </w:t>
      </w:r>
      <w:r>
        <w:rPr>
          <w:i/>
        </w:rPr>
        <w:t>Φ</w:t>
      </w:r>
      <w:r>
        <w:rPr>
          <w:i/>
          <w:vertAlign w:val="subscript"/>
        </w:rPr>
        <w:t>m</w:t>
      </w:r>
      <w:r>
        <w:rPr>
          <w:i/>
        </w:rPr>
        <w:t xml:space="preserve"> = m/t </w:t>
      </w:r>
      <w:r>
        <w:t>[kg/s]. Ker želimo rezultat v sekundah, najmanjši rezultat prejšnjih izračunov se nanaša na en dan, rabimo dobiti število sekund v dnevu. 60s*60min*24 ur = 86400s.</w:t>
      </w:r>
      <w:r w:rsidR="00ED77C0">
        <w:t xml:space="preserve"> Prvo vrstico prejšnje tabele delimo s tem številom da dobimo:</w:t>
      </w:r>
    </w:p>
    <w:p w14:paraId="105643B5" w14:textId="74F9C110" w:rsidR="00BE7B0C" w:rsidRDefault="00BE7B0C" w:rsidP="00BE7B0C">
      <w:pPr>
        <w:pStyle w:val="Caption"/>
        <w:keepNext/>
      </w:pPr>
      <w:bookmarkStart w:id="10" w:name="_Toc94200075"/>
      <w:r>
        <w:t xml:space="preserve">Tabela </w:t>
      </w:r>
      <w:fldSimple w:instr=" SEQ Tabela \* ARABIC ">
        <w:r w:rsidR="009132C1">
          <w:rPr>
            <w:noProof/>
          </w:rPr>
          <w:t>2</w:t>
        </w:r>
      </w:fldSimple>
      <w:r>
        <w:t>: Pretok kanalizacije</w:t>
      </w:r>
      <w:bookmarkEnd w:id="10"/>
    </w:p>
    <w:tbl>
      <w:tblPr>
        <w:tblW w:w="8380" w:type="dxa"/>
        <w:tblCellMar>
          <w:left w:w="70" w:type="dxa"/>
          <w:right w:w="70" w:type="dxa"/>
        </w:tblCellMar>
        <w:tblLook w:val="04A0" w:firstRow="1" w:lastRow="0" w:firstColumn="1" w:lastColumn="0" w:noHBand="0" w:noVBand="1"/>
      </w:tblPr>
      <w:tblGrid>
        <w:gridCol w:w="960"/>
        <w:gridCol w:w="1460"/>
        <w:gridCol w:w="1540"/>
        <w:gridCol w:w="1400"/>
        <w:gridCol w:w="1400"/>
        <w:gridCol w:w="1620"/>
      </w:tblGrid>
      <w:tr w:rsidR="004D78F5" w:rsidRPr="004D78F5" w14:paraId="11023BC0" w14:textId="77777777" w:rsidTr="004D78F5">
        <w:trPr>
          <w:trHeight w:val="300"/>
        </w:trPr>
        <w:tc>
          <w:tcPr>
            <w:tcW w:w="960" w:type="dxa"/>
            <w:tcBorders>
              <w:top w:val="single" w:sz="4" w:space="0" w:color="548235"/>
              <w:left w:val="single" w:sz="4" w:space="0" w:color="548235"/>
              <w:bottom w:val="single" w:sz="4" w:space="0" w:color="548235"/>
              <w:right w:val="single" w:sz="4" w:space="0" w:color="548235"/>
            </w:tcBorders>
            <w:shd w:val="clear" w:color="000000" w:fill="C6E0B4"/>
            <w:noWrap/>
            <w:vAlign w:val="bottom"/>
            <w:hideMark/>
          </w:tcPr>
          <w:p w14:paraId="14DDFAA5"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Osebe:</w:t>
            </w:r>
          </w:p>
        </w:tc>
        <w:tc>
          <w:tcPr>
            <w:tcW w:w="1460" w:type="dxa"/>
            <w:tcBorders>
              <w:top w:val="single" w:sz="4" w:space="0" w:color="548235"/>
              <w:left w:val="nil"/>
              <w:bottom w:val="single" w:sz="4" w:space="0" w:color="548235"/>
              <w:right w:val="single" w:sz="4" w:space="0" w:color="548235"/>
            </w:tcBorders>
            <w:shd w:val="clear" w:color="000000" w:fill="C6E0B4"/>
            <w:noWrap/>
            <w:vAlign w:val="bottom"/>
            <w:hideMark/>
          </w:tcPr>
          <w:p w14:paraId="22E54AE2"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Jaz</w:t>
            </w:r>
          </w:p>
        </w:tc>
        <w:tc>
          <w:tcPr>
            <w:tcW w:w="1540" w:type="dxa"/>
            <w:tcBorders>
              <w:top w:val="single" w:sz="4" w:space="0" w:color="548235"/>
              <w:left w:val="nil"/>
              <w:bottom w:val="single" w:sz="4" w:space="0" w:color="548235"/>
              <w:right w:val="single" w:sz="4" w:space="0" w:color="548235"/>
            </w:tcBorders>
            <w:shd w:val="clear" w:color="000000" w:fill="C6E0B4"/>
            <w:noWrap/>
            <w:vAlign w:val="bottom"/>
            <w:hideMark/>
          </w:tcPr>
          <w:p w14:paraId="517689C1"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Gospodinjstvo</w:t>
            </w:r>
          </w:p>
        </w:tc>
        <w:tc>
          <w:tcPr>
            <w:tcW w:w="1400" w:type="dxa"/>
            <w:tcBorders>
              <w:top w:val="single" w:sz="4" w:space="0" w:color="548235"/>
              <w:left w:val="nil"/>
              <w:bottom w:val="single" w:sz="4" w:space="0" w:color="548235"/>
              <w:right w:val="single" w:sz="4" w:space="0" w:color="548235"/>
            </w:tcBorders>
            <w:shd w:val="clear" w:color="000000" w:fill="C6E0B4"/>
            <w:noWrap/>
            <w:vAlign w:val="bottom"/>
            <w:hideMark/>
          </w:tcPr>
          <w:p w14:paraId="4B8FA028"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Trebnje</w:t>
            </w:r>
          </w:p>
        </w:tc>
        <w:tc>
          <w:tcPr>
            <w:tcW w:w="1400" w:type="dxa"/>
            <w:tcBorders>
              <w:top w:val="single" w:sz="4" w:space="0" w:color="548235"/>
              <w:left w:val="nil"/>
              <w:bottom w:val="single" w:sz="4" w:space="0" w:color="548235"/>
              <w:right w:val="single" w:sz="4" w:space="0" w:color="548235"/>
            </w:tcBorders>
            <w:shd w:val="clear" w:color="000000" w:fill="C6E0B4"/>
            <w:noWrap/>
            <w:vAlign w:val="bottom"/>
            <w:hideMark/>
          </w:tcPr>
          <w:p w14:paraId="5FFFFFB6"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Občina</w:t>
            </w:r>
          </w:p>
        </w:tc>
        <w:tc>
          <w:tcPr>
            <w:tcW w:w="1620" w:type="dxa"/>
            <w:tcBorders>
              <w:top w:val="single" w:sz="4" w:space="0" w:color="548235"/>
              <w:left w:val="nil"/>
              <w:bottom w:val="single" w:sz="4" w:space="0" w:color="548235"/>
              <w:right w:val="single" w:sz="4" w:space="0" w:color="548235"/>
            </w:tcBorders>
            <w:shd w:val="clear" w:color="000000" w:fill="C6E0B4"/>
            <w:noWrap/>
            <w:vAlign w:val="bottom"/>
            <w:hideMark/>
          </w:tcPr>
          <w:p w14:paraId="7B01D982"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Slovenija</w:t>
            </w:r>
          </w:p>
        </w:tc>
      </w:tr>
      <w:tr w:rsidR="004D78F5" w:rsidRPr="004D78F5" w14:paraId="592109CE" w14:textId="77777777" w:rsidTr="004D78F5">
        <w:trPr>
          <w:trHeight w:val="300"/>
        </w:trPr>
        <w:tc>
          <w:tcPr>
            <w:tcW w:w="960" w:type="dxa"/>
            <w:tcBorders>
              <w:top w:val="nil"/>
              <w:left w:val="single" w:sz="4" w:space="0" w:color="548235"/>
              <w:bottom w:val="single" w:sz="4" w:space="0" w:color="548235"/>
              <w:right w:val="single" w:sz="4" w:space="0" w:color="548235"/>
            </w:tcBorders>
            <w:shd w:val="clear" w:color="000000" w:fill="C6E0B4"/>
            <w:noWrap/>
            <w:vAlign w:val="bottom"/>
            <w:hideMark/>
          </w:tcPr>
          <w:p w14:paraId="1DBB0167"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Čas \/</w:t>
            </w:r>
          </w:p>
        </w:tc>
        <w:tc>
          <w:tcPr>
            <w:tcW w:w="1460" w:type="dxa"/>
            <w:tcBorders>
              <w:top w:val="nil"/>
              <w:left w:val="nil"/>
              <w:bottom w:val="single" w:sz="4" w:space="0" w:color="548235"/>
              <w:right w:val="single" w:sz="4" w:space="0" w:color="548235"/>
            </w:tcBorders>
            <w:shd w:val="clear" w:color="000000" w:fill="E2EFDA"/>
            <w:noWrap/>
            <w:vAlign w:val="bottom"/>
            <w:hideMark/>
          </w:tcPr>
          <w:p w14:paraId="2A319F4A"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0,75 kg</w:t>
            </w:r>
          </w:p>
        </w:tc>
        <w:tc>
          <w:tcPr>
            <w:tcW w:w="1540" w:type="dxa"/>
            <w:tcBorders>
              <w:top w:val="nil"/>
              <w:left w:val="nil"/>
              <w:bottom w:val="single" w:sz="4" w:space="0" w:color="548235"/>
              <w:right w:val="single" w:sz="4" w:space="0" w:color="548235"/>
            </w:tcBorders>
            <w:shd w:val="clear" w:color="000000" w:fill="E2EFDA"/>
            <w:noWrap/>
            <w:vAlign w:val="bottom"/>
            <w:hideMark/>
          </w:tcPr>
          <w:p w14:paraId="4CB8AFAD"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3,02 kg</w:t>
            </w:r>
          </w:p>
        </w:tc>
        <w:tc>
          <w:tcPr>
            <w:tcW w:w="1400" w:type="dxa"/>
            <w:tcBorders>
              <w:top w:val="nil"/>
              <w:left w:val="nil"/>
              <w:bottom w:val="single" w:sz="4" w:space="0" w:color="548235"/>
              <w:right w:val="single" w:sz="4" w:space="0" w:color="548235"/>
            </w:tcBorders>
            <w:shd w:val="clear" w:color="000000" w:fill="E2EFDA"/>
            <w:noWrap/>
            <w:vAlign w:val="bottom"/>
            <w:hideMark/>
          </w:tcPr>
          <w:p w14:paraId="643858DC"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2622,41 kg</w:t>
            </w:r>
          </w:p>
        </w:tc>
        <w:tc>
          <w:tcPr>
            <w:tcW w:w="1400" w:type="dxa"/>
            <w:tcBorders>
              <w:top w:val="nil"/>
              <w:left w:val="nil"/>
              <w:bottom w:val="single" w:sz="4" w:space="0" w:color="548235"/>
              <w:right w:val="single" w:sz="4" w:space="0" w:color="548235"/>
            </w:tcBorders>
            <w:shd w:val="clear" w:color="000000" w:fill="E2EFDA"/>
            <w:noWrap/>
            <w:vAlign w:val="bottom"/>
            <w:hideMark/>
          </w:tcPr>
          <w:p w14:paraId="60B5E808"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9817,08 kg</w:t>
            </w:r>
          </w:p>
        </w:tc>
        <w:tc>
          <w:tcPr>
            <w:tcW w:w="1620" w:type="dxa"/>
            <w:tcBorders>
              <w:top w:val="nil"/>
              <w:left w:val="nil"/>
              <w:bottom w:val="single" w:sz="4" w:space="0" w:color="548235"/>
              <w:right w:val="single" w:sz="4" w:space="0" w:color="548235"/>
            </w:tcBorders>
            <w:shd w:val="clear" w:color="000000" w:fill="E2EFDA"/>
            <w:noWrap/>
            <w:vAlign w:val="bottom"/>
            <w:hideMark/>
          </w:tcPr>
          <w:p w14:paraId="3D935B44"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1588683,28 kg</w:t>
            </w:r>
          </w:p>
        </w:tc>
      </w:tr>
      <w:tr w:rsidR="004D78F5" w:rsidRPr="004D78F5" w14:paraId="562D5108" w14:textId="77777777" w:rsidTr="004D78F5">
        <w:trPr>
          <w:trHeight w:val="300"/>
        </w:trPr>
        <w:tc>
          <w:tcPr>
            <w:tcW w:w="960" w:type="dxa"/>
            <w:tcBorders>
              <w:top w:val="nil"/>
              <w:left w:val="single" w:sz="4" w:space="0" w:color="548235"/>
              <w:bottom w:val="single" w:sz="4" w:space="0" w:color="548235"/>
              <w:right w:val="single" w:sz="4" w:space="0" w:color="548235"/>
            </w:tcBorders>
            <w:shd w:val="clear" w:color="000000" w:fill="C6E0B4"/>
            <w:noWrap/>
            <w:vAlign w:val="bottom"/>
            <w:hideMark/>
          </w:tcPr>
          <w:p w14:paraId="63821653"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86400 s</w:t>
            </w:r>
          </w:p>
        </w:tc>
        <w:tc>
          <w:tcPr>
            <w:tcW w:w="1460" w:type="dxa"/>
            <w:tcBorders>
              <w:top w:val="nil"/>
              <w:left w:val="nil"/>
              <w:bottom w:val="single" w:sz="4" w:space="0" w:color="548235"/>
              <w:right w:val="single" w:sz="4" w:space="0" w:color="548235"/>
            </w:tcBorders>
            <w:shd w:val="clear" w:color="000000" w:fill="E2EFDA"/>
            <w:noWrap/>
            <w:vAlign w:val="bottom"/>
            <w:hideMark/>
          </w:tcPr>
          <w:p w14:paraId="109F5CF9"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0,00873 mg/s</w:t>
            </w:r>
          </w:p>
        </w:tc>
        <w:tc>
          <w:tcPr>
            <w:tcW w:w="1540" w:type="dxa"/>
            <w:tcBorders>
              <w:top w:val="nil"/>
              <w:left w:val="nil"/>
              <w:bottom w:val="single" w:sz="4" w:space="0" w:color="548235"/>
              <w:right w:val="single" w:sz="4" w:space="0" w:color="548235"/>
            </w:tcBorders>
            <w:shd w:val="clear" w:color="000000" w:fill="E2EFDA"/>
            <w:noWrap/>
            <w:vAlign w:val="bottom"/>
            <w:hideMark/>
          </w:tcPr>
          <w:p w14:paraId="4CBE88BC"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 xml:space="preserve">0,03491 mg/s </w:t>
            </w:r>
          </w:p>
        </w:tc>
        <w:tc>
          <w:tcPr>
            <w:tcW w:w="1400" w:type="dxa"/>
            <w:tcBorders>
              <w:top w:val="nil"/>
              <w:left w:val="nil"/>
              <w:bottom w:val="single" w:sz="4" w:space="0" w:color="548235"/>
              <w:right w:val="single" w:sz="4" w:space="0" w:color="548235"/>
            </w:tcBorders>
            <w:shd w:val="clear" w:color="000000" w:fill="E2EFDA"/>
            <w:noWrap/>
            <w:vAlign w:val="bottom"/>
            <w:hideMark/>
          </w:tcPr>
          <w:p w14:paraId="44906AB0"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 xml:space="preserve">30,352 mg/s </w:t>
            </w:r>
          </w:p>
        </w:tc>
        <w:tc>
          <w:tcPr>
            <w:tcW w:w="1400" w:type="dxa"/>
            <w:tcBorders>
              <w:top w:val="nil"/>
              <w:left w:val="nil"/>
              <w:bottom w:val="single" w:sz="4" w:space="0" w:color="548235"/>
              <w:right w:val="single" w:sz="4" w:space="0" w:color="548235"/>
            </w:tcBorders>
            <w:shd w:val="clear" w:color="000000" w:fill="E2EFDA"/>
            <w:noWrap/>
            <w:vAlign w:val="bottom"/>
            <w:hideMark/>
          </w:tcPr>
          <w:p w14:paraId="7359CC55"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 xml:space="preserve">113,624 mg/s </w:t>
            </w:r>
          </w:p>
        </w:tc>
        <w:tc>
          <w:tcPr>
            <w:tcW w:w="1620" w:type="dxa"/>
            <w:tcBorders>
              <w:top w:val="nil"/>
              <w:left w:val="nil"/>
              <w:bottom w:val="single" w:sz="4" w:space="0" w:color="548235"/>
              <w:right w:val="single" w:sz="4" w:space="0" w:color="548235"/>
            </w:tcBorders>
            <w:shd w:val="clear" w:color="000000" w:fill="E2EFDA"/>
            <w:noWrap/>
            <w:vAlign w:val="bottom"/>
            <w:hideMark/>
          </w:tcPr>
          <w:p w14:paraId="5700D662"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 xml:space="preserve">18387,538 mg/s </w:t>
            </w:r>
          </w:p>
        </w:tc>
      </w:tr>
    </w:tbl>
    <w:p w14:paraId="2A12B1F8" w14:textId="77777777" w:rsidR="008033E3" w:rsidRDefault="008033E3">
      <w:r>
        <w:br w:type="page"/>
      </w:r>
    </w:p>
    <w:p w14:paraId="19E9BDD7" w14:textId="60659BCA" w:rsidR="008E5A76" w:rsidRDefault="008033E3" w:rsidP="008033E3">
      <w:pPr>
        <w:pStyle w:val="Heading3"/>
      </w:pPr>
      <w:bookmarkStart w:id="11" w:name="_Toc94200056"/>
      <w:r>
        <w:lastRenderedPageBreak/>
        <w:t>Izguba vode</w:t>
      </w:r>
      <w:bookmarkEnd w:id="11"/>
    </w:p>
    <w:p w14:paraId="35167857" w14:textId="1C585251" w:rsidR="004233A5" w:rsidRDefault="004233A5" w:rsidP="004233A5">
      <w:r>
        <w:t>Naloga pravi, da človek spije 0.5kg vode na 25kg svoje telesne teže.</w:t>
      </w:r>
    </w:p>
    <w:p w14:paraId="035ABA6B" w14:textId="03727878" w:rsidR="004233A5" w:rsidRPr="00F02184" w:rsidRDefault="00DD370B" w:rsidP="004233A5">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vode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človeka</m:t>
                  </m:r>
                </m:sub>
              </m:sSub>
            </m:num>
            <m:den>
              <m:r>
                <w:rPr>
                  <w:rFonts w:ascii="Cambria Math" w:hAnsi="Cambria Math"/>
                </w:rPr>
                <m:t>25kg</m:t>
              </m:r>
            </m:den>
          </m:f>
          <m:r>
            <w:rPr>
              <w:rFonts w:ascii="Cambria Math" w:hAnsi="Cambria Math"/>
            </w:rPr>
            <m:t>∙0,5kg</m:t>
          </m:r>
        </m:oMath>
      </m:oMathPara>
    </w:p>
    <w:p w14:paraId="59845860" w14:textId="5132B76A" w:rsidR="00F02184" w:rsidRDefault="00F02184" w:rsidP="004233A5">
      <w:pPr>
        <w:rPr>
          <w:rFonts w:eastAsiaTheme="minorEastAsia"/>
        </w:rPr>
      </w:pPr>
      <w:r>
        <w:rPr>
          <w:rFonts w:eastAsiaTheme="minorEastAsia"/>
        </w:rPr>
        <w:t>Dalje izvemo, da človek izgubi 0,2g vode vsakič, ko izdihne.</w:t>
      </w:r>
      <w:r w:rsidR="001A1321">
        <w:rPr>
          <w:rFonts w:eastAsiaTheme="minorEastAsia"/>
        </w:rPr>
        <w:t xml:space="preserve"> Zanima nas </w:t>
      </w:r>
      <w:r w:rsidR="001A1321" w:rsidRPr="001A1321">
        <w:rPr>
          <w:rFonts w:eastAsiaTheme="minorEastAsia"/>
        </w:rPr>
        <w:t>relativn</w:t>
      </w:r>
      <w:r w:rsidR="001A1321">
        <w:rPr>
          <w:rFonts w:eastAsiaTheme="minorEastAsia"/>
        </w:rPr>
        <w:t>a</w:t>
      </w:r>
      <w:r w:rsidR="001A1321" w:rsidRPr="001A1321">
        <w:rPr>
          <w:rFonts w:eastAsiaTheme="minorEastAsia"/>
        </w:rPr>
        <w:t xml:space="preserve"> vrednost vode v promilih (‰), ki jo dnevno zaužije</w:t>
      </w:r>
      <w:r w:rsidR="001A1321">
        <w:rPr>
          <w:rFonts w:eastAsiaTheme="minorEastAsia"/>
        </w:rPr>
        <w:t xml:space="preserve">mo </w:t>
      </w:r>
      <w:r w:rsidR="001A1321" w:rsidRPr="001A1321">
        <w:rPr>
          <w:rFonts w:eastAsiaTheme="minorEastAsia"/>
        </w:rPr>
        <w:t>glede na izdihano vodo.</w:t>
      </w:r>
      <w:r w:rsidR="001A1321">
        <w:rPr>
          <w:rFonts w:eastAsiaTheme="minorEastAsia"/>
        </w:rPr>
        <w:t xml:space="preserve"> Za začetek rabimo pridobiti število izdihov na uro. PMC pravi, da zdrav človek vdihne 12-20 krat na minuto, ter 40-60 krat na minuto pri obremenitvi. Ker želimo dobiti količino izdihane vode pri povprečnemu človeku, uporabimo povprečni vrednosti:</w:t>
      </w:r>
    </w:p>
    <w:p w14:paraId="21B34FC7" w14:textId="3C44127B" w:rsidR="001A1321" w:rsidRPr="001A1321" w:rsidRDefault="001A1321" w:rsidP="004233A5">
      <w:pPr>
        <w:rPr>
          <w:rFonts w:eastAsiaTheme="minorEastAsia"/>
        </w:rPr>
      </w:pPr>
      <m:oMathPara>
        <m:oMath>
          <m:r>
            <w:rPr>
              <w:rFonts w:ascii="Cambria Math" w:hAnsi="Cambria Math"/>
            </w:rPr>
            <m:t>povprečna vrednost=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1A85D825" w14:textId="477C9E02" w:rsidR="001A1321" w:rsidRDefault="001A1321" w:rsidP="004233A5">
      <w:pPr>
        <w:rPr>
          <w:rFonts w:eastAsiaTheme="minorEastAsia"/>
        </w:rPr>
      </w:pPr>
      <w:r>
        <w:rPr>
          <w:rFonts w:eastAsiaTheme="minorEastAsia"/>
        </w:rPr>
        <w:t>Dobimo 16 in 50</w:t>
      </w:r>
      <w:r w:rsidR="00DD2981">
        <w:rPr>
          <w:rFonts w:eastAsiaTheme="minorEastAsia"/>
        </w:rPr>
        <w:t xml:space="preserve"> vdihov na minuto. Da to pretvorimo v število na uro to število preprosto pomnožimo z 60</w:t>
      </w:r>
      <w:r w:rsidR="00623295">
        <w:rPr>
          <w:rFonts w:eastAsiaTheme="minorEastAsia"/>
        </w:rPr>
        <w:t>. Rezultata se glasita 960 izdihov na uro pri mirovanju ter 3000 izdihov na uro pri obremenitvi.</w:t>
      </w:r>
      <w:r w:rsidR="009B72A8">
        <w:rPr>
          <w:rFonts w:eastAsiaTheme="minorEastAsia"/>
        </w:rPr>
        <w:t xml:space="preserve"> To število pomnožimo s 0,2g ter nato z 24 ur, da dobimo maso vode izgubljeno preko dihanja.</w:t>
      </w:r>
    </w:p>
    <w:p w14:paraId="263C6C21" w14:textId="2DE6D710" w:rsidR="00C15D9E" w:rsidRDefault="00C15D9E" w:rsidP="004233A5">
      <w:pPr>
        <w:rPr>
          <w:rFonts w:eastAsiaTheme="minorEastAsia"/>
        </w:rPr>
      </w:pPr>
      <w:r>
        <w:rPr>
          <w:rFonts w:eastAsiaTheme="minorEastAsia"/>
        </w:rPr>
        <w:t>Rezultat zaužite vode delimo z rezultatom izgubljene, ter to pomnožimo s 1000, da dobimo željeni vrednosti.</w:t>
      </w:r>
    </w:p>
    <w:p w14:paraId="0BD54BE5" w14:textId="651A1A3A" w:rsidR="00CE5FD2" w:rsidRDefault="00CE5FD2" w:rsidP="004233A5">
      <w:pPr>
        <w:rPr>
          <w:rFonts w:eastAsiaTheme="minorEastAsia"/>
        </w:rPr>
      </w:pPr>
      <w:r>
        <w:rPr>
          <w:rFonts w:eastAsiaTheme="minorEastAsia"/>
        </w:rPr>
        <w:t>Vse to sestavimo v tabelo:</w:t>
      </w:r>
    </w:p>
    <w:p w14:paraId="70D5B396" w14:textId="4555E67D" w:rsidR="00BE7B0C" w:rsidRDefault="00BE7B0C" w:rsidP="00BE7B0C">
      <w:pPr>
        <w:pStyle w:val="Caption"/>
        <w:keepNext/>
      </w:pPr>
      <w:bookmarkStart w:id="12" w:name="_Toc94200076"/>
      <w:r>
        <w:t xml:space="preserve">Tabela </w:t>
      </w:r>
      <w:fldSimple w:instr=" SEQ Tabela \* ARABIC ">
        <w:r w:rsidR="009132C1">
          <w:rPr>
            <w:noProof/>
          </w:rPr>
          <w:t>3</w:t>
        </w:r>
      </w:fldSimple>
      <w:r>
        <w:t>: Izdihana voda</w:t>
      </w:r>
      <w:bookmarkEnd w:id="12"/>
    </w:p>
    <w:tbl>
      <w:tblPr>
        <w:tblW w:w="8080" w:type="dxa"/>
        <w:tblCellMar>
          <w:left w:w="70" w:type="dxa"/>
          <w:right w:w="70" w:type="dxa"/>
        </w:tblCellMar>
        <w:tblLook w:val="04A0" w:firstRow="1" w:lastRow="0" w:firstColumn="1" w:lastColumn="0" w:noHBand="0" w:noVBand="1"/>
      </w:tblPr>
      <w:tblGrid>
        <w:gridCol w:w="3020"/>
        <w:gridCol w:w="2860"/>
        <w:gridCol w:w="2200"/>
      </w:tblGrid>
      <w:tr w:rsidR="00CE5FD2" w:rsidRPr="00CE5FD2" w14:paraId="312B034F" w14:textId="77777777" w:rsidTr="00CE5FD2">
        <w:trPr>
          <w:trHeight w:val="300"/>
        </w:trPr>
        <w:tc>
          <w:tcPr>
            <w:tcW w:w="3020" w:type="dxa"/>
            <w:tcBorders>
              <w:top w:val="single" w:sz="4" w:space="0" w:color="548235"/>
              <w:left w:val="single" w:sz="4" w:space="0" w:color="548235"/>
              <w:bottom w:val="single" w:sz="4" w:space="0" w:color="548235"/>
              <w:right w:val="single" w:sz="4" w:space="0" w:color="548235"/>
            </w:tcBorders>
            <w:shd w:val="clear" w:color="000000" w:fill="C6E0B4"/>
            <w:noWrap/>
            <w:vAlign w:val="bottom"/>
            <w:hideMark/>
          </w:tcPr>
          <w:p w14:paraId="3E4D0DD7"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 </w:t>
            </w:r>
          </w:p>
        </w:tc>
        <w:tc>
          <w:tcPr>
            <w:tcW w:w="2860" w:type="dxa"/>
            <w:tcBorders>
              <w:top w:val="single" w:sz="4" w:space="0" w:color="548235"/>
              <w:left w:val="nil"/>
              <w:bottom w:val="single" w:sz="4" w:space="0" w:color="548235"/>
              <w:right w:val="single" w:sz="4" w:space="0" w:color="548235"/>
            </w:tcBorders>
            <w:shd w:val="clear" w:color="000000" w:fill="C6E0B4"/>
            <w:noWrap/>
            <w:vAlign w:val="bottom"/>
            <w:hideMark/>
          </w:tcPr>
          <w:p w14:paraId="2D18B777"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Masa zaužite vode</w:t>
            </w:r>
          </w:p>
        </w:tc>
        <w:tc>
          <w:tcPr>
            <w:tcW w:w="2200" w:type="dxa"/>
            <w:tcBorders>
              <w:top w:val="single" w:sz="4" w:space="0" w:color="548235"/>
              <w:left w:val="nil"/>
              <w:bottom w:val="single" w:sz="4" w:space="0" w:color="548235"/>
              <w:right w:val="single" w:sz="4" w:space="0" w:color="548235"/>
            </w:tcBorders>
            <w:shd w:val="clear" w:color="000000" w:fill="E2EFDA"/>
            <w:noWrap/>
            <w:vAlign w:val="bottom"/>
            <w:hideMark/>
          </w:tcPr>
          <w:p w14:paraId="28431936"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 </w:t>
            </w:r>
          </w:p>
        </w:tc>
      </w:tr>
      <w:tr w:rsidR="00CE5FD2" w:rsidRPr="00CE5FD2" w14:paraId="7ECA51B7" w14:textId="77777777" w:rsidTr="00CE5FD2">
        <w:trPr>
          <w:trHeight w:val="300"/>
        </w:trPr>
        <w:tc>
          <w:tcPr>
            <w:tcW w:w="3020" w:type="dxa"/>
            <w:tcBorders>
              <w:top w:val="nil"/>
              <w:left w:val="single" w:sz="4" w:space="0" w:color="548235"/>
              <w:bottom w:val="single" w:sz="4" w:space="0" w:color="548235"/>
              <w:right w:val="single" w:sz="4" w:space="0" w:color="548235"/>
            </w:tcBorders>
            <w:shd w:val="clear" w:color="000000" w:fill="C6E0B4"/>
            <w:noWrap/>
            <w:vAlign w:val="bottom"/>
            <w:hideMark/>
          </w:tcPr>
          <w:p w14:paraId="5A2ACD9B"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 </w:t>
            </w:r>
          </w:p>
        </w:tc>
        <w:tc>
          <w:tcPr>
            <w:tcW w:w="2860" w:type="dxa"/>
            <w:tcBorders>
              <w:top w:val="nil"/>
              <w:left w:val="nil"/>
              <w:bottom w:val="single" w:sz="4" w:space="0" w:color="548235"/>
              <w:right w:val="single" w:sz="4" w:space="0" w:color="548235"/>
            </w:tcBorders>
            <w:shd w:val="clear" w:color="000000" w:fill="E2EFDA"/>
            <w:noWrap/>
            <w:vAlign w:val="bottom"/>
            <w:hideMark/>
          </w:tcPr>
          <w:p w14:paraId="371EA055"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1,51 kg</w:t>
            </w:r>
          </w:p>
        </w:tc>
        <w:tc>
          <w:tcPr>
            <w:tcW w:w="2200" w:type="dxa"/>
            <w:tcBorders>
              <w:top w:val="nil"/>
              <w:left w:val="nil"/>
              <w:bottom w:val="single" w:sz="4" w:space="0" w:color="548235"/>
              <w:right w:val="single" w:sz="4" w:space="0" w:color="548235"/>
            </w:tcBorders>
            <w:shd w:val="clear" w:color="000000" w:fill="E2EFDA"/>
            <w:noWrap/>
            <w:vAlign w:val="bottom"/>
            <w:hideMark/>
          </w:tcPr>
          <w:p w14:paraId="2CF99B5F"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 </w:t>
            </w:r>
          </w:p>
        </w:tc>
      </w:tr>
      <w:tr w:rsidR="00CE5FD2" w:rsidRPr="00CE5FD2" w14:paraId="11FBD880" w14:textId="77777777" w:rsidTr="00CE5FD2">
        <w:trPr>
          <w:trHeight w:val="300"/>
        </w:trPr>
        <w:tc>
          <w:tcPr>
            <w:tcW w:w="3020" w:type="dxa"/>
            <w:tcBorders>
              <w:top w:val="nil"/>
              <w:left w:val="single" w:sz="4" w:space="0" w:color="548235"/>
              <w:bottom w:val="single" w:sz="4" w:space="0" w:color="548235"/>
              <w:right w:val="single" w:sz="4" w:space="0" w:color="548235"/>
            </w:tcBorders>
            <w:shd w:val="clear" w:color="000000" w:fill="C6E0B4"/>
            <w:noWrap/>
            <w:vAlign w:val="bottom"/>
            <w:hideMark/>
          </w:tcPr>
          <w:p w14:paraId="32ADE140"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 </w:t>
            </w:r>
          </w:p>
        </w:tc>
        <w:tc>
          <w:tcPr>
            <w:tcW w:w="2860" w:type="dxa"/>
            <w:tcBorders>
              <w:top w:val="nil"/>
              <w:left w:val="nil"/>
              <w:bottom w:val="single" w:sz="4" w:space="0" w:color="548235"/>
              <w:right w:val="single" w:sz="4" w:space="0" w:color="548235"/>
            </w:tcBorders>
            <w:shd w:val="clear" w:color="000000" w:fill="C6E0B4"/>
            <w:noWrap/>
            <w:vAlign w:val="bottom"/>
            <w:hideMark/>
          </w:tcPr>
          <w:p w14:paraId="53A7332F"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Izdihi pri mirovanju</w:t>
            </w:r>
          </w:p>
        </w:tc>
        <w:tc>
          <w:tcPr>
            <w:tcW w:w="2200" w:type="dxa"/>
            <w:tcBorders>
              <w:top w:val="nil"/>
              <w:left w:val="nil"/>
              <w:bottom w:val="single" w:sz="4" w:space="0" w:color="548235"/>
              <w:right w:val="single" w:sz="4" w:space="0" w:color="548235"/>
            </w:tcBorders>
            <w:shd w:val="clear" w:color="000000" w:fill="C6E0B4"/>
            <w:noWrap/>
            <w:vAlign w:val="bottom"/>
            <w:hideMark/>
          </w:tcPr>
          <w:p w14:paraId="5063713C"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Izdihi pri obremenitvi</w:t>
            </w:r>
          </w:p>
        </w:tc>
      </w:tr>
      <w:tr w:rsidR="00CE5FD2" w:rsidRPr="00CE5FD2" w14:paraId="240F42FF" w14:textId="77777777" w:rsidTr="00CE5FD2">
        <w:trPr>
          <w:trHeight w:val="300"/>
        </w:trPr>
        <w:tc>
          <w:tcPr>
            <w:tcW w:w="3020" w:type="dxa"/>
            <w:tcBorders>
              <w:top w:val="nil"/>
              <w:left w:val="single" w:sz="4" w:space="0" w:color="548235"/>
              <w:bottom w:val="single" w:sz="4" w:space="0" w:color="548235"/>
              <w:right w:val="single" w:sz="4" w:space="0" w:color="548235"/>
            </w:tcBorders>
            <w:shd w:val="clear" w:color="000000" w:fill="C6E0B4"/>
            <w:noWrap/>
            <w:vAlign w:val="bottom"/>
            <w:hideMark/>
          </w:tcPr>
          <w:p w14:paraId="05AD67D7"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 </w:t>
            </w:r>
          </w:p>
        </w:tc>
        <w:tc>
          <w:tcPr>
            <w:tcW w:w="2860" w:type="dxa"/>
            <w:tcBorders>
              <w:top w:val="nil"/>
              <w:left w:val="nil"/>
              <w:bottom w:val="single" w:sz="4" w:space="0" w:color="548235"/>
              <w:right w:val="single" w:sz="4" w:space="0" w:color="548235"/>
            </w:tcBorders>
            <w:shd w:val="clear" w:color="000000" w:fill="C6E0B4"/>
            <w:noWrap/>
            <w:vAlign w:val="bottom"/>
            <w:hideMark/>
          </w:tcPr>
          <w:p w14:paraId="68756591"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15</w:t>
            </w:r>
          </w:p>
        </w:tc>
        <w:tc>
          <w:tcPr>
            <w:tcW w:w="2200" w:type="dxa"/>
            <w:tcBorders>
              <w:top w:val="nil"/>
              <w:left w:val="nil"/>
              <w:bottom w:val="single" w:sz="4" w:space="0" w:color="548235"/>
              <w:right w:val="single" w:sz="4" w:space="0" w:color="548235"/>
            </w:tcBorders>
            <w:shd w:val="clear" w:color="000000" w:fill="C6E0B4"/>
            <w:noWrap/>
            <w:vAlign w:val="bottom"/>
            <w:hideMark/>
          </w:tcPr>
          <w:p w14:paraId="7AC649EF"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50</w:t>
            </w:r>
          </w:p>
        </w:tc>
      </w:tr>
      <w:tr w:rsidR="00CE5FD2" w:rsidRPr="00CE5FD2" w14:paraId="188CFBE5" w14:textId="77777777" w:rsidTr="00CE5FD2">
        <w:trPr>
          <w:trHeight w:val="300"/>
        </w:trPr>
        <w:tc>
          <w:tcPr>
            <w:tcW w:w="3020" w:type="dxa"/>
            <w:tcBorders>
              <w:top w:val="nil"/>
              <w:left w:val="single" w:sz="4" w:space="0" w:color="548235"/>
              <w:bottom w:val="single" w:sz="4" w:space="0" w:color="548235"/>
              <w:right w:val="single" w:sz="4" w:space="0" w:color="548235"/>
            </w:tcBorders>
            <w:shd w:val="clear" w:color="000000" w:fill="C6E0B4"/>
            <w:noWrap/>
            <w:vAlign w:val="bottom"/>
            <w:hideMark/>
          </w:tcPr>
          <w:p w14:paraId="7889FD23"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 </w:t>
            </w:r>
          </w:p>
        </w:tc>
        <w:tc>
          <w:tcPr>
            <w:tcW w:w="2860" w:type="dxa"/>
            <w:tcBorders>
              <w:top w:val="nil"/>
              <w:left w:val="nil"/>
              <w:bottom w:val="single" w:sz="4" w:space="0" w:color="548235"/>
              <w:right w:val="single" w:sz="4" w:space="0" w:color="548235"/>
            </w:tcBorders>
            <w:shd w:val="clear" w:color="000000" w:fill="E2EFDA"/>
            <w:noWrap/>
            <w:vAlign w:val="bottom"/>
            <w:hideMark/>
          </w:tcPr>
          <w:p w14:paraId="60C11303"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900</w:t>
            </w:r>
          </w:p>
        </w:tc>
        <w:tc>
          <w:tcPr>
            <w:tcW w:w="2200" w:type="dxa"/>
            <w:tcBorders>
              <w:top w:val="nil"/>
              <w:left w:val="nil"/>
              <w:bottom w:val="single" w:sz="4" w:space="0" w:color="548235"/>
              <w:right w:val="single" w:sz="4" w:space="0" w:color="548235"/>
            </w:tcBorders>
            <w:shd w:val="clear" w:color="000000" w:fill="E2EFDA"/>
            <w:noWrap/>
            <w:vAlign w:val="bottom"/>
            <w:hideMark/>
          </w:tcPr>
          <w:p w14:paraId="6A03381F"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3000</w:t>
            </w:r>
          </w:p>
        </w:tc>
      </w:tr>
      <w:tr w:rsidR="00CE5FD2" w:rsidRPr="00CE5FD2" w14:paraId="6C987319" w14:textId="77777777" w:rsidTr="00CE5FD2">
        <w:trPr>
          <w:trHeight w:val="300"/>
        </w:trPr>
        <w:tc>
          <w:tcPr>
            <w:tcW w:w="3020" w:type="dxa"/>
            <w:tcBorders>
              <w:top w:val="nil"/>
              <w:left w:val="single" w:sz="4" w:space="0" w:color="548235"/>
              <w:bottom w:val="single" w:sz="4" w:space="0" w:color="548235"/>
              <w:right w:val="single" w:sz="4" w:space="0" w:color="548235"/>
            </w:tcBorders>
            <w:shd w:val="clear" w:color="000000" w:fill="C6E0B4"/>
            <w:noWrap/>
            <w:vAlign w:val="bottom"/>
            <w:hideMark/>
          </w:tcPr>
          <w:p w14:paraId="73A8329E"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Masa izdihane vode na dan</w:t>
            </w:r>
          </w:p>
        </w:tc>
        <w:tc>
          <w:tcPr>
            <w:tcW w:w="2860" w:type="dxa"/>
            <w:tcBorders>
              <w:top w:val="nil"/>
              <w:left w:val="nil"/>
              <w:bottom w:val="single" w:sz="4" w:space="0" w:color="548235"/>
              <w:right w:val="single" w:sz="4" w:space="0" w:color="548235"/>
            </w:tcBorders>
            <w:shd w:val="clear" w:color="000000" w:fill="E2EFDA"/>
            <w:noWrap/>
            <w:vAlign w:val="bottom"/>
            <w:hideMark/>
          </w:tcPr>
          <w:p w14:paraId="16AABA9B"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4,32 kg</w:t>
            </w:r>
          </w:p>
        </w:tc>
        <w:tc>
          <w:tcPr>
            <w:tcW w:w="2200" w:type="dxa"/>
            <w:tcBorders>
              <w:top w:val="nil"/>
              <w:left w:val="nil"/>
              <w:bottom w:val="single" w:sz="4" w:space="0" w:color="548235"/>
              <w:right w:val="single" w:sz="4" w:space="0" w:color="548235"/>
            </w:tcBorders>
            <w:shd w:val="clear" w:color="000000" w:fill="E2EFDA"/>
            <w:noWrap/>
            <w:vAlign w:val="bottom"/>
            <w:hideMark/>
          </w:tcPr>
          <w:p w14:paraId="2EC592AB"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14,40 kg</w:t>
            </w:r>
          </w:p>
        </w:tc>
      </w:tr>
      <w:tr w:rsidR="00CE5FD2" w:rsidRPr="00CE5FD2" w14:paraId="4A992466" w14:textId="77777777" w:rsidTr="00CE5FD2">
        <w:trPr>
          <w:trHeight w:val="300"/>
        </w:trPr>
        <w:tc>
          <w:tcPr>
            <w:tcW w:w="3020" w:type="dxa"/>
            <w:tcBorders>
              <w:top w:val="nil"/>
              <w:left w:val="single" w:sz="4" w:space="0" w:color="548235"/>
              <w:bottom w:val="single" w:sz="4" w:space="0" w:color="548235"/>
              <w:right w:val="single" w:sz="4" w:space="0" w:color="548235"/>
            </w:tcBorders>
            <w:shd w:val="clear" w:color="000000" w:fill="C6E0B4"/>
            <w:noWrap/>
            <w:vAlign w:val="bottom"/>
            <w:hideMark/>
          </w:tcPr>
          <w:p w14:paraId="2F848324"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Relativna vrednost</w:t>
            </w:r>
          </w:p>
        </w:tc>
        <w:tc>
          <w:tcPr>
            <w:tcW w:w="2860" w:type="dxa"/>
            <w:tcBorders>
              <w:top w:val="nil"/>
              <w:left w:val="nil"/>
              <w:bottom w:val="single" w:sz="4" w:space="0" w:color="548235"/>
              <w:right w:val="single" w:sz="4" w:space="0" w:color="548235"/>
            </w:tcBorders>
            <w:shd w:val="clear" w:color="000000" w:fill="E2EFDA"/>
            <w:noWrap/>
            <w:vAlign w:val="bottom"/>
            <w:hideMark/>
          </w:tcPr>
          <w:p w14:paraId="09A7B5B4"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349,074 ‰</w:t>
            </w:r>
          </w:p>
        </w:tc>
        <w:tc>
          <w:tcPr>
            <w:tcW w:w="2200" w:type="dxa"/>
            <w:tcBorders>
              <w:top w:val="nil"/>
              <w:left w:val="nil"/>
              <w:bottom w:val="single" w:sz="4" w:space="0" w:color="548235"/>
              <w:right w:val="single" w:sz="4" w:space="0" w:color="548235"/>
            </w:tcBorders>
            <w:shd w:val="clear" w:color="000000" w:fill="E2EFDA"/>
            <w:noWrap/>
            <w:vAlign w:val="bottom"/>
            <w:hideMark/>
          </w:tcPr>
          <w:p w14:paraId="01F261A8"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104,722 ‰</w:t>
            </w:r>
          </w:p>
        </w:tc>
      </w:tr>
      <w:tr w:rsidR="00CE5FD2" w:rsidRPr="00CE5FD2" w14:paraId="63B31636" w14:textId="77777777" w:rsidTr="00CE5FD2">
        <w:trPr>
          <w:trHeight w:val="300"/>
        </w:trPr>
        <w:tc>
          <w:tcPr>
            <w:tcW w:w="3020" w:type="dxa"/>
            <w:tcBorders>
              <w:top w:val="nil"/>
              <w:left w:val="single" w:sz="4" w:space="0" w:color="548235"/>
              <w:bottom w:val="single" w:sz="4" w:space="0" w:color="548235"/>
              <w:right w:val="single" w:sz="4" w:space="0" w:color="548235"/>
            </w:tcBorders>
            <w:shd w:val="clear" w:color="000000" w:fill="C6E0B4"/>
            <w:noWrap/>
            <w:vAlign w:val="bottom"/>
            <w:hideMark/>
          </w:tcPr>
          <w:p w14:paraId="70164A00"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Popravljena masa izdihov</w:t>
            </w:r>
          </w:p>
        </w:tc>
        <w:tc>
          <w:tcPr>
            <w:tcW w:w="2860" w:type="dxa"/>
            <w:tcBorders>
              <w:top w:val="nil"/>
              <w:left w:val="nil"/>
              <w:bottom w:val="single" w:sz="4" w:space="0" w:color="548235"/>
              <w:right w:val="single" w:sz="4" w:space="0" w:color="548235"/>
            </w:tcBorders>
            <w:shd w:val="clear" w:color="000000" w:fill="E2EFDA"/>
            <w:noWrap/>
            <w:vAlign w:val="bottom"/>
            <w:hideMark/>
          </w:tcPr>
          <w:p w14:paraId="2221D6E4"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0,43 kg</w:t>
            </w:r>
          </w:p>
        </w:tc>
        <w:tc>
          <w:tcPr>
            <w:tcW w:w="2200" w:type="dxa"/>
            <w:tcBorders>
              <w:top w:val="nil"/>
              <w:left w:val="nil"/>
              <w:bottom w:val="single" w:sz="4" w:space="0" w:color="548235"/>
              <w:right w:val="single" w:sz="4" w:space="0" w:color="548235"/>
            </w:tcBorders>
            <w:shd w:val="clear" w:color="000000" w:fill="E2EFDA"/>
            <w:noWrap/>
            <w:vAlign w:val="bottom"/>
            <w:hideMark/>
          </w:tcPr>
          <w:p w14:paraId="073DAA18"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1,44 kg</w:t>
            </w:r>
          </w:p>
        </w:tc>
      </w:tr>
      <w:tr w:rsidR="00CE5FD2" w:rsidRPr="00CE5FD2" w14:paraId="64B30813" w14:textId="77777777" w:rsidTr="00CE5FD2">
        <w:trPr>
          <w:trHeight w:val="300"/>
        </w:trPr>
        <w:tc>
          <w:tcPr>
            <w:tcW w:w="3020" w:type="dxa"/>
            <w:tcBorders>
              <w:top w:val="nil"/>
              <w:left w:val="single" w:sz="4" w:space="0" w:color="548235"/>
              <w:bottom w:val="single" w:sz="4" w:space="0" w:color="548235"/>
              <w:right w:val="single" w:sz="4" w:space="0" w:color="548235"/>
            </w:tcBorders>
            <w:shd w:val="clear" w:color="000000" w:fill="C6E0B4"/>
            <w:noWrap/>
            <w:vAlign w:val="bottom"/>
            <w:hideMark/>
          </w:tcPr>
          <w:p w14:paraId="6867F7FF" w14:textId="77777777" w:rsidR="00CE5FD2" w:rsidRPr="00CE5FD2" w:rsidRDefault="00CE5FD2" w:rsidP="00CE5FD2">
            <w:pPr>
              <w:spacing w:after="0" w:line="240" w:lineRule="auto"/>
              <w:jc w:val="lef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Popravljena relativna vrednost</w:t>
            </w:r>
          </w:p>
        </w:tc>
        <w:tc>
          <w:tcPr>
            <w:tcW w:w="2860" w:type="dxa"/>
            <w:tcBorders>
              <w:top w:val="nil"/>
              <w:left w:val="nil"/>
              <w:bottom w:val="single" w:sz="4" w:space="0" w:color="548235"/>
              <w:right w:val="single" w:sz="4" w:space="0" w:color="548235"/>
            </w:tcBorders>
            <w:shd w:val="clear" w:color="000000" w:fill="E2EFDA"/>
            <w:noWrap/>
            <w:vAlign w:val="bottom"/>
            <w:hideMark/>
          </w:tcPr>
          <w:p w14:paraId="77A1DE6E"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3490,741 ‰</w:t>
            </w:r>
          </w:p>
        </w:tc>
        <w:tc>
          <w:tcPr>
            <w:tcW w:w="2200" w:type="dxa"/>
            <w:tcBorders>
              <w:top w:val="nil"/>
              <w:left w:val="nil"/>
              <w:bottom w:val="single" w:sz="4" w:space="0" w:color="548235"/>
              <w:right w:val="single" w:sz="4" w:space="0" w:color="548235"/>
            </w:tcBorders>
            <w:shd w:val="clear" w:color="000000" w:fill="E2EFDA"/>
            <w:noWrap/>
            <w:vAlign w:val="bottom"/>
            <w:hideMark/>
          </w:tcPr>
          <w:p w14:paraId="17DF1847" w14:textId="77777777" w:rsidR="00CE5FD2" w:rsidRPr="00CE5FD2" w:rsidRDefault="00CE5FD2" w:rsidP="00CE5FD2">
            <w:pPr>
              <w:spacing w:after="0" w:line="240" w:lineRule="auto"/>
              <w:jc w:val="right"/>
              <w:rPr>
                <w:rFonts w:ascii="Calibri" w:eastAsia="Times New Roman" w:hAnsi="Calibri" w:cs="Calibri"/>
                <w:color w:val="000000"/>
                <w:sz w:val="22"/>
                <w:lang w:eastAsia="sl-SI"/>
              </w:rPr>
            </w:pPr>
            <w:r w:rsidRPr="00CE5FD2">
              <w:rPr>
                <w:rFonts w:ascii="Calibri" w:eastAsia="Times New Roman" w:hAnsi="Calibri" w:cs="Calibri"/>
                <w:color w:val="000000"/>
                <w:sz w:val="22"/>
                <w:lang w:eastAsia="sl-SI"/>
              </w:rPr>
              <w:t>1047,222 ‰</w:t>
            </w:r>
          </w:p>
        </w:tc>
      </w:tr>
    </w:tbl>
    <w:p w14:paraId="356D0F1E" w14:textId="46DB5C7B" w:rsidR="00CE5FD2" w:rsidRDefault="00CE5FD2" w:rsidP="004233A5">
      <w:pPr>
        <w:rPr>
          <w:rFonts w:eastAsiaTheme="minorEastAsia"/>
        </w:rPr>
      </w:pPr>
    </w:p>
    <w:p w14:paraId="20D7D7A2" w14:textId="0BF9952A" w:rsidR="00E129DD" w:rsidRPr="00BE7B0C" w:rsidRDefault="00CE5FD2">
      <w:pPr>
        <w:rPr>
          <w:rFonts w:eastAsiaTheme="minorEastAsia"/>
        </w:rPr>
      </w:pPr>
      <w:r>
        <w:rPr>
          <w:rFonts w:eastAsiaTheme="minorEastAsia"/>
        </w:rPr>
        <w:t>Tekom računanja sem opazil, da je izdihana masa večja kot ta zaužite vode. Ponovno sem pogledal podatke. Če primerjamo maso posameznega izdiha opazimo, da je ta mnogo večja kot dogovorjena masa izdiha na internetu. Število sem prilagodil na 0,02g na izdih, da so rezultati bolj verjetni in bližji tistim, ki so sprejeti množično.</w:t>
      </w:r>
      <w:r w:rsidR="00115574">
        <w:rPr>
          <w:rFonts w:eastAsiaTheme="minorEastAsia"/>
        </w:rPr>
        <w:t xml:space="preserve"> </w:t>
      </w:r>
      <w:sdt>
        <w:sdtPr>
          <w:rPr>
            <w:rFonts w:eastAsiaTheme="minorEastAsia"/>
          </w:rPr>
          <w:id w:val="288952799"/>
          <w:citation/>
        </w:sdtPr>
        <w:sdtEndPr/>
        <w:sdtContent>
          <w:r w:rsidR="00115574">
            <w:rPr>
              <w:rFonts w:eastAsiaTheme="minorEastAsia"/>
            </w:rPr>
            <w:fldChar w:fldCharType="begin"/>
          </w:r>
          <w:r w:rsidR="00115574">
            <w:rPr>
              <w:rFonts w:eastAsiaTheme="minorEastAsia"/>
              <w:lang w:val="en-US"/>
            </w:rPr>
            <w:instrText xml:space="preserve"> CITATION Gar16 \l 1033 </w:instrText>
          </w:r>
          <w:r w:rsidR="00115574">
            <w:rPr>
              <w:rFonts w:eastAsiaTheme="minorEastAsia"/>
            </w:rPr>
            <w:fldChar w:fldCharType="separate"/>
          </w:r>
          <w:r w:rsidR="009132C1" w:rsidRPr="009132C1">
            <w:rPr>
              <w:rFonts w:eastAsiaTheme="minorEastAsia"/>
              <w:noProof/>
              <w:lang w:val="en-US"/>
            </w:rPr>
            <w:t>(4)</w:t>
          </w:r>
          <w:r w:rsidR="00115574">
            <w:rPr>
              <w:rFonts w:eastAsiaTheme="minorEastAsia"/>
            </w:rPr>
            <w:fldChar w:fldCharType="end"/>
          </w:r>
        </w:sdtContent>
      </w:sdt>
    </w:p>
    <w:p w14:paraId="4DFF8D43" w14:textId="27F043F9" w:rsidR="00642980" w:rsidRDefault="00642980" w:rsidP="00642980">
      <w:pPr>
        <w:pStyle w:val="Heading3"/>
      </w:pPr>
      <w:bookmarkStart w:id="13" w:name="_Toc94200057"/>
      <w:r>
        <w:lastRenderedPageBreak/>
        <w:t>Dnevna poraba vode</w:t>
      </w:r>
      <w:bookmarkEnd w:id="13"/>
    </w:p>
    <w:p w14:paraId="476C6D97" w14:textId="017FD835" w:rsidR="006E4EEA" w:rsidRDefault="006E4EEA" w:rsidP="006E4EEA">
      <w:r>
        <w:t>Povprečen človek porabi naslednje prostornine vode za različna opravila:</w:t>
      </w:r>
    </w:p>
    <w:p w14:paraId="070F5130" w14:textId="45FFE293" w:rsidR="006E4EEA" w:rsidRDefault="006E4EEA" w:rsidP="006E4EEA">
      <w:pPr>
        <w:pStyle w:val="ListParagraph"/>
        <w:numPr>
          <w:ilvl w:val="0"/>
          <w:numId w:val="4"/>
        </w:numPr>
      </w:pPr>
      <w:r>
        <w:t>2l za pitje,</w:t>
      </w:r>
    </w:p>
    <w:p w14:paraId="71AA579B" w14:textId="04A3F793" w:rsidR="006E4EEA" w:rsidRDefault="006E4EEA" w:rsidP="006E4EEA">
      <w:pPr>
        <w:pStyle w:val="ListParagraph"/>
        <w:numPr>
          <w:ilvl w:val="0"/>
          <w:numId w:val="4"/>
        </w:numPr>
      </w:pPr>
      <w:r>
        <w:t>5l za kuhanje,</w:t>
      </w:r>
    </w:p>
    <w:p w14:paraId="2EEFC5DA" w14:textId="215D7189" w:rsidR="006E4EEA" w:rsidRDefault="006E4EEA" w:rsidP="006E4EEA">
      <w:pPr>
        <w:pStyle w:val="ListParagraph"/>
        <w:numPr>
          <w:ilvl w:val="0"/>
          <w:numId w:val="4"/>
        </w:numPr>
      </w:pPr>
      <w:r>
        <w:t>30l za pranje,</w:t>
      </w:r>
    </w:p>
    <w:p w14:paraId="3F860F71" w14:textId="18D951EA" w:rsidR="006E4EEA" w:rsidRDefault="006E4EEA" w:rsidP="006E4EEA">
      <w:pPr>
        <w:pStyle w:val="ListParagraph"/>
        <w:numPr>
          <w:ilvl w:val="0"/>
          <w:numId w:val="4"/>
        </w:numPr>
      </w:pPr>
      <w:r>
        <w:t>60l za osebno higieno,</w:t>
      </w:r>
    </w:p>
    <w:p w14:paraId="150B3453" w14:textId="77777777" w:rsidR="006E4EEA" w:rsidRDefault="006E4EEA" w:rsidP="006E4EEA">
      <w:pPr>
        <w:pStyle w:val="ListParagraph"/>
        <w:numPr>
          <w:ilvl w:val="0"/>
          <w:numId w:val="4"/>
        </w:numPr>
      </w:pPr>
      <w:r>
        <w:t>38l za ostalo</w:t>
      </w:r>
    </w:p>
    <w:p w14:paraId="20960CFF" w14:textId="20165FFA" w:rsidR="006E4EEA" w:rsidRDefault="002004DB" w:rsidP="006E4EEA">
      <w:r>
        <w:t>Poglejmo kako to zgleda, če pomnožimo porabo za enako število ljudi kot v prvi nalogi.</w:t>
      </w:r>
    </w:p>
    <w:p w14:paraId="790A4BA7" w14:textId="10A692B3" w:rsidR="001A2D46" w:rsidRDefault="001A2D46" w:rsidP="001A2D46">
      <w:pPr>
        <w:pStyle w:val="Caption"/>
        <w:keepNext/>
      </w:pPr>
      <w:bookmarkStart w:id="14" w:name="_Toc94200077"/>
      <w:r>
        <w:t xml:space="preserve">Tabela </w:t>
      </w:r>
      <w:fldSimple w:instr=" SEQ Tabela \* ARABIC ">
        <w:r w:rsidR="009132C1">
          <w:rPr>
            <w:noProof/>
          </w:rPr>
          <w:t>4</w:t>
        </w:r>
      </w:fldSimple>
      <w:r>
        <w:t>: Prostornina zaužite vode</w:t>
      </w:r>
      <w:bookmarkEnd w:id="14"/>
    </w:p>
    <w:tbl>
      <w:tblPr>
        <w:tblW w:w="8140" w:type="dxa"/>
        <w:tblCellMar>
          <w:left w:w="70" w:type="dxa"/>
          <w:right w:w="70" w:type="dxa"/>
        </w:tblCellMar>
        <w:tblLook w:val="04A0" w:firstRow="1" w:lastRow="0" w:firstColumn="1" w:lastColumn="0" w:noHBand="0" w:noVBand="1"/>
      </w:tblPr>
      <w:tblGrid>
        <w:gridCol w:w="1680"/>
        <w:gridCol w:w="1360"/>
        <w:gridCol w:w="1500"/>
        <w:gridCol w:w="1280"/>
        <w:gridCol w:w="1060"/>
        <w:gridCol w:w="1260"/>
      </w:tblGrid>
      <w:tr w:rsidR="004D78F5" w:rsidRPr="004D78F5" w14:paraId="5D31FDA3" w14:textId="77777777" w:rsidTr="004D78F5">
        <w:trPr>
          <w:trHeight w:val="300"/>
        </w:trPr>
        <w:tc>
          <w:tcPr>
            <w:tcW w:w="1680" w:type="dxa"/>
            <w:tcBorders>
              <w:top w:val="single" w:sz="4" w:space="0" w:color="F2F2F2"/>
              <w:left w:val="single" w:sz="4" w:space="0" w:color="F2F2F2"/>
              <w:bottom w:val="single" w:sz="4" w:space="0" w:color="F2F2F2"/>
              <w:right w:val="single" w:sz="4" w:space="0" w:color="F2F2F2"/>
            </w:tcBorders>
            <w:shd w:val="clear" w:color="000000" w:fill="C6E0B4"/>
            <w:noWrap/>
            <w:vAlign w:val="bottom"/>
            <w:hideMark/>
          </w:tcPr>
          <w:p w14:paraId="0FA619F2"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Osebe:</w:t>
            </w:r>
          </w:p>
        </w:tc>
        <w:tc>
          <w:tcPr>
            <w:tcW w:w="1360" w:type="dxa"/>
            <w:tcBorders>
              <w:top w:val="single" w:sz="4" w:space="0" w:color="F2F2F2"/>
              <w:left w:val="nil"/>
              <w:bottom w:val="single" w:sz="4" w:space="0" w:color="F2F2F2"/>
              <w:right w:val="single" w:sz="4" w:space="0" w:color="F2F2F2"/>
            </w:tcBorders>
            <w:shd w:val="clear" w:color="000000" w:fill="C6E0B4"/>
            <w:noWrap/>
            <w:vAlign w:val="bottom"/>
            <w:hideMark/>
          </w:tcPr>
          <w:p w14:paraId="723E1647"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Jaz</w:t>
            </w:r>
          </w:p>
        </w:tc>
        <w:tc>
          <w:tcPr>
            <w:tcW w:w="1500" w:type="dxa"/>
            <w:tcBorders>
              <w:top w:val="single" w:sz="4" w:space="0" w:color="F2F2F2"/>
              <w:left w:val="nil"/>
              <w:bottom w:val="single" w:sz="4" w:space="0" w:color="F2F2F2"/>
              <w:right w:val="single" w:sz="4" w:space="0" w:color="F2F2F2"/>
            </w:tcBorders>
            <w:shd w:val="clear" w:color="000000" w:fill="C6E0B4"/>
            <w:noWrap/>
            <w:vAlign w:val="bottom"/>
            <w:hideMark/>
          </w:tcPr>
          <w:p w14:paraId="52E998EE"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Gospodinjstvo</w:t>
            </w:r>
          </w:p>
        </w:tc>
        <w:tc>
          <w:tcPr>
            <w:tcW w:w="1280" w:type="dxa"/>
            <w:tcBorders>
              <w:top w:val="single" w:sz="4" w:space="0" w:color="F2F2F2"/>
              <w:left w:val="nil"/>
              <w:bottom w:val="single" w:sz="4" w:space="0" w:color="F2F2F2"/>
              <w:right w:val="single" w:sz="4" w:space="0" w:color="F2F2F2"/>
            </w:tcBorders>
            <w:shd w:val="clear" w:color="000000" w:fill="C6E0B4"/>
            <w:noWrap/>
            <w:vAlign w:val="bottom"/>
            <w:hideMark/>
          </w:tcPr>
          <w:p w14:paraId="669CB51B"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Trebnje</w:t>
            </w:r>
          </w:p>
        </w:tc>
        <w:tc>
          <w:tcPr>
            <w:tcW w:w="1060" w:type="dxa"/>
            <w:tcBorders>
              <w:top w:val="single" w:sz="4" w:space="0" w:color="F2F2F2"/>
              <w:left w:val="nil"/>
              <w:bottom w:val="single" w:sz="4" w:space="0" w:color="F2F2F2"/>
              <w:right w:val="single" w:sz="4" w:space="0" w:color="F2F2F2"/>
            </w:tcBorders>
            <w:shd w:val="clear" w:color="000000" w:fill="C6E0B4"/>
            <w:noWrap/>
            <w:vAlign w:val="bottom"/>
            <w:hideMark/>
          </w:tcPr>
          <w:p w14:paraId="24DCB410"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Občina</w:t>
            </w:r>
          </w:p>
        </w:tc>
        <w:tc>
          <w:tcPr>
            <w:tcW w:w="1260" w:type="dxa"/>
            <w:tcBorders>
              <w:top w:val="single" w:sz="4" w:space="0" w:color="F2F2F2"/>
              <w:left w:val="nil"/>
              <w:bottom w:val="single" w:sz="4" w:space="0" w:color="F2F2F2"/>
              <w:right w:val="single" w:sz="4" w:space="0" w:color="F2F2F2"/>
            </w:tcBorders>
            <w:shd w:val="clear" w:color="000000" w:fill="C6E0B4"/>
            <w:noWrap/>
            <w:vAlign w:val="bottom"/>
            <w:hideMark/>
          </w:tcPr>
          <w:p w14:paraId="41F488D4"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Slovenija</w:t>
            </w:r>
          </w:p>
        </w:tc>
      </w:tr>
      <w:tr w:rsidR="004D78F5" w:rsidRPr="004D78F5" w14:paraId="5F231CB3" w14:textId="77777777" w:rsidTr="004D78F5">
        <w:trPr>
          <w:trHeight w:val="300"/>
        </w:trPr>
        <w:tc>
          <w:tcPr>
            <w:tcW w:w="1680" w:type="dxa"/>
            <w:tcBorders>
              <w:top w:val="nil"/>
              <w:left w:val="single" w:sz="4" w:space="0" w:color="F2F2F2"/>
              <w:bottom w:val="single" w:sz="4" w:space="0" w:color="F2F2F2"/>
              <w:right w:val="single" w:sz="4" w:space="0" w:color="F2F2F2"/>
            </w:tcBorders>
            <w:shd w:val="clear" w:color="000000" w:fill="C6E0B4"/>
            <w:noWrap/>
            <w:vAlign w:val="bottom"/>
            <w:hideMark/>
          </w:tcPr>
          <w:p w14:paraId="61DC4123"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Potrebe \/</w:t>
            </w:r>
          </w:p>
        </w:tc>
        <w:tc>
          <w:tcPr>
            <w:tcW w:w="1360" w:type="dxa"/>
            <w:tcBorders>
              <w:top w:val="nil"/>
              <w:left w:val="nil"/>
              <w:bottom w:val="single" w:sz="4" w:space="0" w:color="F2F2F2"/>
              <w:right w:val="single" w:sz="4" w:space="0" w:color="F2F2F2"/>
            </w:tcBorders>
            <w:shd w:val="clear" w:color="000000" w:fill="C6E0B4"/>
            <w:noWrap/>
            <w:vAlign w:val="bottom"/>
            <w:hideMark/>
          </w:tcPr>
          <w:p w14:paraId="59BBBD45"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w:t>
            </w:r>
          </w:p>
        </w:tc>
        <w:tc>
          <w:tcPr>
            <w:tcW w:w="1500" w:type="dxa"/>
            <w:tcBorders>
              <w:top w:val="nil"/>
              <w:left w:val="nil"/>
              <w:bottom w:val="single" w:sz="4" w:space="0" w:color="F2F2F2"/>
              <w:right w:val="single" w:sz="4" w:space="0" w:color="F2F2F2"/>
            </w:tcBorders>
            <w:shd w:val="clear" w:color="000000" w:fill="C6E0B4"/>
            <w:noWrap/>
            <w:vAlign w:val="bottom"/>
            <w:hideMark/>
          </w:tcPr>
          <w:p w14:paraId="1258ECF1"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4</w:t>
            </w:r>
          </w:p>
        </w:tc>
        <w:tc>
          <w:tcPr>
            <w:tcW w:w="1280" w:type="dxa"/>
            <w:tcBorders>
              <w:top w:val="nil"/>
              <w:left w:val="nil"/>
              <w:bottom w:val="single" w:sz="4" w:space="0" w:color="F2F2F2"/>
              <w:right w:val="single" w:sz="4" w:space="0" w:color="F2F2F2"/>
            </w:tcBorders>
            <w:shd w:val="clear" w:color="000000" w:fill="C6E0B4"/>
            <w:noWrap/>
            <w:vAlign w:val="bottom"/>
            <w:hideMark/>
          </w:tcPr>
          <w:p w14:paraId="78868A1A"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3478</w:t>
            </w:r>
          </w:p>
        </w:tc>
        <w:tc>
          <w:tcPr>
            <w:tcW w:w="1060" w:type="dxa"/>
            <w:tcBorders>
              <w:top w:val="nil"/>
              <w:left w:val="nil"/>
              <w:bottom w:val="single" w:sz="4" w:space="0" w:color="F2F2F2"/>
              <w:right w:val="single" w:sz="4" w:space="0" w:color="F2F2F2"/>
            </w:tcBorders>
            <w:shd w:val="clear" w:color="000000" w:fill="C6E0B4"/>
            <w:noWrap/>
            <w:vAlign w:val="bottom"/>
            <w:hideMark/>
          </w:tcPr>
          <w:p w14:paraId="5C6CFC42"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13020</w:t>
            </w:r>
          </w:p>
        </w:tc>
        <w:tc>
          <w:tcPr>
            <w:tcW w:w="1260" w:type="dxa"/>
            <w:tcBorders>
              <w:top w:val="nil"/>
              <w:left w:val="nil"/>
              <w:bottom w:val="single" w:sz="4" w:space="0" w:color="F2F2F2"/>
              <w:right w:val="single" w:sz="4" w:space="0" w:color="F2F2F2"/>
            </w:tcBorders>
            <w:shd w:val="clear" w:color="000000" w:fill="C6E0B4"/>
            <w:noWrap/>
            <w:vAlign w:val="bottom"/>
            <w:hideMark/>
          </w:tcPr>
          <w:p w14:paraId="5C1650B5"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2107007</w:t>
            </w:r>
          </w:p>
        </w:tc>
      </w:tr>
      <w:tr w:rsidR="004D78F5" w:rsidRPr="004D78F5" w14:paraId="60631E44" w14:textId="77777777" w:rsidTr="004D78F5">
        <w:trPr>
          <w:trHeight w:val="300"/>
        </w:trPr>
        <w:tc>
          <w:tcPr>
            <w:tcW w:w="1680" w:type="dxa"/>
            <w:tcBorders>
              <w:top w:val="nil"/>
              <w:left w:val="single" w:sz="4" w:space="0" w:color="F2F2F2"/>
              <w:bottom w:val="single" w:sz="4" w:space="0" w:color="F2F2F2"/>
              <w:right w:val="single" w:sz="4" w:space="0" w:color="F2F2F2"/>
            </w:tcBorders>
            <w:shd w:val="clear" w:color="000000" w:fill="C6E0B4"/>
            <w:noWrap/>
            <w:vAlign w:val="bottom"/>
            <w:hideMark/>
          </w:tcPr>
          <w:p w14:paraId="6110DCE9"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Pitje:</w:t>
            </w:r>
          </w:p>
        </w:tc>
        <w:tc>
          <w:tcPr>
            <w:tcW w:w="1360" w:type="dxa"/>
            <w:tcBorders>
              <w:top w:val="nil"/>
              <w:left w:val="nil"/>
              <w:bottom w:val="single" w:sz="4" w:space="0" w:color="F2F2F2"/>
              <w:right w:val="single" w:sz="4" w:space="0" w:color="F2F2F2"/>
            </w:tcBorders>
            <w:shd w:val="clear" w:color="000000" w:fill="C6E0B4"/>
            <w:noWrap/>
            <w:vAlign w:val="bottom"/>
            <w:hideMark/>
          </w:tcPr>
          <w:p w14:paraId="5EF7C756"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 l</w:t>
            </w:r>
          </w:p>
        </w:tc>
        <w:tc>
          <w:tcPr>
            <w:tcW w:w="1500" w:type="dxa"/>
            <w:tcBorders>
              <w:top w:val="nil"/>
              <w:left w:val="nil"/>
              <w:bottom w:val="single" w:sz="4" w:space="0" w:color="F2F2F2"/>
              <w:right w:val="single" w:sz="4" w:space="0" w:color="F2F2F2"/>
            </w:tcBorders>
            <w:shd w:val="clear" w:color="000000" w:fill="E2EFDA"/>
            <w:noWrap/>
            <w:vAlign w:val="bottom"/>
            <w:hideMark/>
          </w:tcPr>
          <w:p w14:paraId="62A70F46"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8 l</w:t>
            </w:r>
          </w:p>
        </w:tc>
        <w:tc>
          <w:tcPr>
            <w:tcW w:w="1280" w:type="dxa"/>
            <w:tcBorders>
              <w:top w:val="nil"/>
              <w:left w:val="nil"/>
              <w:bottom w:val="single" w:sz="4" w:space="0" w:color="F2F2F2"/>
              <w:right w:val="single" w:sz="4" w:space="0" w:color="F2F2F2"/>
            </w:tcBorders>
            <w:shd w:val="clear" w:color="000000" w:fill="E2EFDA"/>
            <w:noWrap/>
            <w:vAlign w:val="bottom"/>
            <w:hideMark/>
          </w:tcPr>
          <w:p w14:paraId="3E01D2E3"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6956 l</w:t>
            </w:r>
          </w:p>
        </w:tc>
        <w:tc>
          <w:tcPr>
            <w:tcW w:w="1060" w:type="dxa"/>
            <w:tcBorders>
              <w:top w:val="nil"/>
              <w:left w:val="nil"/>
              <w:bottom w:val="single" w:sz="4" w:space="0" w:color="F2F2F2"/>
              <w:right w:val="single" w:sz="4" w:space="0" w:color="F2F2F2"/>
            </w:tcBorders>
            <w:shd w:val="clear" w:color="000000" w:fill="E2EFDA"/>
            <w:noWrap/>
            <w:vAlign w:val="bottom"/>
            <w:hideMark/>
          </w:tcPr>
          <w:p w14:paraId="67041BDD"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26040 l</w:t>
            </w:r>
          </w:p>
        </w:tc>
        <w:tc>
          <w:tcPr>
            <w:tcW w:w="1260" w:type="dxa"/>
            <w:tcBorders>
              <w:top w:val="nil"/>
              <w:left w:val="nil"/>
              <w:bottom w:val="single" w:sz="4" w:space="0" w:color="F2F2F2"/>
              <w:right w:val="single" w:sz="4" w:space="0" w:color="F2F2F2"/>
            </w:tcBorders>
            <w:shd w:val="clear" w:color="000000" w:fill="E2EFDA"/>
            <w:noWrap/>
            <w:vAlign w:val="bottom"/>
            <w:hideMark/>
          </w:tcPr>
          <w:p w14:paraId="23ADDF7A"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4214014 l</w:t>
            </w:r>
          </w:p>
        </w:tc>
      </w:tr>
      <w:tr w:rsidR="004D78F5" w:rsidRPr="004D78F5" w14:paraId="0667BBD9" w14:textId="77777777" w:rsidTr="004D78F5">
        <w:trPr>
          <w:trHeight w:val="300"/>
        </w:trPr>
        <w:tc>
          <w:tcPr>
            <w:tcW w:w="1680" w:type="dxa"/>
            <w:tcBorders>
              <w:top w:val="nil"/>
              <w:left w:val="single" w:sz="4" w:space="0" w:color="F2F2F2"/>
              <w:bottom w:val="single" w:sz="4" w:space="0" w:color="F2F2F2"/>
              <w:right w:val="single" w:sz="4" w:space="0" w:color="F2F2F2"/>
            </w:tcBorders>
            <w:shd w:val="clear" w:color="000000" w:fill="C6E0B4"/>
            <w:noWrap/>
            <w:vAlign w:val="bottom"/>
            <w:hideMark/>
          </w:tcPr>
          <w:p w14:paraId="558CF377"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Kuhanje</w:t>
            </w:r>
          </w:p>
        </w:tc>
        <w:tc>
          <w:tcPr>
            <w:tcW w:w="1360" w:type="dxa"/>
            <w:tcBorders>
              <w:top w:val="nil"/>
              <w:left w:val="nil"/>
              <w:bottom w:val="single" w:sz="4" w:space="0" w:color="F2F2F2"/>
              <w:right w:val="single" w:sz="4" w:space="0" w:color="F2F2F2"/>
            </w:tcBorders>
            <w:shd w:val="clear" w:color="000000" w:fill="C6E0B4"/>
            <w:noWrap/>
            <w:vAlign w:val="bottom"/>
            <w:hideMark/>
          </w:tcPr>
          <w:p w14:paraId="1B64F120"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5 l</w:t>
            </w:r>
          </w:p>
        </w:tc>
        <w:tc>
          <w:tcPr>
            <w:tcW w:w="1500" w:type="dxa"/>
            <w:tcBorders>
              <w:top w:val="nil"/>
              <w:left w:val="nil"/>
              <w:bottom w:val="single" w:sz="4" w:space="0" w:color="F2F2F2"/>
              <w:right w:val="single" w:sz="4" w:space="0" w:color="F2F2F2"/>
            </w:tcBorders>
            <w:shd w:val="clear" w:color="000000" w:fill="E2EFDA"/>
            <w:noWrap/>
            <w:vAlign w:val="bottom"/>
            <w:hideMark/>
          </w:tcPr>
          <w:p w14:paraId="0A832AC0"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20 l</w:t>
            </w:r>
          </w:p>
        </w:tc>
        <w:tc>
          <w:tcPr>
            <w:tcW w:w="1280" w:type="dxa"/>
            <w:tcBorders>
              <w:top w:val="nil"/>
              <w:left w:val="nil"/>
              <w:bottom w:val="single" w:sz="4" w:space="0" w:color="F2F2F2"/>
              <w:right w:val="single" w:sz="4" w:space="0" w:color="F2F2F2"/>
            </w:tcBorders>
            <w:shd w:val="clear" w:color="000000" w:fill="E2EFDA"/>
            <w:noWrap/>
            <w:vAlign w:val="bottom"/>
            <w:hideMark/>
          </w:tcPr>
          <w:p w14:paraId="650BBE39"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17390 l</w:t>
            </w:r>
          </w:p>
        </w:tc>
        <w:tc>
          <w:tcPr>
            <w:tcW w:w="1060" w:type="dxa"/>
            <w:tcBorders>
              <w:top w:val="nil"/>
              <w:left w:val="nil"/>
              <w:bottom w:val="single" w:sz="4" w:space="0" w:color="F2F2F2"/>
              <w:right w:val="single" w:sz="4" w:space="0" w:color="F2F2F2"/>
            </w:tcBorders>
            <w:shd w:val="clear" w:color="000000" w:fill="E2EFDA"/>
            <w:noWrap/>
            <w:vAlign w:val="bottom"/>
            <w:hideMark/>
          </w:tcPr>
          <w:p w14:paraId="0E8D6C93"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65100 l</w:t>
            </w:r>
          </w:p>
        </w:tc>
        <w:tc>
          <w:tcPr>
            <w:tcW w:w="1260" w:type="dxa"/>
            <w:tcBorders>
              <w:top w:val="nil"/>
              <w:left w:val="nil"/>
              <w:bottom w:val="single" w:sz="4" w:space="0" w:color="F2F2F2"/>
              <w:right w:val="single" w:sz="4" w:space="0" w:color="F2F2F2"/>
            </w:tcBorders>
            <w:shd w:val="clear" w:color="000000" w:fill="E2EFDA"/>
            <w:noWrap/>
            <w:vAlign w:val="bottom"/>
            <w:hideMark/>
          </w:tcPr>
          <w:p w14:paraId="628AEB0A"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10535035 l</w:t>
            </w:r>
          </w:p>
        </w:tc>
      </w:tr>
      <w:tr w:rsidR="004D78F5" w:rsidRPr="004D78F5" w14:paraId="31A10BDF" w14:textId="77777777" w:rsidTr="004D78F5">
        <w:trPr>
          <w:trHeight w:val="300"/>
        </w:trPr>
        <w:tc>
          <w:tcPr>
            <w:tcW w:w="1680" w:type="dxa"/>
            <w:tcBorders>
              <w:top w:val="nil"/>
              <w:left w:val="single" w:sz="4" w:space="0" w:color="F2F2F2"/>
              <w:bottom w:val="single" w:sz="4" w:space="0" w:color="F2F2F2"/>
              <w:right w:val="single" w:sz="4" w:space="0" w:color="F2F2F2"/>
            </w:tcBorders>
            <w:shd w:val="clear" w:color="000000" w:fill="C6E0B4"/>
            <w:noWrap/>
            <w:vAlign w:val="bottom"/>
            <w:hideMark/>
          </w:tcPr>
          <w:p w14:paraId="549E25CF"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Pranje:</w:t>
            </w:r>
          </w:p>
        </w:tc>
        <w:tc>
          <w:tcPr>
            <w:tcW w:w="1360" w:type="dxa"/>
            <w:tcBorders>
              <w:top w:val="nil"/>
              <w:left w:val="nil"/>
              <w:bottom w:val="single" w:sz="4" w:space="0" w:color="F2F2F2"/>
              <w:right w:val="single" w:sz="4" w:space="0" w:color="F2F2F2"/>
            </w:tcBorders>
            <w:shd w:val="clear" w:color="000000" w:fill="C6E0B4"/>
            <w:noWrap/>
            <w:vAlign w:val="bottom"/>
            <w:hideMark/>
          </w:tcPr>
          <w:p w14:paraId="521D55F5"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30 l</w:t>
            </w:r>
          </w:p>
        </w:tc>
        <w:tc>
          <w:tcPr>
            <w:tcW w:w="1500" w:type="dxa"/>
            <w:tcBorders>
              <w:top w:val="nil"/>
              <w:left w:val="nil"/>
              <w:bottom w:val="single" w:sz="4" w:space="0" w:color="F2F2F2"/>
              <w:right w:val="single" w:sz="4" w:space="0" w:color="F2F2F2"/>
            </w:tcBorders>
            <w:shd w:val="clear" w:color="000000" w:fill="E2EFDA"/>
            <w:noWrap/>
            <w:vAlign w:val="bottom"/>
            <w:hideMark/>
          </w:tcPr>
          <w:p w14:paraId="4A777716"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120 l</w:t>
            </w:r>
          </w:p>
        </w:tc>
        <w:tc>
          <w:tcPr>
            <w:tcW w:w="1280" w:type="dxa"/>
            <w:tcBorders>
              <w:top w:val="nil"/>
              <w:left w:val="nil"/>
              <w:bottom w:val="single" w:sz="4" w:space="0" w:color="F2F2F2"/>
              <w:right w:val="single" w:sz="4" w:space="0" w:color="F2F2F2"/>
            </w:tcBorders>
            <w:shd w:val="clear" w:color="000000" w:fill="E2EFDA"/>
            <w:noWrap/>
            <w:vAlign w:val="bottom"/>
            <w:hideMark/>
          </w:tcPr>
          <w:p w14:paraId="64207416"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104340 l</w:t>
            </w:r>
          </w:p>
        </w:tc>
        <w:tc>
          <w:tcPr>
            <w:tcW w:w="1060" w:type="dxa"/>
            <w:tcBorders>
              <w:top w:val="nil"/>
              <w:left w:val="nil"/>
              <w:bottom w:val="single" w:sz="4" w:space="0" w:color="F2F2F2"/>
              <w:right w:val="single" w:sz="4" w:space="0" w:color="F2F2F2"/>
            </w:tcBorders>
            <w:shd w:val="clear" w:color="000000" w:fill="E2EFDA"/>
            <w:noWrap/>
            <w:vAlign w:val="bottom"/>
            <w:hideMark/>
          </w:tcPr>
          <w:p w14:paraId="4C125BD0"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390600 l</w:t>
            </w:r>
          </w:p>
        </w:tc>
        <w:tc>
          <w:tcPr>
            <w:tcW w:w="1260" w:type="dxa"/>
            <w:tcBorders>
              <w:top w:val="nil"/>
              <w:left w:val="nil"/>
              <w:bottom w:val="single" w:sz="4" w:space="0" w:color="F2F2F2"/>
              <w:right w:val="single" w:sz="4" w:space="0" w:color="F2F2F2"/>
            </w:tcBorders>
            <w:shd w:val="clear" w:color="000000" w:fill="E2EFDA"/>
            <w:noWrap/>
            <w:vAlign w:val="bottom"/>
            <w:hideMark/>
          </w:tcPr>
          <w:p w14:paraId="77592302"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63210210 l</w:t>
            </w:r>
          </w:p>
        </w:tc>
      </w:tr>
      <w:tr w:rsidR="004D78F5" w:rsidRPr="004D78F5" w14:paraId="44405BE0" w14:textId="77777777" w:rsidTr="004D78F5">
        <w:trPr>
          <w:trHeight w:val="300"/>
        </w:trPr>
        <w:tc>
          <w:tcPr>
            <w:tcW w:w="1680" w:type="dxa"/>
            <w:tcBorders>
              <w:top w:val="nil"/>
              <w:left w:val="single" w:sz="4" w:space="0" w:color="F2F2F2"/>
              <w:bottom w:val="single" w:sz="4" w:space="0" w:color="F2F2F2"/>
              <w:right w:val="single" w:sz="4" w:space="0" w:color="F2F2F2"/>
            </w:tcBorders>
            <w:shd w:val="clear" w:color="000000" w:fill="C6E0B4"/>
            <w:noWrap/>
            <w:vAlign w:val="bottom"/>
            <w:hideMark/>
          </w:tcPr>
          <w:p w14:paraId="0A514581"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Osebna higiena:</w:t>
            </w:r>
          </w:p>
        </w:tc>
        <w:tc>
          <w:tcPr>
            <w:tcW w:w="1360" w:type="dxa"/>
            <w:tcBorders>
              <w:top w:val="nil"/>
              <w:left w:val="nil"/>
              <w:bottom w:val="single" w:sz="4" w:space="0" w:color="F2F2F2"/>
              <w:right w:val="single" w:sz="4" w:space="0" w:color="F2F2F2"/>
            </w:tcBorders>
            <w:shd w:val="clear" w:color="000000" w:fill="C6E0B4"/>
            <w:noWrap/>
            <w:vAlign w:val="bottom"/>
            <w:hideMark/>
          </w:tcPr>
          <w:p w14:paraId="6AE41105"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60 l</w:t>
            </w:r>
          </w:p>
        </w:tc>
        <w:tc>
          <w:tcPr>
            <w:tcW w:w="1500" w:type="dxa"/>
            <w:tcBorders>
              <w:top w:val="nil"/>
              <w:left w:val="nil"/>
              <w:bottom w:val="single" w:sz="4" w:space="0" w:color="F2F2F2"/>
              <w:right w:val="single" w:sz="4" w:space="0" w:color="F2F2F2"/>
            </w:tcBorders>
            <w:shd w:val="clear" w:color="000000" w:fill="E2EFDA"/>
            <w:noWrap/>
            <w:vAlign w:val="bottom"/>
            <w:hideMark/>
          </w:tcPr>
          <w:p w14:paraId="4A6DDEA2"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240 l</w:t>
            </w:r>
          </w:p>
        </w:tc>
        <w:tc>
          <w:tcPr>
            <w:tcW w:w="1280" w:type="dxa"/>
            <w:tcBorders>
              <w:top w:val="nil"/>
              <w:left w:val="nil"/>
              <w:bottom w:val="single" w:sz="4" w:space="0" w:color="F2F2F2"/>
              <w:right w:val="single" w:sz="4" w:space="0" w:color="F2F2F2"/>
            </w:tcBorders>
            <w:shd w:val="clear" w:color="000000" w:fill="E2EFDA"/>
            <w:noWrap/>
            <w:vAlign w:val="bottom"/>
            <w:hideMark/>
          </w:tcPr>
          <w:p w14:paraId="7402C364"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208680 l</w:t>
            </w:r>
          </w:p>
        </w:tc>
        <w:tc>
          <w:tcPr>
            <w:tcW w:w="1060" w:type="dxa"/>
            <w:tcBorders>
              <w:top w:val="nil"/>
              <w:left w:val="nil"/>
              <w:bottom w:val="single" w:sz="4" w:space="0" w:color="F2F2F2"/>
              <w:right w:val="single" w:sz="4" w:space="0" w:color="F2F2F2"/>
            </w:tcBorders>
            <w:shd w:val="clear" w:color="000000" w:fill="E2EFDA"/>
            <w:noWrap/>
            <w:vAlign w:val="bottom"/>
            <w:hideMark/>
          </w:tcPr>
          <w:p w14:paraId="290ECBAA"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781200 l</w:t>
            </w:r>
          </w:p>
        </w:tc>
        <w:tc>
          <w:tcPr>
            <w:tcW w:w="1260" w:type="dxa"/>
            <w:tcBorders>
              <w:top w:val="nil"/>
              <w:left w:val="nil"/>
              <w:bottom w:val="single" w:sz="4" w:space="0" w:color="F2F2F2"/>
              <w:right w:val="single" w:sz="4" w:space="0" w:color="F2F2F2"/>
            </w:tcBorders>
            <w:shd w:val="clear" w:color="000000" w:fill="E2EFDA"/>
            <w:noWrap/>
            <w:vAlign w:val="bottom"/>
            <w:hideMark/>
          </w:tcPr>
          <w:p w14:paraId="37A807CF"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126420420 l</w:t>
            </w:r>
          </w:p>
        </w:tc>
      </w:tr>
      <w:tr w:rsidR="004D78F5" w:rsidRPr="004D78F5" w14:paraId="64EC1F8A" w14:textId="77777777" w:rsidTr="004D78F5">
        <w:trPr>
          <w:trHeight w:val="300"/>
        </w:trPr>
        <w:tc>
          <w:tcPr>
            <w:tcW w:w="1680" w:type="dxa"/>
            <w:tcBorders>
              <w:top w:val="nil"/>
              <w:left w:val="single" w:sz="4" w:space="0" w:color="F2F2F2"/>
              <w:bottom w:val="single" w:sz="4" w:space="0" w:color="F2F2F2"/>
              <w:right w:val="single" w:sz="4" w:space="0" w:color="F2F2F2"/>
            </w:tcBorders>
            <w:shd w:val="clear" w:color="000000" w:fill="C6E0B4"/>
            <w:noWrap/>
            <w:vAlign w:val="bottom"/>
            <w:hideMark/>
          </w:tcPr>
          <w:p w14:paraId="74118BBF"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Drugo:</w:t>
            </w:r>
          </w:p>
        </w:tc>
        <w:tc>
          <w:tcPr>
            <w:tcW w:w="1360" w:type="dxa"/>
            <w:tcBorders>
              <w:top w:val="nil"/>
              <w:left w:val="nil"/>
              <w:bottom w:val="single" w:sz="4" w:space="0" w:color="F2F2F2"/>
              <w:right w:val="single" w:sz="4" w:space="0" w:color="F2F2F2"/>
            </w:tcBorders>
            <w:shd w:val="clear" w:color="000000" w:fill="C6E0B4"/>
            <w:noWrap/>
            <w:vAlign w:val="bottom"/>
            <w:hideMark/>
          </w:tcPr>
          <w:p w14:paraId="602B0363"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38 l</w:t>
            </w:r>
          </w:p>
        </w:tc>
        <w:tc>
          <w:tcPr>
            <w:tcW w:w="1500" w:type="dxa"/>
            <w:tcBorders>
              <w:top w:val="nil"/>
              <w:left w:val="nil"/>
              <w:bottom w:val="single" w:sz="4" w:space="0" w:color="F2F2F2"/>
              <w:right w:val="single" w:sz="4" w:space="0" w:color="F2F2F2"/>
            </w:tcBorders>
            <w:shd w:val="clear" w:color="000000" w:fill="E2EFDA"/>
            <w:noWrap/>
            <w:vAlign w:val="bottom"/>
            <w:hideMark/>
          </w:tcPr>
          <w:p w14:paraId="6D2DE778"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152 l</w:t>
            </w:r>
          </w:p>
        </w:tc>
        <w:tc>
          <w:tcPr>
            <w:tcW w:w="1280" w:type="dxa"/>
            <w:tcBorders>
              <w:top w:val="nil"/>
              <w:left w:val="nil"/>
              <w:bottom w:val="single" w:sz="4" w:space="0" w:color="F2F2F2"/>
              <w:right w:val="single" w:sz="4" w:space="0" w:color="F2F2F2"/>
            </w:tcBorders>
            <w:shd w:val="clear" w:color="000000" w:fill="E2EFDA"/>
            <w:noWrap/>
            <w:vAlign w:val="bottom"/>
            <w:hideMark/>
          </w:tcPr>
          <w:p w14:paraId="1515E620"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132164 l</w:t>
            </w:r>
          </w:p>
        </w:tc>
        <w:tc>
          <w:tcPr>
            <w:tcW w:w="1060" w:type="dxa"/>
            <w:tcBorders>
              <w:top w:val="nil"/>
              <w:left w:val="nil"/>
              <w:bottom w:val="single" w:sz="4" w:space="0" w:color="F2F2F2"/>
              <w:right w:val="single" w:sz="4" w:space="0" w:color="F2F2F2"/>
            </w:tcBorders>
            <w:shd w:val="clear" w:color="000000" w:fill="E2EFDA"/>
            <w:noWrap/>
            <w:vAlign w:val="bottom"/>
            <w:hideMark/>
          </w:tcPr>
          <w:p w14:paraId="042A1319"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494760 l</w:t>
            </w:r>
          </w:p>
        </w:tc>
        <w:tc>
          <w:tcPr>
            <w:tcW w:w="1260" w:type="dxa"/>
            <w:tcBorders>
              <w:top w:val="nil"/>
              <w:left w:val="nil"/>
              <w:bottom w:val="single" w:sz="4" w:space="0" w:color="F2F2F2"/>
              <w:right w:val="single" w:sz="4" w:space="0" w:color="F2F2F2"/>
            </w:tcBorders>
            <w:shd w:val="clear" w:color="000000" w:fill="E2EFDA"/>
            <w:noWrap/>
            <w:vAlign w:val="bottom"/>
            <w:hideMark/>
          </w:tcPr>
          <w:p w14:paraId="5D2B65C5"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80066266 l</w:t>
            </w:r>
          </w:p>
        </w:tc>
      </w:tr>
      <w:tr w:rsidR="004D78F5" w:rsidRPr="004D78F5" w14:paraId="10BC1068" w14:textId="77777777" w:rsidTr="004D78F5">
        <w:trPr>
          <w:trHeight w:val="300"/>
        </w:trPr>
        <w:tc>
          <w:tcPr>
            <w:tcW w:w="1680" w:type="dxa"/>
            <w:tcBorders>
              <w:top w:val="nil"/>
              <w:left w:val="single" w:sz="4" w:space="0" w:color="F2F2F2"/>
              <w:bottom w:val="single" w:sz="4" w:space="0" w:color="F2F2F2"/>
              <w:right w:val="single" w:sz="4" w:space="0" w:color="F2F2F2"/>
            </w:tcBorders>
            <w:shd w:val="clear" w:color="000000" w:fill="C6E0B4"/>
            <w:noWrap/>
            <w:vAlign w:val="bottom"/>
            <w:hideMark/>
          </w:tcPr>
          <w:p w14:paraId="5182DD54" w14:textId="77777777" w:rsidR="004D78F5" w:rsidRPr="004D78F5" w:rsidRDefault="004D78F5" w:rsidP="004D78F5">
            <w:pPr>
              <w:spacing w:after="0" w:line="240" w:lineRule="auto"/>
              <w:jc w:val="lef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Skupaj</w:t>
            </w:r>
          </w:p>
        </w:tc>
        <w:tc>
          <w:tcPr>
            <w:tcW w:w="1360" w:type="dxa"/>
            <w:tcBorders>
              <w:top w:val="nil"/>
              <w:left w:val="nil"/>
              <w:bottom w:val="single" w:sz="4" w:space="0" w:color="F2F2F2"/>
              <w:right w:val="single" w:sz="4" w:space="0" w:color="F2F2F2"/>
            </w:tcBorders>
            <w:shd w:val="clear" w:color="000000" w:fill="C6E0B4"/>
            <w:noWrap/>
            <w:vAlign w:val="bottom"/>
            <w:hideMark/>
          </w:tcPr>
          <w:p w14:paraId="2471C472"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135 l</w:t>
            </w:r>
          </w:p>
        </w:tc>
        <w:tc>
          <w:tcPr>
            <w:tcW w:w="1500" w:type="dxa"/>
            <w:tcBorders>
              <w:top w:val="nil"/>
              <w:left w:val="nil"/>
              <w:bottom w:val="single" w:sz="4" w:space="0" w:color="F2F2F2"/>
              <w:right w:val="single" w:sz="4" w:space="0" w:color="F2F2F2"/>
            </w:tcBorders>
            <w:shd w:val="clear" w:color="000000" w:fill="E2EFDA"/>
            <w:noWrap/>
            <w:vAlign w:val="bottom"/>
            <w:hideMark/>
          </w:tcPr>
          <w:p w14:paraId="3B8A1697"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540 l</w:t>
            </w:r>
          </w:p>
        </w:tc>
        <w:tc>
          <w:tcPr>
            <w:tcW w:w="1280" w:type="dxa"/>
            <w:tcBorders>
              <w:top w:val="nil"/>
              <w:left w:val="nil"/>
              <w:bottom w:val="single" w:sz="4" w:space="0" w:color="F2F2F2"/>
              <w:right w:val="single" w:sz="4" w:space="0" w:color="F2F2F2"/>
            </w:tcBorders>
            <w:shd w:val="clear" w:color="000000" w:fill="E2EFDA"/>
            <w:noWrap/>
            <w:vAlign w:val="bottom"/>
            <w:hideMark/>
          </w:tcPr>
          <w:p w14:paraId="3B917C24"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469530 l</w:t>
            </w:r>
          </w:p>
        </w:tc>
        <w:tc>
          <w:tcPr>
            <w:tcW w:w="1060" w:type="dxa"/>
            <w:tcBorders>
              <w:top w:val="nil"/>
              <w:left w:val="nil"/>
              <w:bottom w:val="single" w:sz="4" w:space="0" w:color="F2F2F2"/>
              <w:right w:val="single" w:sz="4" w:space="0" w:color="F2F2F2"/>
            </w:tcBorders>
            <w:shd w:val="clear" w:color="000000" w:fill="E2EFDA"/>
            <w:noWrap/>
            <w:vAlign w:val="bottom"/>
            <w:hideMark/>
          </w:tcPr>
          <w:p w14:paraId="57545063"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1757700 l</w:t>
            </w:r>
          </w:p>
        </w:tc>
        <w:tc>
          <w:tcPr>
            <w:tcW w:w="1260" w:type="dxa"/>
            <w:tcBorders>
              <w:top w:val="nil"/>
              <w:left w:val="nil"/>
              <w:bottom w:val="single" w:sz="4" w:space="0" w:color="F2F2F2"/>
              <w:right w:val="single" w:sz="4" w:space="0" w:color="F2F2F2"/>
            </w:tcBorders>
            <w:shd w:val="clear" w:color="000000" w:fill="E2EFDA"/>
            <w:noWrap/>
            <w:vAlign w:val="bottom"/>
            <w:hideMark/>
          </w:tcPr>
          <w:p w14:paraId="589CC19A" w14:textId="77777777" w:rsidR="004D78F5" w:rsidRPr="004D78F5" w:rsidRDefault="004D78F5" w:rsidP="004D78F5">
            <w:pPr>
              <w:spacing w:after="0" w:line="240" w:lineRule="auto"/>
              <w:jc w:val="right"/>
              <w:rPr>
                <w:rFonts w:ascii="Calibri" w:eastAsia="Times New Roman" w:hAnsi="Calibri" w:cs="Calibri"/>
                <w:color w:val="000000"/>
                <w:sz w:val="22"/>
                <w:lang w:eastAsia="sl-SI"/>
              </w:rPr>
            </w:pPr>
            <w:r w:rsidRPr="004D78F5">
              <w:rPr>
                <w:rFonts w:ascii="Calibri" w:eastAsia="Times New Roman" w:hAnsi="Calibri" w:cs="Calibri"/>
                <w:color w:val="000000"/>
                <w:sz w:val="22"/>
                <w:lang w:eastAsia="sl-SI"/>
              </w:rPr>
              <w:t>284445945 l</w:t>
            </w:r>
          </w:p>
        </w:tc>
      </w:tr>
    </w:tbl>
    <w:p w14:paraId="19EA434D" w14:textId="3A11875D" w:rsidR="002004DB" w:rsidRDefault="002004DB">
      <w:pPr>
        <w:rPr>
          <w:rFonts w:eastAsiaTheme="majorEastAsia" w:cstheme="majorBidi"/>
          <w:b/>
          <w:szCs w:val="24"/>
        </w:rPr>
      </w:pPr>
    </w:p>
    <w:p w14:paraId="51453EE0" w14:textId="6C8B8FD2" w:rsidR="005871BF" w:rsidRDefault="005871BF" w:rsidP="005871BF">
      <w:pPr>
        <w:pStyle w:val="Heading3"/>
      </w:pPr>
      <w:bookmarkStart w:id="15" w:name="_Toc94200058"/>
      <w:r>
        <w:t>Prostorninski pretok kanalizacije</w:t>
      </w:r>
      <w:bookmarkEnd w:id="15"/>
    </w:p>
    <w:p w14:paraId="411961D3" w14:textId="47EA6FD1" w:rsidR="00024893" w:rsidRDefault="00024893" w:rsidP="00024893">
      <w:r>
        <w:t xml:space="preserve">Prostorninski pretok zračunamo po naslednji formuli: </w:t>
      </w:r>
      <w:r>
        <w:rPr>
          <w:i/>
        </w:rPr>
        <w:t>Φ</w:t>
      </w:r>
      <w:r>
        <w:rPr>
          <w:i/>
          <w:vertAlign w:val="subscript"/>
        </w:rPr>
        <w:t>V</w:t>
      </w:r>
      <w:r>
        <w:rPr>
          <w:i/>
        </w:rPr>
        <w:t xml:space="preserve"> = V/t </w:t>
      </w:r>
      <w:r>
        <w:t>[l/s]</w:t>
      </w:r>
    </w:p>
    <w:p w14:paraId="07D06FC8" w14:textId="7FC7A372" w:rsidR="00024893" w:rsidRDefault="009C3391" w:rsidP="00024893">
      <w:r>
        <w:t>Pretok spet računamo v sekundah, zato uporabimo 86400s, saj so naši rezultati v dnevih.</w:t>
      </w:r>
      <w:r w:rsidR="003E26F6">
        <w:t xml:space="preserve"> Ko to naredimo, bomo dobili števila, ki nam ne povejo veliko. Zato rezultate primerjamo z vodotoki Slovenije, da lahko lažje razločimo</w:t>
      </w:r>
      <w:r w:rsidR="00DC0162">
        <w:t>,</w:t>
      </w:r>
      <w:r w:rsidR="003E26F6">
        <w:t xml:space="preserve"> če so ta števila velika ali ne.</w:t>
      </w:r>
    </w:p>
    <w:p w14:paraId="7AF33BB8" w14:textId="55493B5F" w:rsidR="001A2D46" w:rsidRDefault="001A2D46" w:rsidP="001A2D46">
      <w:pPr>
        <w:pStyle w:val="Caption"/>
        <w:keepNext/>
      </w:pPr>
      <w:bookmarkStart w:id="16" w:name="_Toc94200078"/>
      <w:r>
        <w:t xml:space="preserve">Tabela </w:t>
      </w:r>
      <w:fldSimple w:instr=" SEQ Tabela \* ARABIC ">
        <w:r w:rsidR="009132C1">
          <w:rPr>
            <w:noProof/>
          </w:rPr>
          <w:t>5</w:t>
        </w:r>
      </w:fldSimple>
      <w:r>
        <w:t>: Pretok kanalizacije za vodo</w:t>
      </w:r>
      <w:bookmarkEnd w:id="16"/>
    </w:p>
    <w:tbl>
      <w:tblPr>
        <w:tblW w:w="9200" w:type="dxa"/>
        <w:tblCellMar>
          <w:left w:w="70" w:type="dxa"/>
          <w:right w:w="70" w:type="dxa"/>
        </w:tblCellMar>
        <w:tblLook w:val="04A0" w:firstRow="1" w:lastRow="0" w:firstColumn="1" w:lastColumn="0" w:noHBand="0" w:noVBand="1"/>
      </w:tblPr>
      <w:tblGrid>
        <w:gridCol w:w="1360"/>
        <w:gridCol w:w="1300"/>
        <w:gridCol w:w="1360"/>
        <w:gridCol w:w="2380"/>
        <w:gridCol w:w="1320"/>
        <w:gridCol w:w="1480"/>
      </w:tblGrid>
      <w:tr w:rsidR="00855265" w:rsidRPr="00855265" w14:paraId="16F448A6" w14:textId="77777777" w:rsidTr="00855265">
        <w:trPr>
          <w:trHeight w:val="300"/>
        </w:trPr>
        <w:tc>
          <w:tcPr>
            <w:tcW w:w="1360" w:type="dxa"/>
            <w:tcBorders>
              <w:top w:val="single" w:sz="4" w:space="0" w:color="548235"/>
              <w:left w:val="single" w:sz="4" w:space="0" w:color="548235"/>
              <w:bottom w:val="single" w:sz="4" w:space="0" w:color="548235"/>
              <w:right w:val="single" w:sz="4" w:space="0" w:color="548235"/>
            </w:tcBorders>
            <w:shd w:val="clear" w:color="000000" w:fill="C6E0B4"/>
            <w:noWrap/>
            <w:vAlign w:val="bottom"/>
            <w:hideMark/>
          </w:tcPr>
          <w:p w14:paraId="5B04BBB5"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 </w:t>
            </w:r>
          </w:p>
        </w:tc>
        <w:tc>
          <w:tcPr>
            <w:tcW w:w="1300" w:type="dxa"/>
            <w:tcBorders>
              <w:top w:val="single" w:sz="4" w:space="0" w:color="548235"/>
              <w:left w:val="nil"/>
              <w:bottom w:val="single" w:sz="4" w:space="0" w:color="548235"/>
              <w:right w:val="single" w:sz="4" w:space="0" w:color="548235"/>
            </w:tcBorders>
            <w:shd w:val="clear" w:color="000000" w:fill="C6E0B4"/>
            <w:noWrap/>
            <w:vAlign w:val="bottom"/>
            <w:hideMark/>
          </w:tcPr>
          <w:p w14:paraId="5FA20716"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Jaz</w:t>
            </w:r>
          </w:p>
        </w:tc>
        <w:tc>
          <w:tcPr>
            <w:tcW w:w="1360" w:type="dxa"/>
            <w:tcBorders>
              <w:top w:val="single" w:sz="4" w:space="0" w:color="548235"/>
              <w:left w:val="nil"/>
              <w:bottom w:val="single" w:sz="4" w:space="0" w:color="548235"/>
              <w:right w:val="single" w:sz="4" w:space="0" w:color="548235"/>
            </w:tcBorders>
            <w:shd w:val="clear" w:color="000000" w:fill="C6E0B4"/>
            <w:noWrap/>
            <w:vAlign w:val="bottom"/>
            <w:hideMark/>
          </w:tcPr>
          <w:p w14:paraId="65F6CC41"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Gospodinjstvo</w:t>
            </w:r>
          </w:p>
        </w:tc>
        <w:tc>
          <w:tcPr>
            <w:tcW w:w="2380" w:type="dxa"/>
            <w:tcBorders>
              <w:top w:val="single" w:sz="4" w:space="0" w:color="548235"/>
              <w:left w:val="nil"/>
              <w:bottom w:val="single" w:sz="4" w:space="0" w:color="548235"/>
              <w:right w:val="single" w:sz="4" w:space="0" w:color="548235"/>
            </w:tcBorders>
            <w:shd w:val="clear" w:color="000000" w:fill="C6E0B4"/>
            <w:noWrap/>
            <w:vAlign w:val="bottom"/>
            <w:hideMark/>
          </w:tcPr>
          <w:p w14:paraId="4806BDB8"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Trebnje</w:t>
            </w:r>
          </w:p>
        </w:tc>
        <w:tc>
          <w:tcPr>
            <w:tcW w:w="1320" w:type="dxa"/>
            <w:tcBorders>
              <w:top w:val="single" w:sz="4" w:space="0" w:color="548235"/>
              <w:left w:val="nil"/>
              <w:bottom w:val="single" w:sz="4" w:space="0" w:color="548235"/>
              <w:right w:val="single" w:sz="4" w:space="0" w:color="548235"/>
            </w:tcBorders>
            <w:shd w:val="clear" w:color="000000" w:fill="C6E0B4"/>
            <w:noWrap/>
            <w:vAlign w:val="bottom"/>
            <w:hideMark/>
          </w:tcPr>
          <w:p w14:paraId="45A90918"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Občina</w:t>
            </w:r>
          </w:p>
        </w:tc>
        <w:tc>
          <w:tcPr>
            <w:tcW w:w="1480" w:type="dxa"/>
            <w:tcBorders>
              <w:top w:val="single" w:sz="4" w:space="0" w:color="548235"/>
              <w:left w:val="nil"/>
              <w:bottom w:val="single" w:sz="4" w:space="0" w:color="548235"/>
              <w:right w:val="single" w:sz="4" w:space="0" w:color="548235"/>
            </w:tcBorders>
            <w:shd w:val="clear" w:color="000000" w:fill="C6E0B4"/>
            <w:noWrap/>
            <w:vAlign w:val="bottom"/>
            <w:hideMark/>
          </w:tcPr>
          <w:p w14:paraId="00CEC1FA"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Slovenija</w:t>
            </w:r>
          </w:p>
        </w:tc>
      </w:tr>
      <w:tr w:rsidR="00855265" w:rsidRPr="00855265" w14:paraId="20673155" w14:textId="77777777" w:rsidTr="00855265">
        <w:trPr>
          <w:trHeight w:val="300"/>
        </w:trPr>
        <w:tc>
          <w:tcPr>
            <w:tcW w:w="1360" w:type="dxa"/>
            <w:tcBorders>
              <w:top w:val="nil"/>
              <w:left w:val="single" w:sz="4" w:space="0" w:color="548235"/>
              <w:bottom w:val="single" w:sz="4" w:space="0" w:color="548235"/>
              <w:right w:val="single" w:sz="4" w:space="0" w:color="548235"/>
            </w:tcBorders>
            <w:shd w:val="clear" w:color="000000" w:fill="C6E0B4"/>
            <w:noWrap/>
            <w:vAlign w:val="bottom"/>
            <w:hideMark/>
          </w:tcPr>
          <w:p w14:paraId="3493BDF5"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Skupaj poraba:</w:t>
            </w:r>
          </w:p>
        </w:tc>
        <w:tc>
          <w:tcPr>
            <w:tcW w:w="1300" w:type="dxa"/>
            <w:tcBorders>
              <w:top w:val="nil"/>
              <w:left w:val="nil"/>
              <w:bottom w:val="single" w:sz="4" w:space="0" w:color="548235"/>
              <w:right w:val="single" w:sz="4" w:space="0" w:color="548235"/>
            </w:tcBorders>
            <w:shd w:val="clear" w:color="000000" w:fill="C6E0B4"/>
            <w:noWrap/>
            <w:vAlign w:val="bottom"/>
            <w:hideMark/>
          </w:tcPr>
          <w:p w14:paraId="22EB2115"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135 l</w:t>
            </w:r>
          </w:p>
        </w:tc>
        <w:tc>
          <w:tcPr>
            <w:tcW w:w="1360" w:type="dxa"/>
            <w:tcBorders>
              <w:top w:val="nil"/>
              <w:left w:val="nil"/>
              <w:bottom w:val="single" w:sz="4" w:space="0" w:color="548235"/>
              <w:right w:val="single" w:sz="4" w:space="0" w:color="548235"/>
            </w:tcBorders>
            <w:shd w:val="clear" w:color="000000" w:fill="C6E0B4"/>
            <w:noWrap/>
            <w:vAlign w:val="bottom"/>
            <w:hideMark/>
          </w:tcPr>
          <w:p w14:paraId="3160DFE2"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540 l</w:t>
            </w:r>
          </w:p>
        </w:tc>
        <w:tc>
          <w:tcPr>
            <w:tcW w:w="2380" w:type="dxa"/>
            <w:tcBorders>
              <w:top w:val="nil"/>
              <w:left w:val="nil"/>
              <w:bottom w:val="single" w:sz="4" w:space="0" w:color="548235"/>
              <w:right w:val="single" w:sz="4" w:space="0" w:color="548235"/>
            </w:tcBorders>
            <w:shd w:val="clear" w:color="000000" w:fill="C6E0B4"/>
            <w:noWrap/>
            <w:vAlign w:val="bottom"/>
            <w:hideMark/>
          </w:tcPr>
          <w:p w14:paraId="6C79BA9A"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469530 l</w:t>
            </w:r>
          </w:p>
        </w:tc>
        <w:tc>
          <w:tcPr>
            <w:tcW w:w="1320" w:type="dxa"/>
            <w:tcBorders>
              <w:top w:val="nil"/>
              <w:left w:val="nil"/>
              <w:bottom w:val="single" w:sz="4" w:space="0" w:color="548235"/>
              <w:right w:val="single" w:sz="4" w:space="0" w:color="548235"/>
            </w:tcBorders>
            <w:shd w:val="clear" w:color="000000" w:fill="C6E0B4"/>
            <w:noWrap/>
            <w:vAlign w:val="bottom"/>
            <w:hideMark/>
          </w:tcPr>
          <w:p w14:paraId="14F891CF"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1757700 l</w:t>
            </w:r>
          </w:p>
        </w:tc>
        <w:tc>
          <w:tcPr>
            <w:tcW w:w="1480" w:type="dxa"/>
            <w:tcBorders>
              <w:top w:val="nil"/>
              <w:left w:val="nil"/>
              <w:bottom w:val="single" w:sz="4" w:space="0" w:color="548235"/>
              <w:right w:val="single" w:sz="4" w:space="0" w:color="548235"/>
            </w:tcBorders>
            <w:shd w:val="clear" w:color="000000" w:fill="C6E0B4"/>
            <w:noWrap/>
            <w:vAlign w:val="bottom"/>
            <w:hideMark/>
          </w:tcPr>
          <w:p w14:paraId="1EFE64A1"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284445945 l</w:t>
            </w:r>
          </w:p>
        </w:tc>
      </w:tr>
      <w:tr w:rsidR="00855265" w:rsidRPr="00855265" w14:paraId="0C2F6D43" w14:textId="77777777" w:rsidTr="00855265">
        <w:trPr>
          <w:trHeight w:val="300"/>
        </w:trPr>
        <w:tc>
          <w:tcPr>
            <w:tcW w:w="1360" w:type="dxa"/>
            <w:tcBorders>
              <w:top w:val="nil"/>
              <w:left w:val="single" w:sz="4" w:space="0" w:color="548235"/>
              <w:bottom w:val="single" w:sz="4" w:space="0" w:color="548235"/>
              <w:right w:val="single" w:sz="4" w:space="0" w:color="548235"/>
            </w:tcBorders>
            <w:shd w:val="clear" w:color="000000" w:fill="C6E0B4"/>
            <w:noWrap/>
            <w:vAlign w:val="bottom"/>
            <w:hideMark/>
          </w:tcPr>
          <w:p w14:paraId="31DC503D"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Pretok</w:t>
            </w:r>
          </w:p>
        </w:tc>
        <w:tc>
          <w:tcPr>
            <w:tcW w:w="1300" w:type="dxa"/>
            <w:tcBorders>
              <w:top w:val="nil"/>
              <w:left w:val="nil"/>
              <w:bottom w:val="single" w:sz="4" w:space="0" w:color="548235"/>
              <w:right w:val="single" w:sz="4" w:space="0" w:color="548235"/>
            </w:tcBorders>
            <w:shd w:val="clear" w:color="000000" w:fill="E2EFDA"/>
            <w:noWrap/>
            <w:vAlign w:val="bottom"/>
            <w:hideMark/>
          </w:tcPr>
          <w:p w14:paraId="6BFEFD23"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0,001563 l/s</w:t>
            </w:r>
          </w:p>
        </w:tc>
        <w:tc>
          <w:tcPr>
            <w:tcW w:w="1360" w:type="dxa"/>
            <w:tcBorders>
              <w:top w:val="nil"/>
              <w:left w:val="nil"/>
              <w:bottom w:val="single" w:sz="4" w:space="0" w:color="548235"/>
              <w:right w:val="single" w:sz="4" w:space="0" w:color="548235"/>
            </w:tcBorders>
            <w:shd w:val="clear" w:color="000000" w:fill="E2EFDA"/>
            <w:noWrap/>
            <w:vAlign w:val="bottom"/>
            <w:hideMark/>
          </w:tcPr>
          <w:p w14:paraId="304224C5"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0,00625 l/s</w:t>
            </w:r>
          </w:p>
        </w:tc>
        <w:tc>
          <w:tcPr>
            <w:tcW w:w="2380" w:type="dxa"/>
            <w:tcBorders>
              <w:top w:val="nil"/>
              <w:left w:val="nil"/>
              <w:bottom w:val="single" w:sz="4" w:space="0" w:color="548235"/>
              <w:right w:val="single" w:sz="4" w:space="0" w:color="548235"/>
            </w:tcBorders>
            <w:shd w:val="clear" w:color="000000" w:fill="E2EFDA"/>
            <w:noWrap/>
            <w:vAlign w:val="bottom"/>
            <w:hideMark/>
          </w:tcPr>
          <w:p w14:paraId="7489798C"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5,434 l/s</w:t>
            </w:r>
          </w:p>
        </w:tc>
        <w:tc>
          <w:tcPr>
            <w:tcW w:w="1320" w:type="dxa"/>
            <w:tcBorders>
              <w:top w:val="nil"/>
              <w:left w:val="nil"/>
              <w:bottom w:val="single" w:sz="4" w:space="0" w:color="548235"/>
              <w:right w:val="single" w:sz="4" w:space="0" w:color="548235"/>
            </w:tcBorders>
            <w:shd w:val="clear" w:color="000000" w:fill="E2EFDA"/>
            <w:noWrap/>
            <w:vAlign w:val="bottom"/>
            <w:hideMark/>
          </w:tcPr>
          <w:p w14:paraId="5908E3D9"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20,344 l/s</w:t>
            </w:r>
          </w:p>
        </w:tc>
        <w:tc>
          <w:tcPr>
            <w:tcW w:w="1480" w:type="dxa"/>
            <w:tcBorders>
              <w:top w:val="nil"/>
              <w:left w:val="nil"/>
              <w:bottom w:val="single" w:sz="4" w:space="0" w:color="548235"/>
              <w:right w:val="single" w:sz="4" w:space="0" w:color="548235"/>
            </w:tcBorders>
            <w:shd w:val="clear" w:color="000000" w:fill="E2EFDA"/>
            <w:noWrap/>
            <w:vAlign w:val="bottom"/>
            <w:hideMark/>
          </w:tcPr>
          <w:p w14:paraId="4519DC91"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3292,2 l/s</w:t>
            </w:r>
          </w:p>
        </w:tc>
      </w:tr>
      <w:tr w:rsidR="00855265" w:rsidRPr="00855265" w14:paraId="6A4EAEC7" w14:textId="77777777" w:rsidTr="00855265">
        <w:trPr>
          <w:trHeight w:val="300"/>
        </w:trPr>
        <w:tc>
          <w:tcPr>
            <w:tcW w:w="1360" w:type="dxa"/>
            <w:tcBorders>
              <w:top w:val="nil"/>
              <w:left w:val="single" w:sz="4" w:space="0" w:color="548235"/>
              <w:bottom w:val="single" w:sz="4" w:space="0" w:color="548235"/>
              <w:right w:val="single" w:sz="4" w:space="0" w:color="548235"/>
            </w:tcBorders>
            <w:shd w:val="clear" w:color="000000" w:fill="C6E0B4"/>
            <w:noWrap/>
            <w:vAlign w:val="bottom"/>
            <w:hideMark/>
          </w:tcPr>
          <w:p w14:paraId="127F5ADD"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Pretok</w:t>
            </w:r>
          </w:p>
        </w:tc>
        <w:tc>
          <w:tcPr>
            <w:tcW w:w="1300" w:type="dxa"/>
            <w:tcBorders>
              <w:top w:val="nil"/>
              <w:left w:val="nil"/>
              <w:bottom w:val="single" w:sz="4" w:space="0" w:color="548235"/>
              <w:right w:val="single" w:sz="4" w:space="0" w:color="548235"/>
            </w:tcBorders>
            <w:shd w:val="clear" w:color="000000" w:fill="E2EFDA"/>
            <w:noWrap/>
            <w:vAlign w:val="bottom"/>
            <w:hideMark/>
          </w:tcPr>
          <w:p w14:paraId="3ACD9A9D"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0,000 m3/s</w:t>
            </w:r>
          </w:p>
        </w:tc>
        <w:tc>
          <w:tcPr>
            <w:tcW w:w="1360" w:type="dxa"/>
            <w:tcBorders>
              <w:top w:val="nil"/>
              <w:left w:val="nil"/>
              <w:bottom w:val="single" w:sz="4" w:space="0" w:color="548235"/>
              <w:right w:val="single" w:sz="4" w:space="0" w:color="548235"/>
            </w:tcBorders>
            <w:shd w:val="clear" w:color="000000" w:fill="E2EFDA"/>
            <w:noWrap/>
            <w:vAlign w:val="bottom"/>
            <w:hideMark/>
          </w:tcPr>
          <w:p w14:paraId="7CB15A10"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0,000 m3/s</w:t>
            </w:r>
          </w:p>
        </w:tc>
        <w:tc>
          <w:tcPr>
            <w:tcW w:w="2380" w:type="dxa"/>
            <w:tcBorders>
              <w:top w:val="nil"/>
              <w:left w:val="nil"/>
              <w:bottom w:val="single" w:sz="4" w:space="0" w:color="548235"/>
              <w:right w:val="single" w:sz="4" w:space="0" w:color="548235"/>
            </w:tcBorders>
            <w:shd w:val="clear" w:color="000000" w:fill="E2EFDA"/>
            <w:noWrap/>
            <w:vAlign w:val="bottom"/>
            <w:hideMark/>
          </w:tcPr>
          <w:p w14:paraId="3AD920A2"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0,005 m3/s</w:t>
            </w:r>
          </w:p>
        </w:tc>
        <w:tc>
          <w:tcPr>
            <w:tcW w:w="1320" w:type="dxa"/>
            <w:tcBorders>
              <w:top w:val="nil"/>
              <w:left w:val="nil"/>
              <w:bottom w:val="single" w:sz="4" w:space="0" w:color="548235"/>
              <w:right w:val="single" w:sz="4" w:space="0" w:color="548235"/>
            </w:tcBorders>
            <w:shd w:val="clear" w:color="000000" w:fill="E2EFDA"/>
            <w:noWrap/>
            <w:vAlign w:val="bottom"/>
            <w:hideMark/>
          </w:tcPr>
          <w:p w14:paraId="36C5B467"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0,020 m3/s</w:t>
            </w:r>
          </w:p>
        </w:tc>
        <w:tc>
          <w:tcPr>
            <w:tcW w:w="1480" w:type="dxa"/>
            <w:tcBorders>
              <w:top w:val="nil"/>
              <w:left w:val="nil"/>
              <w:bottom w:val="single" w:sz="4" w:space="0" w:color="548235"/>
              <w:right w:val="single" w:sz="4" w:space="0" w:color="548235"/>
            </w:tcBorders>
            <w:shd w:val="clear" w:color="000000" w:fill="E2EFDA"/>
            <w:noWrap/>
            <w:vAlign w:val="bottom"/>
            <w:hideMark/>
          </w:tcPr>
          <w:p w14:paraId="59A6AD2E"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3,292 m3/s</w:t>
            </w:r>
          </w:p>
        </w:tc>
      </w:tr>
      <w:tr w:rsidR="00855265" w:rsidRPr="00855265" w14:paraId="13A29399" w14:textId="77777777" w:rsidTr="00855265">
        <w:trPr>
          <w:trHeight w:val="300"/>
        </w:trPr>
        <w:tc>
          <w:tcPr>
            <w:tcW w:w="1360" w:type="dxa"/>
            <w:tcBorders>
              <w:top w:val="nil"/>
              <w:left w:val="single" w:sz="4" w:space="0" w:color="548235"/>
              <w:bottom w:val="single" w:sz="4" w:space="0" w:color="548235"/>
              <w:right w:val="single" w:sz="4" w:space="0" w:color="548235"/>
            </w:tcBorders>
            <w:shd w:val="clear" w:color="000000" w:fill="C6E0B4"/>
            <w:noWrap/>
            <w:vAlign w:val="bottom"/>
            <w:hideMark/>
          </w:tcPr>
          <w:p w14:paraId="6793E5CD"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Vodno telo</w:t>
            </w:r>
          </w:p>
        </w:tc>
        <w:tc>
          <w:tcPr>
            <w:tcW w:w="1300" w:type="dxa"/>
            <w:tcBorders>
              <w:top w:val="nil"/>
              <w:left w:val="nil"/>
              <w:bottom w:val="single" w:sz="4" w:space="0" w:color="548235"/>
              <w:right w:val="single" w:sz="4" w:space="0" w:color="548235"/>
            </w:tcBorders>
            <w:shd w:val="clear" w:color="000000" w:fill="C6E0B4"/>
            <w:noWrap/>
            <w:vAlign w:val="bottom"/>
            <w:hideMark/>
          </w:tcPr>
          <w:p w14:paraId="2FE3DDB0"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 xml:space="preserve">Natega, Mlino </w:t>
            </w:r>
          </w:p>
        </w:tc>
        <w:tc>
          <w:tcPr>
            <w:tcW w:w="1360" w:type="dxa"/>
            <w:tcBorders>
              <w:top w:val="nil"/>
              <w:left w:val="nil"/>
              <w:bottom w:val="single" w:sz="4" w:space="0" w:color="548235"/>
              <w:right w:val="single" w:sz="4" w:space="0" w:color="548235"/>
            </w:tcBorders>
            <w:shd w:val="clear" w:color="000000" w:fill="C6E0B4"/>
            <w:noWrap/>
            <w:vAlign w:val="bottom"/>
            <w:hideMark/>
          </w:tcPr>
          <w:p w14:paraId="53BC7836"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 xml:space="preserve">Natega, Mlino </w:t>
            </w:r>
          </w:p>
        </w:tc>
        <w:tc>
          <w:tcPr>
            <w:tcW w:w="2380" w:type="dxa"/>
            <w:tcBorders>
              <w:top w:val="nil"/>
              <w:left w:val="nil"/>
              <w:bottom w:val="single" w:sz="4" w:space="0" w:color="548235"/>
              <w:right w:val="single" w:sz="4" w:space="0" w:color="548235"/>
            </w:tcBorders>
            <w:shd w:val="clear" w:color="000000" w:fill="C6E0B4"/>
            <w:noWrap/>
            <w:vAlign w:val="bottom"/>
            <w:hideMark/>
          </w:tcPr>
          <w:p w14:paraId="005C9034"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Ivanjševski potok, Središče</w:t>
            </w:r>
          </w:p>
        </w:tc>
        <w:tc>
          <w:tcPr>
            <w:tcW w:w="1320" w:type="dxa"/>
            <w:tcBorders>
              <w:top w:val="nil"/>
              <w:left w:val="nil"/>
              <w:bottom w:val="single" w:sz="4" w:space="0" w:color="548235"/>
              <w:right w:val="single" w:sz="4" w:space="0" w:color="548235"/>
            </w:tcBorders>
            <w:shd w:val="clear" w:color="000000" w:fill="C6E0B4"/>
            <w:noWrap/>
            <w:vAlign w:val="bottom"/>
            <w:hideMark/>
          </w:tcPr>
          <w:p w14:paraId="7A14D388"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Lepena, Škale</w:t>
            </w:r>
          </w:p>
        </w:tc>
        <w:tc>
          <w:tcPr>
            <w:tcW w:w="1480" w:type="dxa"/>
            <w:tcBorders>
              <w:top w:val="nil"/>
              <w:left w:val="nil"/>
              <w:bottom w:val="single" w:sz="4" w:space="0" w:color="548235"/>
              <w:right w:val="single" w:sz="4" w:space="0" w:color="548235"/>
            </w:tcBorders>
            <w:shd w:val="clear" w:color="000000" w:fill="C6E0B4"/>
            <w:noWrap/>
            <w:vAlign w:val="bottom"/>
            <w:hideMark/>
          </w:tcPr>
          <w:p w14:paraId="0C0414E7"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Ledava, Čentiba</w:t>
            </w:r>
          </w:p>
        </w:tc>
      </w:tr>
      <w:tr w:rsidR="00855265" w:rsidRPr="00855265" w14:paraId="78686389" w14:textId="77777777" w:rsidTr="00855265">
        <w:trPr>
          <w:trHeight w:val="300"/>
        </w:trPr>
        <w:tc>
          <w:tcPr>
            <w:tcW w:w="1360" w:type="dxa"/>
            <w:tcBorders>
              <w:top w:val="nil"/>
              <w:left w:val="single" w:sz="4" w:space="0" w:color="548235"/>
              <w:bottom w:val="single" w:sz="4" w:space="0" w:color="548235"/>
              <w:right w:val="single" w:sz="4" w:space="0" w:color="548235"/>
            </w:tcBorders>
            <w:shd w:val="clear" w:color="000000" w:fill="C6E0B4"/>
            <w:noWrap/>
            <w:vAlign w:val="bottom"/>
            <w:hideMark/>
          </w:tcPr>
          <w:p w14:paraId="5F051877" w14:textId="77777777" w:rsidR="00855265" w:rsidRPr="00855265" w:rsidRDefault="00855265" w:rsidP="00855265">
            <w:pPr>
              <w:spacing w:after="0" w:line="240" w:lineRule="auto"/>
              <w:jc w:val="lef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Pretok telesa:</w:t>
            </w:r>
          </w:p>
        </w:tc>
        <w:tc>
          <w:tcPr>
            <w:tcW w:w="1300" w:type="dxa"/>
            <w:tcBorders>
              <w:top w:val="nil"/>
              <w:left w:val="nil"/>
              <w:bottom w:val="single" w:sz="4" w:space="0" w:color="548235"/>
              <w:right w:val="single" w:sz="4" w:space="0" w:color="548235"/>
            </w:tcBorders>
            <w:shd w:val="clear" w:color="000000" w:fill="C6E0B4"/>
            <w:noWrap/>
            <w:vAlign w:val="bottom"/>
            <w:hideMark/>
          </w:tcPr>
          <w:p w14:paraId="61887CCC"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0,000 m3/s</w:t>
            </w:r>
          </w:p>
        </w:tc>
        <w:tc>
          <w:tcPr>
            <w:tcW w:w="1360" w:type="dxa"/>
            <w:tcBorders>
              <w:top w:val="nil"/>
              <w:left w:val="nil"/>
              <w:bottom w:val="single" w:sz="4" w:space="0" w:color="548235"/>
              <w:right w:val="single" w:sz="4" w:space="0" w:color="548235"/>
            </w:tcBorders>
            <w:shd w:val="clear" w:color="000000" w:fill="C6E0B4"/>
            <w:noWrap/>
            <w:vAlign w:val="bottom"/>
            <w:hideMark/>
          </w:tcPr>
          <w:p w14:paraId="4C2889B5"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0,000 m3/s</w:t>
            </w:r>
          </w:p>
        </w:tc>
        <w:tc>
          <w:tcPr>
            <w:tcW w:w="2380" w:type="dxa"/>
            <w:tcBorders>
              <w:top w:val="nil"/>
              <w:left w:val="nil"/>
              <w:bottom w:val="single" w:sz="4" w:space="0" w:color="548235"/>
              <w:right w:val="single" w:sz="4" w:space="0" w:color="548235"/>
            </w:tcBorders>
            <w:shd w:val="clear" w:color="000000" w:fill="C6E0B4"/>
            <w:noWrap/>
            <w:vAlign w:val="bottom"/>
            <w:hideMark/>
          </w:tcPr>
          <w:p w14:paraId="4A37B84C"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0,005 m3/s</w:t>
            </w:r>
          </w:p>
        </w:tc>
        <w:tc>
          <w:tcPr>
            <w:tcW w:w="1320" w:type="dxa"/>
            <w:tcBorders>
              <w:top w:val="nil"/>
              <w:left w:val="nil"/>
              <w:bottom w:val="single" w:sz="4" w:space="0" w:color="548235"/>
              <w:right w:val="single" w:sz="4" w:space="0" w:color="548235"/>
            </w:tcBorders>
            <w:shd w:val="clear" w:color="000000" w:fill="C6E0B4"/>
            <w:noWrap/>
            <w:vAlign w:val="bottom"/>
            <w:hideMark/>
          </w:tcPr>
          <w:p w14:paraId="56A629C1"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0,058 m3/s</w:t>
            </w:r>
          </w:p>
        </w:tc>
        <w:tc>
          <w:tcPr>
            <w:tcW w:w="1480" w:type="dxa"/>
            <w:tcBorders>
              <w:top w:val="nil"/>
              <w:left w:val="nil"/>
              <w:bottom w:val="single" w:sz="4" w:space="0" w:color="548235"/>
              <w:right w:val="single" w:sz="4" w:space="0" w:color="548235"/>
            </w:tcBorders>
            <w:shd w:val="clear" w:color="000000" w:fill="C6E0B4"/>
            <w:noWrap/>
            <w:vAlign w:val="bottom"/>
            <w:hideMark/>
          </w:tcPr>
          <w:p w14:paraId="3F9CAB67" w14:textId="77777777" w:rsidR="00855265" w:rsidRPr="00855265" w:rsidRDefault="00855265" w:rsidP="00855265">
            <w:pPr>
              <w:spacing w:after="0" w:line="240" w:lineRule="auto"/>
              <w:jc w:val="right"/>
              <w:rPr>
                <w:rFonts w:ascii="Calibri" w:eastAsia="Times New Roman" w:hAnsi="Calibri" w:cs="Calibri"/>
                <w:color w:val="000000"/>
                <w:sz w:val="20"/>
                <w:szCs w:val="20"/>
                <w:lang w:eastAsia="sl-SI"/>
              </w:rPr>
            </w:pPr>
            <w:r w:rsidRPr="00855265">
              <w:rPr>
                <w:rFonts w:ascii="Calibri" w:eastAsia="Times New Roman" w:hAnsi="Calibri" w:cs="Calibri"/>
                <w:color w:val="000000"/>
                <w:sz w:val="20"/>
                <w:szCs w:val="20"/>
                <w:lang w:eastAsia="sl-SI"/>
              </w:rPr>
              <w:t>3,309 m3/s</w:t>
            </w:r>
          </w:p>
        </w:tc>
      </w:tr>
    </w:tbl>
    <w:p w14:paraId="6E651DD7" w14:textId="77777777" w:rsidR="007E38EF" w:rsidRDefault="007E38EF" w:rsidP="00855265">
      <w:pPr>
        <w:ind w:left="708" w:hanging="708"/>
      </w:pPr>
    </w:p>
    <w:p w14:paraId="28D643A0" w14:textId="6DB25B4A" w:rsidR="003E6A1C" w:rsidRPr="00024893" w:rsidRDefault="00EB7CB9" w:rsidP="00024893">
      <w:r>
        <w:t>To seveda niso edina telesa z podobno hitrostjo, sem pa probal izbrati primere, ki imajo najbližje vrednosti našim rezultatom.</w:t>
      </w:r>
    </w:p>
    <w:p w14:paraId="6B2BAF4A" w14:textId="6BE5E9EF" w:rsidR="00AD4AF2" w:rsidRDefault="00DD370B" w:rsidP="005871BF">
      <w:sdt>
        <w:sdtPr>
          <w:id w:val="1691791941"/>
          <w:citation/>
        </w:sdtPr>
        <w:sdtEndPr/>
        <w:sdtContent>
          <w:r w:rsidR="00EA43A6">
            <w:fldChar w:fldCharType="begin"/>
          </w:r>
          <w:r w:rsidR="00EA43A6">
            <w:rPr>
              <w:lang w:val="en-US"/>
            </w:rPr>
            <w:instrText xml:space="preserve"> CITATION Min12 \l 1033 </w:instrText>
          </w:r>
          <w:r w:rsidR="00EA43A6">
            <w:fldChar w:fldCharType="separate"/>
          </w:r>
          <w:r w:rsidR="009132C1">
            <w:rPr>
              <w:noProof/>
              <w:lang w:val="en-US"/>
            </w:rPr>
            <w:t>(5)</w:t>
          </w:r>
          <w:r w:rsidR="00EA43A6">
            <w:fldChar w:fldCharType="end"/>
          </w:r>
        </w:sdtContent>
      </w:sdt>
    </w:p>
    <w:p w14:paraId="78980F54" w14:textId="77777777" w:rsidR="00AD4AF2" w:rsidRDefault="00AD4AF2">
      <w:r>
        <w:br w:type="page"/>
      </w:r>
    </w:p>
    <w:p w14:paraId="722BD38A" w14:textId="076F71B2" w:rsidR="00AD4AF2" w:rsidRPr="00913926" w:rsidRDefault="00AD4AF2" w:rsidP="00AD4AF2">
      <w:pPr>
        <w:pStyle w:val="Heading2"/>
        <w:rPr>
          <w:rFonts w:eastAsiaTheme="minorEastAsia" w:cstheme="minorBidi"/>
        </w:rPr>
      </w:pPr>
      <w:bookmarkStart w:id="17" w:name="_Toc94200059"/>
      <w:r>
        <w:lastRenderedPageBreak/>
        <w:t>Priprava hrane</w:t>
      </w:r>
      <w:bookmarkEnd w:id="17"/>
    </w:p>
    <w:p w14:paraId="6B812A45" w14:textId="1B4BC676" w:rsidR="00AD4AF2" w:rsidRDefault="00AD4AF2" w:rsidP="00AD4AF2">
      <w:pPr>
        <w:pStyle w:val="Heading3"/>
      </w:pPr>
      <w:bookmarkStart w:id="18" w:name="_Toc94200060"/>
      <w:r>
        <w:t>Grelci</w:t>
      </w:r>
      <w:bookmarkEnd w:id="18"/>
    </w:p>
    <w:p w14:paraId="45095DAE" w14:textId="6464308F" w:rsidR="00102B5F" w:rsidRDefault="00102B5F" w:rsidP="00102B5F">
      <w:r>
        <w:t>V stavbah imamo različne grelce, ki omogočajo pripravo hrane. Te uporabljajo elektriko, ki je pa lahko zelo nevarna. Zaradi tega imamo tokovne odklopnike, ki imajo pa različne omejitve tokov. Rabimo se prepričati, da imamo odklopnike, ki dopustijo dovolj veliko moč za naše grelce. Da dobimo maksimalno dovoljeno moč, pomnožimo napetost električne vezave, 230V, z njihovo tokovno omejitvijo P=U*I. Za tokovne omejitve uporabimo vrednosti podane v nalogi:</w:t>
      </w:r>
    </w:p>
    <w:p w14:paraId="435A6D5C" w14:textId="77777777" w:rsidR="00102B5F" w:rsidRDefault="00102B5F" w:rsidP="00102B5F">
      <w:r w:rsidRPr="000D6683">
        <w:t xml:space="preserve">6 A, 10 A, 16 A, 20 A, 25 A, 30 A, 35 A </w:t>
      </w:r>
    </w:p>
    <w:p w14:paraId="72A7CBCB" w14:textId="10C1BB6C" w:rsidR="00102B5F" w:rsidRDefault="00102B5F" w:rsidP="00102B5F">
      <w:r>
        <w:t>Poleg samo moči nas zanima tudi potreben presek žic za te tokove. Naloga nam poda podatek, da je omejitev 10 A/mm</w:t>
      </w:r>
      <w:r>
        <w:rPr>
          <w:vertAlign w:val="superscript"/>
        </w:rPr>
        <w:t>2</w:t>
      </w:r>
      <w:r>
        <w:t>. S tem lahko preprosto izračunamo presek:</w:t>
      </w:r>
    </w:p>
    <w:p w14:paraId="733FDBD3" w14:textId="76A2A964" w:rsidR="00102B5F" w:rsidRPr="00102B5F" w:rsidRDefault="00102B5F" w:rsidP="00102B5F">
      <m:oMathPara>
        <m:oMath>
          <m:r>
            <w:rPr>
              <w:rFonts w:ascii="Cambria Math" w:hAnsi="Cambria Math"/>
            </w:rPr>
            <m:t>S(Presek)=</m:t>
          </m:r>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omejitev</m:t>
                  </m:r>
                </m:e>
              </m:d>
            </m:num>
            <m:den>
              <m:r>
                <w:rPr>
                  <w:rFonts w:ascii="Cambria Math" w:hAnsi="Cambria Math"/>
                </w:rPr>
                <m:t>10</m:t>
              </m:r>
              <m:f>
                <m:fPr>
                  <m:ctrlPr>
                    <w:rPr>
                      <w:rFonts w:ascii="Cambria Math" w:hAnsi="Cambria Math"/>
                      <w:i/>
                    </w:rPr>
                  </m:ctrlPr>
                </m:fPr>
                <m:num>
                  <m:r>
                    <w:rPr>
                      <w:rFonts w:ascii="Cambria Math" w:hAnsi="Cambria Math"/>
                    </w:rPr>
                    <m:t>A</m:t>
                  </m:r>
                </m:num>
                <m:den>
                  <m:r>
                    <w:rPr>
                      <w:rFonts w:ascii="Cambria Math" w:hAnsi="Cambria Math"/>
                    </w:rPr>
                    <m:t>mm2</m:t>
                  </m:r>
                </m:den>
              </m:f>
            </m:den>
          </m:f>
        </m:oMath>
      </m:oMathPara>
    </w:p>
    <w:p w14:paraId="28C9128B" w14:textId="03C6A743" w:rsidR="00102B5F" w:rsidRDefault="003D55F9" w:rsidP="00102B5F">
      <w:r>
        <w:t>Dobimo tabelo:</w:t>
      </w:r>
    </w:p>
    <w:p w14:paraId="74212C23" w14:textId="7131AFD9" w:rsidR="001A2D46" w:rsidRDefault="001A2D46" w:rsidP="001A2D46">
      <w:pPr>
        <w:pStyle w:val="Caption"/>
        <w:keepNext/>
      </w:pPr>
      <w:bookmarkStart w:id="19" w:name="_Toc94200079"/>
      <w:r>
        <w:t xml:space="preserve">Tabela </w:t>
      </w:r>
      <w:fldSimple w:instr=" SEQ Tabela \* ARABIC ">
        <w:r w:rsidR="009132C1">
          <w:rPr>
            <w:noProof/>
          </w:rPr>
          <w:t>6</w:t>
        </w:r>
      </w:fldSimple>
      <w:r>
        <w:t>: Moč grelcev</w:t>
      </w:r>
      <w:bookmarkEnd w:id="19"/>
    </w:p>
    <w:tbl>
      <w:tblPr>
        <w:tblW w:w="3240" w:type="dxa"/>
        <w:tblCellMar>
          <w:left w:w="70" w:type="dxa"/>
          <w:right w:w="70" w:type="dxa"/>
        </w:tblCellMar>
        <w:tblLook w:val="04A0" w:firstRow="1" w:lastRow="0" w:firstColumn="1" w:lastColumn="0" w:noHBand="0" w:noVBand="1"/>
      </w:tblPr>
      <w:tblGrid>
        <w:gridCol w:w="1000"/>
        <w:gridCol w:w="1000"/>
        <w:gridCol w:w="1240"/>
      </w:tblGrid>
      <w:tr w:rsidR="002201B0" w:rsidRPr="002201B0" w14:paraId="53E47F26" w14:textId="77777777" w:rsidTr="002201B0">
        <w:trPr>
          <w:trHeight w:val="300"/>
        </w:trPr>
        <w:tc>
          <w:tcPr>
            <w:tcW w:w="1000" w:type="dxa"/>
            <w:tcBorders>
              <w:top w:val="single" w:sz="4" w:space="0" w:color="548235"/>
              <w:left w:val="single" w:sz="4" w:space="0" w:color="548235"/>
              <w:bottom w:val="single" w:sz="4" w:space="0" w:color="548235"/>
              <w:right w:val="single" w:sz="4" w:space="0" w:color="548235"/>
            </w:tcBorders>
            <w:shd w:val="clear" w:color="000000" w:fill="C6E0B4"/>
            <w:noWrap/>
            <w:vAlign w:val="bottom"/>
            <w:hideMark/>
          </w:tcPr>
          <w:p w14:paraId="7E3B00C4" w14:textId="77777777" w:rsidR="002201B0" w:rsidRPr="002201B0" w:rsidRDefault="002201B0" w:rsidP="002201B0">
            <w:pPr>
              <w:spacing w:after="0" w:line="240" w:lineRule="auto"/>
              <w:jc w:val="lef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 </w:t>
            </w:r>
          </w:p>
        </w:tc>
        <w:tc>
          <w:tcPr>
            <w:tcW w:w="1000" w:type="dxa"/>
            <w:tcBorders>
              <w:top w:val="single" w:sz="4" w:space="0" w:color="548235"/>
              <w:left w:val="nil"/>
              <w:bottom w:val="single" w:sz="4" w:space="0" w:color="548235"/>
              <w:right w:val="single" w:sz="4" w:space="0" w:color="548235"/>
            </w:tcBorders>
            <w:shd w:val="clear" w:color="000000" w:fill="C6E0B4"/>
            <w:noWrap/>
            <w:vAlign w:val="bottom"/>
            <w:hideMark/>
          </w:tcPr>
          <w:p w14:paraId="38995E35" w14:textId="77777777" w:rsidR="002201B0" w:rsidRPr="002201B0" w:rsidRDefault="002201B0" w:rsidP="002201B0">
            <w:pPr>
              <w:spacing w:after="0" w:line="240" w:lineRule="auto"/>
              <w:jc w:val="lef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Napetost</w:t>
            </w:r>
          </w:p>
        </w:tc>
        <w:tc>
          <w:tcPr>
            <w:tcW w:w="1240" w:type="dxa"/>
            <w:tcBorders>
              <w:top w:val="single" w:sz="4" w:space="0" w:color="548235"/>
              <w:left w:val="nil"/>
              <w:bottom w:val="single" w:sz="4" w:space="0" w:color="548235"/>
              <w:right w:val="single" w:sz="4" w:space="0" w:color="548235"/>
            </w:tcBorders>
            <w:shd w:val="clear" w:color="000000" w:fill="C6E0B4"/>
            <w:noWrap/>
            <w:vAlign w:val="bottom"/>
            <w:hideMark/>
          </w:tcPr>
          <w:p w14:paraId="6EBFEC98" w14:textId="77777777" w:rsidR="002201B0" w:rsidRPr="002201B0" w:rsidRDefault="002201B0" w:rsidP="002201B0">
            <w:pPr>
              <w:spacing w:after="0" w:line="240" w:lineRule="auto"/>
              <w:jc w:val="lef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 </w:t>
            </w:r>
          </w:p>
        </w:tc>
      </w:tr>
      <w:tr w:rsidR="002201B0" w:rsidRPr="002201B0" w14:paraId="5F1279FB" w14:textId="77777777" w:rsidTr="002201B0">
        <w:trPr>
          <w:trHeight w:val="300"/>
        </w:trPr>
        <w:tc>
          <w:tcPr>
            <w:tcW w:w="1000" w:type="dxa"/>
            <w:tcBorders>
              <w:top w:val="nil"/>
              <w:left w:val="single" w:sz="4" w:space="0" w:color="548235"/>
              <w:bottom w:val="single" w:sz="4" w:space="0" w:color="548235"/>
              <w:right w:val="single" w:sz="4" w:space="0" w:color="548235"/>
            </w:tcBorders>
            <w:shd w:val="clear" w:color="000000" w:fill="C6E0B4"/>
            <w:noWrap/>
            <w:vAlign w:val="bottom"/>
            <w:hideMark/>
          </w:tcPr>
          <w:p w14:paraId="7FEEBF6D" w14:textId="77777777" w:rsidR="002201B0" w:rsidRPr="002201B0" w:rsidRDefault="002201B0" w:rsidP="002201B0">
            <w:pPr>
              <w:spacing w:after="0" w:line="240" w:lineRule="auto"/>
              <w:jc w:val="lef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Omejitev</w:t>
            </w:r>
          </w:p>
        </w:tc>
        <w:tc>
          <w:tcPr>
            <w:tcW w:w="1000" w:type="dxa"/>
            <w:tcBorders>
              <w:top w:val="nil"/>
              <w:left w:val="nil"/>
              <w:bottom w:val="single" w:sz="4" w:space="0" w:color="548235"/>
              <w:right w:val="single" w:sz="4" w:space="0" w:color="548235"/>
            </w:tcBorders>
            <w:shd w:val="clear" w:color="000000" w:fill="C6E0B4"/>
            <w:noWrap/>
            <w:vAlign w:val="bottom"/>
            <w:hideMark/>
          </w:tcPr>
          <w:p w14:paraId="0532A4A6"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230 V</w:t>
            </w:r>
          </w:p>
        </w:tc>
        <w:tc>
          <w:tcPr>
            <w:tcW w:w="1240" w:type="dxa"/>
            <w:tcBorders>
              <w:top w:val="nil"/>
              <w:left w:val="nil"/>
              <w:bottom w:val="single" w:sz="4" w:space="0" w:color="548235"/>
              <w:right w:val="single" w:sz="4" w:space="0" w:color="548235"/>
            </w:tcBorders>
            <w:shd w:val="clear" w:color="000000" w:fill="C6E0B4"/>
            <w:noWrap/>
            <w:vAlign w:val="bottom"/>
            <w:hideMark/>
          </w:tcPr>
          <w:p w14:paraId="02E32516" w14:textId="77777777" w:rsidR="002201B0" w:rsidRPr="002201B0" w:rsidRDefault="002201B0" w:rsidP="002201B0">
            <w:pPr>
              <w:spacing w:after="0" w:line="240" w:lineRule="auto"/>
              <w:jc w:val="lef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Presek</w:t>
            </w:r>
          </w:p>
        </w:tc>
      </w:tr>
      <w:tr w:rsidR="002201B0" w:rsidRPr="002201B0" w14:paraId="3CDE3CF7" w14:textId="77777777" w:rsidTr="002201B0">
        <w:trPr>
          <w:trHeight w:val="300"/>
        </w:trPr>
        <w:tc>
          <w:tcPr>
            <w:tcW w:w="1000" w:type="dxa"/>
            <w:tcBorders>
              <w:top w:val="nil"/>
              <w:left w:val="single" w:sz="4" w:space="0" w:color="548235"/>
              <w:bottom w:val="single" w:sz="4" w:space="0" w:color="548235"/>
              <w:right w:val="single" w:sz="4" w:space="0" w:color="548235"/>
            </w:tcBorders>
            <w:shd w:val="clear" w:color="000000" w:fill="C6E0B4"/>
            <w:noWrap/>
            <w:vAlign w:val="bottom"/>
            <w:hideMark/>
          </w:tcPr>
          <w:p w14:paraId="62DE8CD7"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6 A</w:t>
            </w:r>
          </w:p>
        </w:tc>
        <w:tc>
          <w:tcPr>
            <w:tcW w:w="1000" w:type="dxa"/>
            <w:tcBorders>
              <w:top w:val="nil"/>
              <w:left w:val="nil"/>
              <w:bottom w:val="single" w:sz="4" w:space="0" w:color="548235"/>
              <w:right w:val="single" w:sz="4" w:space="0" w:color="548235"/>
            </w:tcBorders>
            <w:shd w:val="clear" w:color="000000" w:fill="E2EFDA"/>
            <w:noWrap/>
            <w:vAlign w:val="bottom"/>
            <w:hideMark/>
          </w:tcPr>
          <w:p w14:paraId="0ECE1237"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1380 W</w:t>
            </w:r>
          </w:p>
        </w:tc>
        <w:tc>
          <w:tcPr>
            <w:tcW w:w="1240" w:type="dxa"/>
            <w:tcBorders>
              <w:top w:val="nil"/>
              <w:left w:val="nil"/>
              <w:bottom w:val="single" w:sz="4" w:space="0" w:color="548235"/>
              <w:right w:val="single" w:sz="4" w:space="0" w:color="548235"/>
            </w:tcBorders>
            <w:shd w:val="clear" w:color="000000" w:fill="E2EFDA"/>
            <w:noWrap/>
            <w:vAlign w:val="bottom"/>
            <w:hideMark/>
          </w:tcPr>
          <w:p w14:paraId="129D6FFF"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0,6 mm^2</w:t>
            </w:r>
          </w:p>
        </w:tc>
      </w:tr>
      <w:tr w:rsidR="002201B0" w:rsidRPr="002201B0" w14:paraId="19392FA4" w14:textId="77777777" w:rsidTr="002201B0">
        <w:trPr>
          <w:trHeight w:val="300"/>
        </w:trPr>
        <w:tc>
          <w:tcPr>
            <w:tcW w:w="1000" w:type="dxa"/>
            <w:tcBorders>
              <w:top w:val="nil"/>
              <w:left w:val="single" w:sz="4" w:space="0" w:color="548235"/>
              <w:bottom w:val="single" w:sz="4" w:space="0" w:color="548235"/>
              <w:right w:val="single" w:sz="4" w:space="0" w:color="548235"/>
            </w:tcBorders>
            <w:shd w:val="clear" w:color="000000" w:fill="C6E0B4"/>
            <w:noWrap/>
            <w:vAlign w:val="bottom"/>
            <w:hideMark/>
          </w:tcPr>
          <w:p w14:paraId="34D59377"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10 A</w:t>
            </w:r>
          </w:p>
        </w:tc>
        <w:tc>
          <w:tcPr>
            <w:tcW w:w="1000" w:type="dxa"/>
            <w:tcBorders>
              <w:top w:val="nil"/>
              <w:left w:val="nil"/>
              <w:bottom w:val="single" w:sz="4" w:space="0" w:color="548235"/>
              <w:right w:val="single" w:sz="4" w:space="0" w:color="548235"/>
            </w:tcBorders>
            <w:shd w:val="clear" w:color="000000" w:fill="E2EFDA"/>
            <w:noWrap/>
            <w:vAlign w:val="bottom"/>
            <w:hideMark/>
          </w:tcPr>
          <w:p w14:paraId="00871DDE"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2300 W</w:t>
            </w:r>
          </w:p>
        </w:tc>
        <w:tc>
          <w:tcPr>
            <w:tcW w:w="1240" w:type="dxa"/>
            <w:tcBorders>
              <w:top w:val="nil"/>
              <w:left w:val="nil"/>
              <w:bottom w:val="single" w:sz="4" w:space="0" w:color="548235"/>
              <w:right w:val="single" w:sz="4" w:space="0" w:color="548235"/>
            </w:tcBorders>
            <w:shd w:val="clear" w:color="000000" w:fill="E2EFDA"/>
            <w:noWrap/>
            <w:vAlign w:val="bottom"/>
            <w:hideMark/>
          </w:tcPr>
          <w:p w14:paraId="5A9174C2"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1,0 mm^2</w:t>
            </w:r>
          </w:p>
        </w:tc>
      </w:tr>
      <w:tr w:rsidR="002201B0" w:rsidRPr="002201B0" w14:paraId="4356CF17" w14:textId="77777777" w:rsidTr="002201B0">
        <w:trPr>
          <w:trHeight w:val="300"/>
        </w:trPr>
        <w:tc>
          <w:tcPr>
            <w:tcW w:w="1000" w:type="dxa"/>
            <w:tcBorders>
              <w:top w:val="nil"/>
              <w:left w:val="single" w:sz="4" w:space="0" w:color="548235"/>
              <w:bottom w:val="single" w:sz="4" w:space="0" w:color="548235"/>
              <w:right w:val="single" w:sz="4" w:space="0" w:color="548235"/>
            </w:tcBorders>
            <w:shd w:val="clear" w:color="000000" w:fill="C6E0B4"/>
            <w:noWrap/>
            <w:vAlign w:val="bottom"/>
            <w:hideMark/>
          </w:tcPr>
          <w:p w14:paraId="41E55A81"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16 A</w:t>
            </w:r>
          </w:p>
        </w:tc>
        <w:tc>
          <w:tcPr>
            <w:tcW w:w="1000" w:type="dxa"/>
            <w:tcBorders>
              <w:top w:val="nil"/>
              <w:left w:val="nil"/>
              <w:bottom w:val="single" w:sz="4" w:space="0" w:color="548235"/>
              <w:right w:val="single" w:sz="4" w:space="0" w:color="548235"/>
            </w:tcBorders>
            <w:shd w:val="clear" w:color="000000" w:fill="E2EFDA"/>
            <w:noWrap/>
            <w:vAlign w:val="bottom"/>
            <w:hideMark/>
          </w:tcPr>
          <w:p w14:paraId="16CDDBFC"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3680 W</w:t>
            </w:r>
          </w:p>
        </w:tc>
        <w:tc>
          <w:tcPr>
            <w:tcW w:w="1240" w:type="dxa"/>
            <w:tcBorders>
              <w:top w:val="nil"/>
              <w:left w:val="nil"/>
              <w:bottom w:val="single" w:sz="4" w:space="0" w:color="548235"/>
              <w:right w:val="single" w:sz="4" w:space="0" w:color="548235"/>
            </w:tcBorders>
            <w:shd w:val="clear" w:color="000000" w:fill="E2EFDA"/>
            <w:noWrap/>
            <w:vAlign w:val="bottom"/>
            <w:hideMark/>
          </w:tcPr>
          <w:p w14:paraId="727D1335"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1,6 mm^2</w:t>
            </w:r>
          </w:p>
        </w:tc>
      </w:tr>
      <w:tr w:rsidR="002201B0" w:rsidRPr="002201B0" w14:paraId="1687503E" w14:textId="77777777" w:rsidTr="002201B0">
        <w:trPr>
          <w:trHeight w:val="300"/>
        </w:trPr>
        <w:tc>
          <w:tcPr>
            <w:tcW w:w="1000" w:type="dxa"/>
            <w:tcBorders>
              <w:top w:val="nil"/>
              <w:left w:val="single" w:sz="4" w:space="0" w:color="548235"/>
              <w:bottom w:val="single" w:sz="4" w:space="0" w:color="548235"/>
              <w:right w:val="single" w:sz="4" w:space="0" w:color="548235"/>
            </w:tcBorders>
            <w:shd w:val="clear" w:color="000000" w:fill="C6E0B4"/>
            <w:noWrap/>
            <w:vAlign w:val="bottom"/>
            <w:hideMark/>
          </w:tcPr>
          <w:p w14:paraId="7453827D"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20 A</w:t>
            </w:r>
          </w:p>
        </w:tc>
        <w:tc>
          <w:tcPr>
            <w:tcW w:w="1000" w:type="dxa"/>
            <w:tcBorders>
              <w:top w:val="nil"/>
              <w:left w:val="nil"/>
              <w:bottom w:val="single" w:sz="4" w:space="0" w:color="548235"/>
              <w:right w:val="single" w:sz="4" w:space="0" w:color="548235"/>
            </w:tcBorders>
            <w:shd w:val="clear" w:color="000000" w:fill="E2EFDA"/>
            <w:noWrap/>
            <w:vAlign w:val="bottom"/>
            <w:hideMark/>
          </w:tcPr>
          <w:p w14:paraId="42C1ED25"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4600 W</w:t>
            </w:r>
          </w:p>
        </w:tc>
        <w:tc>
          <w:tcPr>
            <w:tcW w:w="1240" w:type="dxa"/>
            <w:tcBorders>
              <w:top w:val="nil"/>
              <w:left w:val="nil"/>
              <w:bottom w:val="single" w:sz="4" w:space="0" w:color="548235"/>
              <w:right w:val="single" w:sz="4" w:space="0" w:color="548235"/>
            </w:tcBorders>
            <w:shd w:val="clear" w:color="000000" w:fill="E2EFDA"/>
            <w:noWrap/>
            <w:vAlign w:val="bottom"/>
            <w:hideMark/>
          </w:tcPr>
          <w:p w14:paraId="24B38879"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2,0 mm^2</w:t>
            </w:r>
          </w:p>
        </w:tc>
      </w:tr>
      <w:tr w:rsidR="002201B0" w:rsidRPr="002201B0" w14:paraId="3B884903" w14:textId="77777777" w:rsidTr="002201B0">
        <w:trPr>
          <w:trHeight w:val="300"/>
        </w:trPr>
        <w:tc>
          <w:tcPr>
            <w:tcW w:w="1000" w:type="dxa"/>
            <w:tcBorders>
              <w:top w:val="nil"/>
              <w:left w:val="single" w:sz="4" w:space="0" w:color="548235"/>
              <w:bottom w:val="single" w:sz="4" w:space="0" w:color="548235"/>
              <w:right w:val="single" w:sz="4" w:space="0" w:color="548235"/>
            </w:tcBorders>
            <w:shd w:val="clear" w:color="000000" w:fill="C6E0B4"/>
            <w:noWrap/>
            <w:vAlign w:val="bottom"/>
            <w:hideMark/>
          </w:tcPr>
          <w:p w14:paraId="601E1C89"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25 A</w:t>
            </w:r>
          </w:p>
        </w:tc>
        <w:tc>
          <w:tcPr>
            <w:tcW w:w="1000" w:type="dxa"/>
            <w:tcBorders>
              <w:top w:val="nil"/>
              <w:left w:val="nil"/>
              <w:bottom w:val="single" w:sz="4" w:space="0" w:color="548235"/>
              <w:right w:val="single" w:sz="4" w:space="0" w:color="548235"/>
            </w:tcBorders>
            <w:shd w:val="clear" w:color="000000" w:fill="E2EFDA"/>
            <w:noWrap/>
            <w:vAlign w:val="bottom"/>
            <w:hideMark/>
          </w:tcPr>
          <w:p w14:paraId="7E398E94"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5750 W</w:t>
            </w:r>
          </w:p>
        </w:tc>
        <w:tc>
          <w:tcPr>
            <w:tcW w:w="1240" w:type="dxa"/>
            <w:tcBorders>
              <w:top w:val="nil"/>
              <w:left w:val="nil"/>
              <w:bottom w:val="single" w:sz="4" w:space="0" w:color="548235"/>
              <w:right w:val="single" w:sz="4" w:space="0" w:color="548235"/>
            </w:tcBorders>
            <w:shd w:val="clear" w:color="000000" w:fill="E2EFDA"/>
            <w:noWrap/>
            <w:vAlign w:val="bottom"/>
            <w:hideMark/>
          </w:tcPr>
          <w:p w14:paraId="011FC9AB"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2,5 mm^2</w:t>
            </w:r>
          </w:p>
        </w:tc>
      </w:tr>
      <w:tr w:rsidR="002201B0" w:rsidRPr="002201B0" w14:paraId="53563EDE" w14:textId="77777777" w:rsidTr="002201B0">
        <w:trPr>
          <w:trHeight w:val="300"/>
        </w:trPr>
        <w:tc>
          <w:tcPr>
            <w:tcW w:w="1000" w:type="dxa"/>
            <w:tcBorders>
              <w:top w:val="nil"/>
              <w:left w:val="single" w:sz="4" w:space="0" w:color="548235"/>
              <w:bottom w:val="single" w:sz="4" w:space="0" w:color="548235"/>
              <w:right w:val="single" w:sz="4" w:space="0" w:color="548235"/>
            </w:tcBorders>
            <w:shd w:val="clear" w:color="000000" w:fill="C6E0B4"/>
            <w:noWrap/>
            <w:vAlign w:val="bottom"/>
            <w:hideMark/>
          </w:tcPr>
          <w:p w14:paraId="7665D227"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30 A</w:t>
            </w:r>
          </w:p>
        </w:tc>
        <w:tc>
          <w:tcPr>
            <w:tcW w:w="1000" w:type="dxa"/>
            <w:tcBorders>
              <w:top w:val="nil"/>
              <w:left w:val="nil"/>
              <w:bottom w:val="single" w:sz="4" w:space="0" w:color="548235"/>
              <w:right w:val="single" w:sz="4" w:space="0" w:color="548235"/>
            </w:tcBorders>
            <w:shd w:val="clear" w:color="000000" w:fill="E2EFDA"/>
            <w:noWrap/>
            <w:vAlign w:val="bottom"/>
            <w:hideMark/>
          </w:tcPr>
          <w:p w14:paraId="3B3C1436"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6900 W</w:t>
            </w:r>
          </w:p>
        </w:tc>
        <w:tc>
          <w:tcPr>
            <w:tcW w:w="1240" w:type="dxa"/>
            <w:tcBorders>
              <w:top w:val="nil"/>
              <w:left w:val="nil"/>
              <w:bottom w:val="single" w:sz="4" w:space="0" w:color="548235"/>
              <w:right w:val="single" w:sz="4" w:space="0" w:color="548235"/>
            </w:tcBorders>
            <w:shd w:val="clear" w:color="000000" w:fill="E2EFDA"/>
            <w:noWrap/>
            <w:vAlign w:val="bottom"/>
            <w:hideMark/>
          </w:tcPr>
          <w:p w14:paraId="0AE020C8"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3,0 mm^2</w:t>
            </w:r>
          </w:p>
        </w:tc>
      </w:tr>
      <w:tr w:rsidR="002201B0" w:rsidRPr="002201B0" w14:paraId="12753C26" w14:textId="77777777" w:rsidTr="002201B0">
        <w:trPr>
          <w:trHeight w:val="300"/>
        </w:trPr>
        <w:tc>
          <w:tcPr>
            <w:tcW w:w="1000" w:type="dxa"/>
            <w:tcBorders>
              <w:top w:val="nil"/>
              <w:left w:val="single" w:sz="4" w:space="0" w:color="548235"/>
              <w:bottom w:val="single" w:sz="4" w:space="0" w:color="548235"/>
              <w:right w:val="single" w:sz="4" w:space="0" w:color="548235"/>
            </w:tcBorders>
            <w:shd w:val="clear" w:color="000000" w:fill="C6E0B4"/>
            <w:noWrap/>
            <w:vAlign w:val="bottom"/>
            <w:hideMark/>
          </w:tcPr>
          <w:p w14:paraId="2EB6BCEA"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35 A</w:t>
            </w:r>
          </w:p>
        </w:tc>
        <w:tc>
          <w:tcPr>
            <w:tcW w:w="1000" w:type="dxa"/>
            <w:tcBorders>
              <w:top w:val="nil"/>
              <w:left w:val="nil"/>
              <w:bottom w:val="single" w:sz="4" w:space="0" w:color="548235"/>
              <w:right w:val="single" w:sz="4" w:space="0" w:color="548235"/>
            </w:tcBorders>
            <w:shd w:val="clear" w:color="000000" w:fill="E2EFDA"/>
            <w:noWrap/>
            <w:vAlign w:val="bottom"/>
            <w:hideMark/>
          </w:tcPr>
          <w:p w14:paraId="337A36EC"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8050 W</w:t>
            </w:r>
          </w:p>
        </w:tc>
        <w:tc>
          <w:tcPr>
            <w:tcW w:w="1240" w:type="dxa"/>
            <w:tcBorders>
              <w:top w:val="nil"/>
              <w:left w:val="nil"/>
              <w:bottom w:val="single" w:sz="4" w:space="0" w:color="548235"/>
              <w:right w:val="single" w:sz="4" w:space="0" w:color="548235"/>
            </w:tcBorders>
            <w:shd w:val="clear" w:color="000000" w:fill="E2EFDA"/>
            <w:noWrap/>
            <w:vAlign w:val="bottom"/>
            <w:hideMark/>
          </w:tcPr>
          <w:p w14:paraId="7299D45F" w14:textId="77777777" w:rsidR="002201B0" w:rsidRPr="002201B0" w:rsidRDefault="002201B0" w:rsidP="002201B0">
            <w:pPr>
              <w:spacing w:after="0" w:line="240" w:lineRule="auto"/>
              <w:jc w:val="right"/>
              <w:rPr>
                <w:rFonts w:ascii="Calibri" w:eastAsia="Times New Roman" w:hAnsi="Calibri" w:cs="Calibri"/>
                <w:color w:val="000000"/>
                <w:sz w:val="22"/>
                <w:lang w:eastAsia="sl-SI"/>
              </w:rPr>
            </w:pPr>
            <w:r w:rsidRPr="002201B0">
              <w:rPr>
                <w:rFonts w:ascii="Calibri" w:eastAsia="Times New Roman" w:hAnsi="Calibri" w:cs="Calibri"/>
                <w:color w:val="000000"/>
                <w:sz w:val="22"/>
                <w:lang w:eastAsia="sl-SI"/>
              </w:rPr>
              <w:t>3,5 mm^2</w:t>
            </w:r>
          </w:p>
        </w:tc>
      </w:tr>
    </w:tbl>
    <w:p w14:paraId="42A39A30" w14:textId="77777777" w:rsidR="00913926" w:rsidRDefault="00913926">
      <w:r>
        <w:br w:type="page"/>
      </w:r>
    </w:p>
    <w:p w14:paraId="7548DCB9" w14:textId="4913AAA1" w:rsidR="00913926" w:rsidRDefault="00913926" w:rsidP="00913926">
      <w:pPr>
        <w:pStyle w:val="Heading3"/>
      </w:pPr>
      <w:bookmarkStart w:id="20" w:name="_Toc94200061"/>
      <w:r>
        <w:lastRenderedPageBreak/>
        <w:t>Domači grelci</w:t>
      </w:r>
      <w:bookmarkEnd w:id="20"/>
    </w:p>
    <w:p w14:paraId="1285ABD9" w14:textId="4F9B7CFE" w:rsidR="00962F1E" w:rsidRPr="00962F1E" w:rsidRDefault="00962F1E" w:rsidP="00962F1E">
      <w:r>
        <w:t>Zdaj vemo kako določiti, če lahko priključimo grelec na elektriko. Katere grelce pa imamo?</w:t>
      </w:r>
      <w:r w:rsidR="00D636A4">
        <w:t xml:space="preserve"> Med osnove štejem:</w:t>
      </w:r>
    </w:p>
    <w:p w14:paraId="2C37EB2D" w14:textId="156826C4" w:rsidR="00CC0946" w:rsidRDefault="00CC0946" w:rsidP="00CC0946">
      <w:pPr>
        <w:pStyle w:val="ListParagraph"/>
        <w:numPr>
          <w:ilvl w:val="0"/>
          <w:numId w:val="4"/>
        </w:numPr>
      </w:pPr>
      <w:r>
        <w:t>Opekač,</w:t>
      </w:r>
    </w:p>
    <w:p w14:paraId="27EE301C" w14:textId="5ECA3DD2" w:rsidR="00CC0946" w:rsidRDefault="00CC0946" w:rsidP="00CC0946">
      <w:pPr>
        <w:pStyle w:val="ListParagraph"/>
        <w:numPr>
          <w:ilvl w:val="0"/>
          <w:numId w:val="4"/>
        </w:numPr>
      </w:pPr>
      <w:r>
        <w:t>Pečico,</w:t>
      </w:r>
    </w:p>
    <w:p w14:paraId="0FB28DDD" w14:textId="31B22B88" w:rsidR="003C4467" w:rsidRDefault="003C4467" w:rsidP="00CC0946">
      <w:pPr>
        <w:pStyle w:val="ListParagraph"/>
        <w:numPr>
          <w:ilvl w:val="0"/>
          <w:numId w:val="4"/>
        </w:numPr>
      </w:pPr>
      <w:r>
        <w:t>Mikrovalovna pečica,</w:t>
      </w:r>
    </w:p>
    <w:p w14:paraId="40027357" w14:textId="1E01C43B" w:rsidR="003C4467" w:rsidRDefault="007D6421" w:rsidP="007D6421">
      <w:pPr>
        <w:pStyle w:val="ListParagraph"/>
        <w:numPr>
          <w:ilvl w:val="0"/>
          <w:numId w:val="4"/>
        </w:numPr>
      </w:pPr>
      <w:r>
        <w:t>Indukcija</w:t>
      </w:r>
      <w:r w:rsidR="00CC0946">
        <w:t>,</w:t>
      </w:r>
    </w:p>
    <w:p w14:paraId="5FBEFBA4" w14:textId="12B38041" w:rsidR="00D636A4" w:rsidRDefault="00D636A4" w:rsidP="003C4467">
      <w:r>
        <w:t>Tem rabimo določiti njihovo moč</w:t>
      </w:r>
      <w:r w:rsidR="00646469">
        <w:t>, ter izračunati koliko časa bi trajalo, da bi vsak izmed njih oddal 0,3kWh energije</w:t>
      </w:r>
      <w:r w:rsidR="002F7040">
        <w:t xml:space="preserve"> (kar je toliko energije, kot je rabimo, da segrejemo 3kg vode za 85K)</w:t>
      </w:r>
      <w:r w:rsidR="00646469">
        <w:t>. To dobimo tako, da preprosto delimo željeno energijo z nazivno močjo. Rezultat želimo v minutah, tako da rezultat pomnožimo z 60 minutami.</w:t>
      </w:r>
    </w:p>
    <w:p w14:paraId="5E6496B3" w14:textId="3218799B" w:rsidR="001A2D46" w:rsidRDefault="001A2D46" w:rsidP="001A2D46">
      <w:pPr>
        <w:pStyle w:val="Caption"/>
        <w:keepNext/>
      </w:pPr>
      <w:bookmarkStart w:id="21" w:name="_Toc94200080"/>
      <w:r>
        <w:t xml:space="preserve">Tabela </w:t>
      </w:r>
      <w:fldSimple w:instr=" SEQ Tabela \* ARABIC ">
        <w:r w:rsidR="009132C1">
          <w:rPr>
            <w:noProof/>
          </w:rPr>
          <w:t>7</w:t>
        </w:r>
      </w:fldSimple>
      <w:r>
        <w:t>: Čas segrevanja</w:t>
      </w:r>
      <w:bookmarkEnd w:id="21"/>
    </w:p>
    <w:tbl>
      <w:tblPr>
        <w:tblW w:w="4760" w:type="dxa"/>
        <w:tblCellMar>
          <w:left w:w="70" w:type="dxa"/>
          <w:right w:w="70" w:type="dxa"/>
        </w:tblCellMar>
        <w:tblLook w:val="04A0" w:firstRow="1" w:lastRow="0" w:firstColumn="1" w:lastColumn="0" w:noHBand="0" w:noVBand="1"/>
      </w:tblPr>
      <w:tblGrid>
        <w:gridCol w:w="1840"/>
        <w:gridCol w:w="1440"/>
        <w:gridCol w:w="1480"/>
      </w:tblGrid>
      <w:tr w:rsidR="00A543B7" w:rsidRPr="00A543B7" w14:paraId="2ECB6422" w14:textId="77777777" w:rsidTr="00A543B7">
        <w:trPr>
          <w:trHeight w:val="300"/>
        </w:trPr>
        <w:tc>
          <w:tcPr>
            <w:tcW w:w="1840" w:type="dxa"/>
            <w:tcBorders>
              <w:top w:val="single" w:sz="4" w:space="0" w:color="548235"/>
              <w:left w:val="single" w:sz="4" w:space="0" w:color="548235"/>
              <w:bottom w:val="single" w:sz="4" w:space="0" w:color="548235"/>
              <w:right w:val="single" w:sz="4" w:space="0" w:color="548235"/>
            </w:tcBorders>
            <w:shd w:val="clear" w:color="000000" w:fill="C6E0B4"/>
            <w:noWrap/>
            <w:vAlign w:val="bottom"/>
            <w:hideMark/>
          </w:tcPr>
          <w:p w14:paraId="1827D2A8" w14:textId="77777777" w:rsidR="00A543B7" w:rsidRPr="00A543B7" w:rsidRDefault="00A543B7" w:rsidP="00A543B7">
            <w:pPr>
              <w:spacing w:after="0" w:line="240" w:lineRule="auto"/>
              <w:jc w:val="lef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 </w:t>
            </w:r>
          </w:p>
        </w:tc>
        <w:tc>
          <w:tcPr>
            <w:tcW w:w="1440" w:type="dxa"/>
            <w:tcBorders>
              <w:top w:val="single" w:sz="4" w:space="0" w:color="548235"/>
              <w:left w:val="nil"/>
              <w:bottom w:val="single" w:sz="4" w:space="0" w:color="548235"/>
              <w:right w:val="single" w:sz="4" w:space="0" w:color="548235"/>
            </w:tcBorders>
            <w:shd w:val="clear" w:color="000000" w:fill="C6E0B4"/>
            <w:noWrap/>
            <w:vAlign w:val="bottom"/>
            <w:hideMark/>
          </w:tcPr>
          <w:p w14:paraId="4AC9452F" w14:textId="77777777" w:rsidR="00A543B7" w:rsidRPr="00A543B7" w:rsidRDefault="00A543B7" w:rsidP="00A543B7">
            <w:pPr>
              <w:spacing w:after="0" w:line="240" w:lineRule="auto"/>
              <w:jc w:val="lef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 </w:t>
            </w:r>
          </w:p>
        </w:tc>
        <w:tc>
          <w:tcPr>
            <w:tcW w:w="1480" w:type="dxa"/>
            <w:tcBorders>
              <w:top w:val="single" w:sz="4" w:space="0" w:color="548235"/>
              <w:left w:val="nil"/>
              <w:bottom w:val="single" w:sz="4" w:space="0" w:color="548235"/>
              <w:right w:val="single" w:sz="4" w:space="0" w:color="548235"/>
            </w:tcBorders>
            <w:shd w:val="clear" w:color="000000" w:fill="C6E0B4"/>
            <w:noWrap/>
            <w:vAlign w:val="bottom"/>
            <w:hideMark/>
          </w:tcPr>
          <w:p w14:paraId="266FEC5D" w14:textId="77777777" w:rsidR="00A543B7" w:rsidRPr="00A543B7" w:rsidRDefault="00A543B7" w:rsidP="00A543B7">
            <w:pPr>
              <w:spacing w:after="0" w:line="240" w:lineRule="auto"/>
              <w:jc w:val="lef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Čas za energijo</w:t>
            </w:r>
          </w:p>
        </w:tc>
      </w:tr>
      <w:tr w:rsidR="00A543B7" w:rsidRPr="00A543B7" w14:paraId="2867B862" w14:textId="77777777" w:rsidTr="00A543B7">
        <w:trPr>
          <w:trHeight w:val="300"/>
        </w:trPr>
        <w:tc>
          <w:tcPr>
            <w:tcW w:w="1840" w:type="dxa"/>
            <w:tcBorders>
              <w:top w:val="nil"/>
              <w:left w:val="single" w:sz="4" w:space="0" w:color="548235"/>
              <w:bottom w:val="single" w:sz="4" w:space="0" w:color="548235"/>
              <w:right w:val="single" w:sz="4" w:space="0" w:color="548235"/>
            </w:tcBorders>
            <w:shd w:val="clear" w:color="000000" w:fill="C6E0B4"/>
            <w:noWrap/>
            <w:vAlign w:val="bottom"/>
            <w:hideMark/>
          </w:tcPr>
          <w:p w14:paraId="4BCD369B" w14:textId="77777777" w:rsidR="00A543B7" w:rsidRPr="00A543B7" w:rsidRDefault="00A543B7" w:rsidP="00A543B7">
            <w:pPr>
              <w:spacing w:after="0" w:line="240" w:lineRule="auto"/>
              <w:jc w:val="lef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 </w:t>
            </w:r>
          </w:p>
        </w:tc>
        <w:tc>
          <w:tcPr>
            <w:tcW w:w="1440" w:type="dxa"/>
            <w:tcBorders>
              <w:top w:val="nil"/>
              <w:left w:val="nil"/>
              <w:bottom w:val="single" w:sz="4" w:space="0" w:color="548235"/>
              <w:right w:val="single" w:sz="4" w:space="0" w:color="548235"/>
            </w:tcBorders>
            <w:shd w:val="clear" w:color="000000" w:fill="C6E0B4"/>
            <w:noWrap/>
            <w:vAlign w:val="bottom"/>
            <w:hideMark/>
          </w:tcPr>
          <w:p w14:paraId="1AB4B260" w14:textId="77777777" w:rsidR="00A543B7" w:rsidRPr="00A543B7" w:rsidRDefault="00A543B7" w:rsidP="00A543B7">
            <w:pPr>
              <w:spacing w:after="0" w:line="240" w:lineRule="auto"/>
              <w:jc w:val="lef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Nazivna moč</w:t>
            </w:r>
          </w:p>
        </w:tc>
        <w:tc>
          <w:tcPr>
            <w:tcW w:w="1480" w:type="dxa"/>
            <w:tcBorders>
              <w:top w:val="nil"/>
              <w:left w:val="nil"/>
              <w:bottom w:val="single" w:sz="4" w:space="0" w:color="548235"/>
              <w:right w:val="single" w:sz="4" w:space="0" w:color="548235"/>
            </w:tcBorders>
            <w:shd w:val="clear" w:color="000000" w:fill="C6E0B4"/>
            <w:noWrap/>
            <w:vAlign w:val="bottom"/>
            <w:hideMark/>
          </w:tcPr>
          <w:p w14:paraId="212BCD17" w14:textId="77777777" w:rsidR="00A543B7" w:rsidRPr="00A543B7" w:rsidRDefault="00A543B7" w:rsidP="00A543B7">
            <w:pPr>
              <w:spacing w:after="0" w:line="240" w:lineRule="auto"/>
              <w:jc w:val="righ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0,3 kWh</w:t>
            </w:r>
          </w:p>
        </w:tc>
      </w:tr>
      <w:tr w:rsidR="00A543B7" w:rsidRPr="00A543B7" w14:paraId="5F338E6B" w14:textId="77777777" w:rsidTr="00A543B7">
        <w:trPr>
          <w:trHeight w:val="300"/>
        </w:trPr>
        <w:tc>
          <w:tcPr>
            <w:tcW w:w="1840" w:type="dxa"/>
            <w:tcBorders>
              <w:top w:val="nil"/>
              <w:left w:val="single" w:sz="4" w:space="0" w:color="548235"/>
              <w:bottom w:val="single" w:sz="4" w:space="0" w:color="548235"/>
              <w:right w:val="single" w:sz="4" w:space="0" w:color="548235"/>
            </w:tcBorders>
            <w:shd w:val="clear" w:color="000000" w:fill="C6E0B4"/>
            <w:noWrap/>
            <w:vAlign w:val="bottom"/>
            <w:hideMark/>
          </w:tcPr>
          <w:p w14:paraId="2E1956F4" w14:textId="77777777" w:rsidR="00A543B7" w:rsidRPr="00A543B7" w:rsidRDefault="00A543B7" w:rsidP="00A543B7">
            <w:pPr>
              <w:spacing w:after="0" w:line="240" w:lineRule="auto"/>
              <w:jc w:val="lef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Pečica</w:t>
            </w:r>
          </w:p>
        </w:tc>
        <w:tc>
          <w:tcPr>
            <w:tcW w:w="1440" w:type="dxa"/>
            <w:tcBorders>
              <w:top w:val="nil"/>
              <w:left w:val="nil"/>
              <w:bottom w:val="single" w:sz="4" w:space="0" w:color="548235"/>
              <w:right w:val="single" w:sz="4" w:space="0" w:color="548235"/>
            </w:tcBorders>
            <w:shd w:val="clear" w:color="000000" w:fill="C6E0B4"/>
            <w:noWrap/>
            <w:vAlign w:val="bottom"/>
            <w:hideMark/>
          </w:tcPr>
          <w:p w14:paraId="1D298FD5" w14:textId="77777777" w:rsidR="00A543B7" w:rsidRPr="00A543B7" w:rsidRDefault="00A543B7" w:rsidP="00A543B7">
            <w:pPr>
              <w:spacing w:after="0" w:line="240" w:lineRule="auto"/>
              <w:jc w:val="righ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2150 W</w:t>
            </w:r>
          </w:p>
        </w:tc>
        <w:tc>
          <w:tcPr>
            <w:tcW w:w="1480" w:type="dxa"/>
            <w:tcBorders>
              <w:top w:val="nil"/>
              <w:left w:val="nil"/>
              <w:bottom w:val="single" w:sz="4" w:space="0" w:color="548235"/>
              <w:right w:val="single" w:sz="4" w:space="0" w:color="548235"/>
            </w:tcBorders>
            <w:shd w:val="clear" w:color="000000" w:fill="E2EFDA"/>
            <w:noWrap/>
            <w:vAlign w:val="bottom"/>
            <w:hideMark/>
          </w:tcPr>
          <w:p w14:paraId="5E7F92E7" w14:textId="77777777" w:rsidR="00A543B7" w:rsidRPr="00A543B7" w:rsidRDefault="00A543B7" w:rsidP="00A543B7">
            <w:pPr>
              <w:spacing w:after="0" w:line="240" w:lineRule="auto"/>
              <w:jc w:val="righ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8,37 min</w:t>
            </w:r>
          </w:p>
        </w:tc>
      </w:tr>
      <w:tr w:rsidR="00A543B7" w:rsidRPr="00A543B7" w14:paraId="3C047972" w14:textId="77777777" w:rsidTr="00A543B7">
        <w:trPr>
          <w:trHeight w:val="300"/>
        </w:trPr>
        <w:tc>
          <w:tcPr>
            <w:tcW w:w="1840" w:type="dxa"/>
            <w:tcBorders>
              <w:top w:val="nil"/>
              <w:left w:val="single" w:sz="4" w:space="0" w:color="548235"/>
              <w:bottom w:val="single" w:sz="4" w:space="0" w:color="548235"/>
              <w:right w:val="single" w:sz="4" w:space="0" w:color="548235"/>
            </w:tcBorders>
            <w:shd w:val="clear" w:color="000000" w:fill="C6E0B4"/>
            <w:noWrap/>
            <w:vAlign w:val="bottom"/>
            <w:hideMark/>
          </w:tcPr>
          <w:p w14:paraId="57EB8B4B" w14:textId="77777777" w:rsidR="00A543B7" w:rsidRPr="00A543B7" w:rsidRDefault="00A543B7" w:rsidP="00A543B7">
            <w:pPr>
              <w:spacing w:after="0" w:line="240" w:lineRule="auto"/>
              <w:jc w:val="lef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Indukcijska plošča:</w:t>
            </w:r>
          </w:p>
        </w:tc>
        <w:tc>
          <w:tcPr>
            <w:tcW w:w="1440" w:type="dxa"/>
            <w:tcBorders>
              <w:top w:val="nil"/>
              <w:left w:val="nil"/>
              <w:bottom w:val="single" w:sz="4" w:space="0" w:color="548235"/>
              <w:right w:val="single" w:sz="4" w:space="0" w:color="548235"/>
            </w:tcBorders>
            <w:shd w:val="clear" w:color="000000" w:fill="C6E0B4"/>
            <w:noWrap/>
            <w:vAlign w:val="bottom"/>
            <w:hideMark/>
          </w:tcPr>
          <w:p w14:paraId="024B8FB8" w14:textId="77777777" w:rsidR="00A543B7" w:rsidRPr="00A543B7" w:rsidRDefault="00A543B7" w:rsidP="00A543B7">
            <w:pPr>
              <w:spacing w:after="0" w:line="240" w:lineRule="auto"/>
              <w:jc w:val="righ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1800 W</w:t>
            </w:r>
          </w:p>
        </w:tc>
        <w:tc>
          <w:tcPr>
            <w:tcW w:w="1480" w:type="dxa"/>
            <w:tcBorders>
              <w:top w:val="nil"/>
              <w:left w:val="nil"/>
              <w:bottom w:val="single" w:sz="4" w:space="0" w:color="548235"/>
              <w:right w:val="single" w:sz="4" w:space="0" w:color="548235"/>
            </w:tcBorders>
            <w:shd w:val="clear" w:color="000000" w:fill="E2EFDA"/>
            <w:noWrap/>
            <w:vAlign w:val="bottom"/>
            <w:hideMark/>
          </w:tcPr>
          <w:p w14:paraId="27D546A9" w14:textId="77777777" w:rsidR="00A543B7" w:rsidRPr="00A543B7" w:rsidRDefault="00A543B7" w:rsidP="00A543B7">
            <w:pPr>
              <w:spacing w:after="0" w:line="240" w:lineRule="auto"/>
              <w:jc w:val="righ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10,00 min</w:t>
            </w:r>
          </w:p>
        </w:tc>
      </w:tr>
      <w:tr w:rsidR="00A543B7" w:rsidRPr="00A543B7" w14:paraId="6734F183" w14:textId="77777777" w:rsidTr="00A543B7">
        <w:trPr>
          <w:trHeight w:val="300"/>
        </w:trPr>
        <w:tc>
          <w:tcPr>
            <w:tcW w:w="1840" w:type="dxa"/>
            <w:tcBorders>
              <w:top w:val="nil"/>
              <w:left w:val="single" w:sz="4" w:space="0" w:color="548235"/>
              <w:bottom w:val="single" w:sz="4" w:space="0" w:color="548235"/>
              <w:right w:val="single" w:sz="4" w:space="0" w:color="548235"/>
            </w:tcBorders>
            <w:shd w:val="clear" w:color="000000" w:fill="C6E0B4"/>
            <w:noWrap/>
            <w:vAlign w:val="bottom"/>
            <w:hideMark/>
          </w:tcPr>
          <w:p w14:paraId="12B3CFCD" w14:textId="77777777" w:rsidR="00A543B7" w:rsidRPr="00A543B7" w:rsidRDefault="00A543B7" w:rsidP="00A543B7">
            <w:pPr>
              <w:spacing w:after="0" w:line="240" w:lineRule="auto"/>
              <w:jc w:val="lef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Mikrovalovka:</w:t>
            </w:r>
          </w:p>
        </w:tc>
        <w:tc>
          <w:tcPr>
            <w:tcW w:w="1440" w:type="dxa"/>
            <w:tcBorders>
              <w:top w:val="nil"/>
              <w:left w:val="nil"/>
              <w:bottom w:val="single" w:sz="4" w:space="0" w:color="548235"/>
              <w:right w:val="single" w:sz="4" w:space="0" w:color="548235"/>
            </w:tcBorders>
            <w:shd w:val="clear" w:color="000000" w:fill="C6E0B4"/>
            <w:noWrap/>
            <w:vAlign w:val="bottom"/>
            <w:hideMark/>
          </w:tcPr>
          <w:p w14:paraId="1737A698" w14:textId="77777777" w:rsidR="00A543B7" w:rsidRPr="00A543B7" w:rsidRDefault="00A543B7" w:rsidP="00A543B7">
            <w:pPr>
              <w:spacing w:after="0" w:line="240" w:lineRule="auto"/>
              <w:jc w:val="righ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1700 W</w:t>
            </w:r>
          </w:p>
        </w:tc>
        <w:tc>
          <w:tcPr>
            <w:tcW w:w="1480" w:type="dxa"/>
            <w:tcBorders>
              <w:top w:val="nil"/>
              <w:left w:val="nil"/>
              <w:bottom w:val="single" w:sz="4" w:space="0" w:color="548235"/>
              <w:right w:val="single" w:sz="4" w:space="0" w:color="548235"/>
            </w:tcBorders>
            <w:shd w:val="clear" w:color="000000" w:fill="E2EFDA"/>
            <w:noWrap/>
            <w:vAlign w:val="bottom"/>
            <w:hideMark/>
          </w:tcPr>
          <w:p w14:paraId="4CFED4C2" w14:textId="77777777" w:rsidR="00A543B7" w:rsidRPr="00A543B7" w:rsidRDefault="00A543B7" w:rsidP="00A543B7">
            <w:pPr>
              <w:spacing w:after="0" w:line="240" w:lineRule="auto"/>
              <w:jc w:val="righ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10,59 min</w:t>
            </w:r>
          </w:p>
        </w:tc>
      </w:tr>
      <w:tr w:rsidR="00A543B7" w:rsidRPr="00A543B7" w14:paraId="63ED6D99" w14:textId="77777777" w:rsidTr="00A543B7">
        <w:trPr>
          <w:trHeight w:val="300"/>
        </w:trPr>
        <w:tc>
          <w:tcPr>
            <w:tcW w:w="1840" w:type="dxa"/>
            <w:tcBorders>
              <w:top w:val="nil"/>
              <w:left w:val="single" w:sz="4" w:space="0" w:color="548235"/>
              <w:bottom w:val="single" w:sz="4" w:space="0" w:color="548235"/>
              <w:right w:val="single" w:sz="4" w:space="0" w:color="548235"/>
            </w:tcBorders>
            <w:shd w:val="clear" w:color="000000" w:fill="C6E0B4"/>
            <w:noWrap/>
            <w:vAlign w:val="bottom"/>
            <w:hideMark/>
          </w:tcPr>
          <w:p w14:paraId="75222307" w14:textId="77777777" w:rsidR="00A543B7" w:rsidRPr="00A543B7" w:rsidRDefault="00A543B7" w:rsidP="00A543B7">
            <w:pPr>
              <w:spacing w:after="0" w:line="240" w:lineRule="auto"/>
              <w:jc w:val="lef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Opekač:</w:t>
            </w:r>
          </w:p>
        </w:tc>
        <w:tc>
          <w:tcPr>
            <w:tcW w:w="1440" w:type="dxa"/>
            <w:tcBorders>
              <w:top w:val="nil"/>
              <w:left w:val="nil"/>
              <w:bottom w:val="single" w:sz="4" w:space="0" w:color="548235"/>
              <w:right w:val="single" w:sz="4" w:space="0" w:color="548235"/>
            </w:tcBorders>
            <w:shd w:val="clear" w:color="000000" w:fill="C6E0B4"/>
            <w:noWrap/>
            <w:vAlign w:val="bottom"/>
            <w:hideMark/>
          </w:tcPr>
          <w:p w14:paraId="39A6A7B9" w14:textId="77777777" w:rsidR="00A543B7" w:rsidRPr="00A543B7" w:rsidRDefault="00A543B7" w:rsidP="00A543B7">
            <w:pPr>
              <w:spacing w:after="0" w:line="240" w:lineRule="auto"/>
              <w:jc w:val="righ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1000 W</w:t>
            </w:r>
          </w:p>
        </w:tc>
        <w:tc>
          <w:tcPr>
            <w:tcW w:w="1480" w:type="dxa"/>
            <w:tcBorders>
              <w:top w:val="nil"/>
              <w:left w:val="nil"/>
              <w:bottom w:val="single" w:sz="4" w:space="0" w:color="548235"/>
              <w:right w:val="single" w:sz="4" w:space="0" w:color="548235"/>
            </w:tcBorders>
            <w:shd w:val="clear" w:color="000000" w:fill="E2EFDA"/>
            <w:noWrap/>
            <w:vAlign w:val="bottom"/>
            <w:hideMark/>
          </w:tcPr>
          <w:p w14:paraId="497D3880" w14:textId="77777777" w:rsidR="00A543B7" w:rsidRPr="00A543B7" w:rsidRDefault="00A543B7" w:rsidP="00A543B7">
            <w:pPr>
              <w:spacing w:after="0" w:line="240" w:lineRule="auto"/>
              <w:jc w:val="right"/>
              <w:rPr>
                <w:rFonts w:ascii="Calibri" w:eastAsia="Times New Roman" w:hAnsi="Calibri" w:cs="Calibri"/>
                <w:color w:val="000000"/>
                <w:sz w:val="22"/>
                <w:lang w:eastAsia="sl-SI"/>
              </w:rPr>
            </w:pPr>
            <w:r w:rsidRPr="00A543B7">
              <w:rPr>
                <w:rFonts w:ascii="Calibri" w:eastAsia="Times New Roman" w:hAnsi="Calibri" w:cs="Calibri"/>
                <w:color w:val="000000"/>
                <w:sz w:val="22"/>
                <w:lang w:eastAsia="sl-SI"/>
              </w:rPr>
              <w:t>18,00 min</w:t>
            </w:r>
          </w:p>
        </w:tc>
      </w:tr>
    </w:tbl>
    <w:p w14:paraId="3561F073" w14:textId="572D42ED" w:rsidR="00EA43A6" w:rsidRPr="002F7040" w:rsidRDefault="00DD370B" w:rsidP="003C4467">
      <w:sdt>
        <w:sdtPr>
          <w:id w:val="133769045"/>
          <w:citation/>
        </w:sdtPr>
        <w:sdtEndPr/>
        <w:sdtContent>
          <w:r w:rsidR="00307AE5">
            <w:fldChar w:fldCharType="begin"/>
          </w:r>
          <w:r w:rsidR="00307AE5">
            <w:rPr>
              <w:lang w:val="en-US"/>
            </w:rPr>
            <w:instrText xml:space="preserve"> CITATION Daf \l 1033 </w:instrText>
          </w:r>
          <w:r w:rsidR="00307AE5">
            <w:fldChar w:fldCharType="separate"/>
          </w:r>
          <w:r w:rsidR="009132C1">
            <w:rPr>
              <w:noProof/>
              <w:lang w:val="en-US"/>
            </w:rPr>
            <w:t>(6)</w:t>
          </w:r>
          <w:r w:rsidR="00307AE5">
            <w:fldChar w:fldCharType="end"/>
          </w:r>
        </w:sdtContent>
      </w:sdt>
    </w:p>
    <w:p w14:paraId="4B9F2FEF" w14:textId="4E0879C1" w:rsidR="00560D24" w:rsidRDefault="00560D24" w:rsidP="00560D24">
      <w:pPr>
        <w:pStyle w:val="Heading3"/>
      </w:pPr>
      <w:bookmarkStart w:id="22" w:name="_Toc94200062"/>
      <w:r>
        <w:t>Hlajenje hrane</w:t>
      </w:r>
      <w:bookmarkEnd w:id="22"/>
    </w:p>
    <w:p w14:paraId="4E37A3D0" w14:textId="43CDFF23" w:rsidR="00B446D6" w:rsidRDefault="00B446D6" w:rsidP="00B446D6">
      <w:r>
        <w:t>Če želimo hrano hladiti, rabimo zato različne elemente. Naloga našteje 4: Hladilnik, hladilna torba, zamrzovalna omara, shramba.</w:t>
      </w:r>
    </w:p>
    <w:p w14:paraId="50C1B3FC" w14:textId="12B769D6" w:rsidR="00B446D6" w:rsidRDefault="00001E7B" w:rsidP="00B446D6">
      <w:r>
        <w:t>Z interneta dobimo informacije za njihove temperature in moči.</w:t>
      </w:r>
    </w:p>
    <w:p w14:paraId="3CEE6750" w14:textId="77777777" w:rsidR="00001E7B" w:rsidRDefault="00001E7B" w:rsidP="00B446D6">
      <w:r>
        <w:t>Poleg moči nas pa zanima tudi koliko časa lahko pustimo hrano v teh elementih, če nam zmanjka elektrike, ali te nehajo delovati. Tudi te informacije dobimo na internetu.</w:t>
      </w:r>
    </w:p>
    <w:p w14:paraId="217BE677" w14:textId="28643D5B" w:rsidR="001A2D46" w:rsidRDefault="001A2D46" w:rsidP="001A2D46">
      <w:pPr>
        <w:pStyle w:val="Caption"/>
        <w:keepNext/>
      </w:pPr>
      <w:bookmarkStart w:id="23" w:name="_Toc94200081"/>
      <w:r>
        <w:t xml:space="preserve">Tabela </w:t>
      </w:r>
      <w:fldSimple w:instr=" SEQ Tabela \* ARABIC ">
        <w:r w:rsidR="009132C1">
          <w:rPr>
            <w:noProof/>
          </w:rPr>
          <w:t>8</w:t>
        </w:r>
      </w:fldSimple>
      <w:r>
        <w:t>: Temperatura hladilnih elementov</w:t>
      </w:r>
      <w:bookmarkEnd w:id="23"/>
    </w:p>
    <w:tbl>
      <w:tblPr>
        <w:tblW w:w="9520" w:type="dxa"/>
        <w:tblCellMar>
          <w:left w:w="70" w:type="dxa"/>
          <w:right w:w="70" w:type="dxa"/>
        </w:tblCellMar>
        <w:tblLook w:val="04A0" w:firstRow="1" w:lastRow="0" w:firstColumn="1" w:lastColumn="0" w:noHBand="0" w:noVBand="1"/>
      </w:tblPr>
      <w:tblGrid>
        <w:gridCol w:w="1920"/>
        <w:gridCol w:w="1234"/>
        <w:gridCol w:w="1397"/>
        <w:gridCol w:w="869"/>
        <w:gridCol w:w="1420"/>
        <w:gridCol w:w="2680"/>
      </w:tblGrid>
      <w:tr w:rsidR="003C3106" w:rsidRPr="003C3106" w14:paraId="1EF04B23" w14:textId="77777777" w:rsidTr="003C3106">
        <w:trPr>
          <w:trHeight w:val="300"/>
        </w:trPr>
        <w:tc>
          <w:tcPr>
            <w:tcW w:w="1920" w:type="dxa"/>
            <w:tcBorders>
              <w:top w:val="nil"/>
              <w:left w:val="nil"/>
              <w:bottom w:val="nil"/>
              <w:right w:val="nil"/>
            </w:tcBorders>
            <w:shd w:val="clear" w:color="auto" w:fill="auto"/>
            <w:noWrap/>
            <w:vAlign w:val="bottom"/>
            <w:hideMark/>
          </w:tcPr>
          <w:p w14:paraId="65CCF06B" w14:textId="77777777" w:rsidR="003C3106" w:rsidRPr="003C3106" w:rsidRDefault="003C3106" w:rsidP="003C3106">
            <w:pPr>
              <w:spacing w:after="0" w:line="240" w:lineRule="auto"/>
              <w:jc w:val="left"/>
              <w:rPr>
                <w:rFonts w:ascii="Times New Roman" w:eastAsia="Times New Roman" w:hAnsi="Times New Roman" w:cs="Times New Roman"/>
                <w:szCs w:val="24"/>
                <w:lang w:eastAsia="sl-SI"/>
              </w:rPr>
            </w:pPr>
          </w:p>
        </w:tc>
        <w:tc>
          <w:tcPr>
            <w:tcW w:w="3500" w:type="dxa"/>
            <w:gridSpan w:val="3"/>
            <w:tcBorders>
              <w:top w:val="single" w:sz="4" w:space="0" w:color="548235"/>
              <w:left w:val="single" w:sz="4" w:space="0" w:color="548235"/>
              <w:bottom w:val="single" w:sz="4" w:space="0" w:color="548235"/>
              <w:right w:val="single" w:sz="4" w:space="0" w:color="548235"/>
            </w:tcBorders>
            <w:shd w:val="clear" w:color="000000" w:fill="C6E0B4"/>
            <w:noWrap/>
            <w:vAlign w:val="bottom"/>
            <w:hideMark/>
          </w:tcPr>
          <w:p w14:paraId="02302299" w14:textId="77777777" w:rsidR="003C3106" w:rsidRPr="003C3106" w:rsidRDefault="003C3106" w:rsidP="003C3106">
            <w:pPr>
              <w:spacing w:after="0" w:line="240" w:lineRule="auto"/>
              <w:jc w:val="center"/>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Temperatura</w:t>
            </w:r>
          </w:p>
        </w:tc>
        <w:tc>
          <w:tcPr>
            <w:tcW w:w="1420" w:type="dxa"/>
            <w:tcBorders>
              <w:top w:val="nil"/>
              <w:left w:val="nil"/>
              <w:bottom w:val="nil"/>
              <w:right w:val="nil"/>
            </w:tcBorders>
            <w:shd w:val="clear" w:color="auto" w:fill="auto"/>
            <w:noWrap/>
            <w:vAlign w:val="bottom"/>
            <w:hideMark/>
          </w:tcPr>
          <w:p w14:paraId="0BAC0660" w14:textId="77777777" w:rsidR="003C3106" w:rsidRPr="003C3106" w:rsidRDefault="003C3106" w:rsidP="003C3106">
            <w:pPr>
              <w:spacing w:after="0" w:line="240" w:lineRule="auto"/>
              <w:jc w:val="center"/>
              <w:rPr>
                <w:rFonts w:ascii="Calibri" w:eastAsia="Times New Roman" w:hAnsi="Calibri" w:cs="Calibri"/>
                <w:color w:val="000000"/>
                <w:sz w:val="22"/>
                <w:lang w:eastAsia="sl-SI"/>
              </w:rPr>
            </w:pPr>
          </w:p>
        </w:tc>
        <w:tc>
          <w:tcPr>
            <w:tcW w:w="2680" w:type="dxa"/>
            <w:tcBorders>
              <w:top w:val="nil"/>
              <w:left w:val="nil"/>
              <w:bottom w:val="nil"/>
              <w:right w:val="nil"/>
            </w:tcBorders>
            <w:shd w:val="clear" w:color="auto" w:fill="auto"/>
            <w:noWrap/>
            <w:vAlign w:val="bottom"/>
            <w:hideMark/>
          </w:tcPr>
          <w:p w14:paraId="617D4C98" w14:textId="77777777" w:rsidR="003C3106" w:rsidRPr="003C3106" w:rsidRDefault="003C3106" w:rsidP="003C3106">
            <w:pPr>
              <w:spacing w:after="0" w:line="240" w:lineRule="auto"/>
              <w:jc w:val="left"/>
              <w:rPr>
                <w:rFonts w:ascii="Times New Roman" w:eastAsia="Times New Roman" w:hAnsi="Times New Roman" w:cs="Times New Roman"/>
                <w:sz w:val="20"/>
                <w:szCs w:val="20"/>
                <w:lang w:eastAsia="sl-SI"/>
              </w:rPr>
            </w:pPr>
          </w:p>
        </w:tc>
      </w:tr>
      <w:tr w:rsidR="003C3106" w:rsidRPr="003C3106" w14:paraId="2CF61082" w14:textId="77777777" w:rsidTr="003C3106">
        <w:trPr>
          <w:trHeight w:val="300"/>
        </w:trPr>
        <w:tc>
          <w:tcPr>
            <w:tcW w:w="1920" w:type="dxa"/>
            <w:tcBorders>
              <w:top w:val="single" w:sz="4" w:space="0" w:color="548235"/>
              <w:left w:val="single" w:sz="4" w:space="0" w:color="548235"/>
              <w:bottom w:val="single" w:sz="4" w:space="0" w:color="548235"/>
              <w:right w:val="single" w:sz="4" w:space="0" w:color="548235"/>
            </w:tcBorders>
            <w:shd w:val="clear" w:color="000000" w:fill="C6E0B4"/>
            <w:noWrap/>
            <w:vAlign w:val="bottom"/>
            <w:hideMark/>
          </w:tcPr>
          <w:p w14:paraId="037F45CD" w14:textId="77777777" w:rsidR="003C3106" w:rsidRPr="003C3106" w:rsidRDefault="003C3106" w:rsidP="003C3106">
            <w:pPr>
              <w:spacing w:after="0" w:line="240" w:lineRule="auto"/>
              <w:jc w:val="lef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Naprava</w:t>
            </w:r>
          </w:p>
        </w:tc>
        <w:tc>
          <w:tcPr>
            <w:tcW w:w="1234" w:type="dxa"/>
            <w:tcBorders>
              <w:top w:val="nil"/>
              <w:left w:val="nil"/>
              <w:bottom w:val="single" w:sz="4" w:space="0" w:color="548235"/>
              <w:right w:val="single" w:sz="4" w:space="0" w:color="548235"/>
            </w:tcBorders>
            <w:shd w:val="clear" w:color="000000" w:fill="C6E0B4"/>
            <w:noWrap/>
            <w:vAlign w:val="bottom"/>
            <w:hideMark/>
          </w:tcPr>
          <w:p w14:paraId="44A572E8" w14:textId="77777777" w:rsidR="003C3106" w:rsidRPr="003C3106" w:rsidRDefault="003C3106" w:rsidP="003C3106">
            <w:pPr>
              <w:spacing w:after="0" w:line="240" w:lineRule="auto"/>
              <w:jc w:val="lef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Minimalna</w:t>
            </w:r>
          </w:p>
        </w:tc>
        <w:tc>
          <w:tcPr>
            <w:tcW w:w="1397" w:type="dxa"/>
            <w:tcBorders>
              <w:top w:val="nil"/>
              <w:left w:val="nil"/>
              <w:bottom w:val="single" w:sz="4" w:space="0" w:color="548235"/>
              <w:right w:val="single" w:sz="4" w:space="0" w:color="548235"/>
            </w:tcBorders>
            <w:shd w:val="clear" w:color="000000" w:fill="C6E0B4"/>
            <w:noWrap/>
            <w:vAlign w:val="bottom"/>
            <w:hideMark/>
          </w:tcPr>
          <w:p w14:paraId="1A361948" w14:textId="77777777" w:rsidR="003C3106" w:rsidRPr="003C3106" w:rsidRDefault="003C3106" w:rsidP="003C3106">
            <w:pPr>
              <w:spacing w:after="0" w:line="240" w:lineRule="auto"/>
              <w:jc w:val="lef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Priporočena</w:t>
            </w:r>
          </w:p>
        </w:tc>
        <w:tc>
          <w:tcPr>
            <w:tcW w:w="869" w:type="dxa"/>
            <w:tcBorders>
              <w:top w:val="nil"/>
              <w:left w:val="nil"/>
              <w:bottom w:val="single" w:sz="4" w:space="0" w:color="548235"/>
              <w:right w:val="single" w:sz="4" w:space="0" w:color="548235"/>
            </w:tcBorders>
            <w:shd w:val="clear" w:color="000000" w:fill="C6E0B4"/>
            <w:noWrap/>
            <w:vAlign w:val="bottom"/>
            <w:hideMark/>
          </w:tcPr>
          <w:p w14:paraId="2874A152" w14:textId="77777777" w:rsidR="003C3106" w:rsidRPr="003C3106" w:rsidRDefault="003C3106" w:rsidP="003C3106">
            <w:pPr>
              <w:spacing w:after="0" w:line="240" w:lineRule="auto"/>
              <w:jc w:val="lef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Okolice</w:t>
            </w:r>
          </w:p>
        </w:tc>
        <w:tc>
          <w:tcPr>
            <w:tcW w:w="1420" w:type="dxa"/>
            <w:tcBorders>
              <w:top w:val="single" w:sz="4" w:space="0" w:color="548235"/>
              <w:left w:val="nil"/>
              <w:bottom w:val="single" w:sz="4" w:space="0" w:color="548235"/>
              <w:right w:val="single" w:sz="4" w:space="0" w:color="548235"/>
            </w:tcBorders>
            <w:shd w:val="clear" w:color="000000" w:fill="C6E0B4"/>
            <w:noWrap/>
            <w:vAlign w:val="bottom"/>
            <w:hideMark/>
          </w:tcPr>
          <w:p w14:paraId="1D5D892E" w14:textId="77777777" w:rsidR="003C3106" w:rsidRPr="003C3106" w:rsidRDefault="003C3106" w:rsidP="003C3106">
            <w:pPr>
              <w:spacing w:after="0" w:line="240" w:lineRule="auto"/>
              <w:jc w:val="lef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Nazivna moč</w:t>
            </w:r>
          </w:p>
        </w:tc>
        <w:tc>
          <w:tcPr>
            <w:tcW w:w="2680" w:type="dxa"/>
            <w:tcBorders>
              <w:top w:val="single" w:sz="4" w:space="0" w:color="548235"/>
              <w:left w:val="nil"/>
              <w:bottom w:val="single" w:sz="4" w:space="0" w:color="548235"/>
              <w:right w:val="single" w:sz="4" w:space="0" w:color="548235"/>
            </w:tcBorders>
            <w:shd w:val="clear" w:color="000000" w:fill="C6E0B4"/>
            <w:noWrap/>
            <w:vAlign w:val="bottom"/>
            <w:hideMark/>
          </w:tcPr>
          <w:p w14:paraId="28645AA4" w14:textId="77777777" w:rsidR="003C3106" w:rsidRPr="003C3106" w:rsidRDefault="003C3106" w:rsidP="003C3106">
            <w:pPr>
              <w:spacing w:after="0" w:line="240" w:lineRule="auto"/>
              <w:jc w:val="lef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Čas preden zavržemo meso</w:t>
            </w:r>
          </w:p>
        </w:tc>
      </w:tr>
      <w:tr w:rsidR="003C3106" w:rsidRPr="003C3106" w14:paraId="0A65093A" w14:textId="77777777" w:rsidTr="003C3106">
        <w:trPr>
          <w:trHeight w:val="300"/>
        </w:trPr>
        <w:tc>
          <w:tcPr>
            <w:tcW w:w="1920" w:type="dxa"/>
            <w:tcBorders>
              <w:top w:val="nil"/>
              <w:left w:val="single" w:sz="4" w:space="0" w:color="548235"/>
              <w:bottom w:val="single" w:sz="4" w:space="0" w:color="548235"/>
              <w:right w:val="single" w:sz="4" w:space="0" w:color="548235"/>
            </w:tcBorders>
            <w:shd w:val="clear" w:color="000000" w:fill="C6E0B4"/>
            <w:noWrap/>
            <w:vAlign w:val="bottom"/>
            <w:hideMark/>
          </w:tcPr>
          <w:p w14:paraId="76E41747" w14:textId="77777777" w:rsidR="003C3106" w:rsidRPr="003C3106" w:rsidRDefault="003C3106" w:rsidP="003C3106">
            <w:pPr>
              <w:spacing w:after="0" w:line="240" w:lineRule="auto"/>
              <w:jc w:val="lef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Hladilnik</w:t>
            </w:r>
          </w:p>
        </w:tc>
        <w:tc>
          <w:tcPr>
            <w:tcW w:w="1234" w:type="dxa"/>
            <w:tcBorders>
              <w:top w:val="nil"/>
              <w:left w:val="nil"/>
              <w:bottom w:val="single" w:sz="4" w:space="0" w:color="548235"/>
              <w:right w:val="single" w:sz="4" w:space="0" w:color="548235"/>
            </w:tcBorders>
            <w:shd w:val="clear" w:color="000000" w:fill="E2EFDA"/>
            <w:noWrap/>
            <w:vAlign w:val="bottom"/>
            <w:hideMark/>
          </w:tcPr>
          <w:p w14:paraId="275DE6A5"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 xml:space="preserve">0 °C </w:t>
            </w:r>
          </w:p>
        </w:tc>
        <w:tc>
          <w:tcPr>
            <w:tcW w:w="1397" w:type="dxa"/>
            <w:tcBorders>
              <w:top w:val="nil"/>
              <w:left w:val="nil"/>
              <w:bottom w:val="single" w:sz="4" w:space="0" w:color="548235"/>
              <w:right w:val="single" w:sz="4" w:space="0" w:color="548235"/>
            </w:tcBorders>
            <w:shd w:val="clear" w:color="000000" w:fill="E2EFDA"/>
            <w:noWrap/>
            <w:vAlign w:val="bottom"/>
            <w:hideMark/>
          </w:tcPr>
          <w:p w14:paraId="5866187D"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 xml:space="preserve">4 °C </w:t>
            </w:r>
          </w:p>
        </w:tc>
        <w:tc>
          <w:tcPr>
            <w:tcW w:w="869" w:type="dxa"/>
            <w:tcBorders>
              <w:top w:val="nil"/>
              <w:left w:val="nil"/>
              <w:bottom w:val="single" w:sz="4" w:space="0" w:color="548235"/>
              <w:right w:val="single" w:sz="4" w:space="0" w:color="548235"/>
            </w:tcBorders>
            <w:shd w:val="clear" w:color="000000" w:fill="E2EFDA"/>
            <w:noWrap/>
            <w:vAlign w:val="bottom"/>
            <w:hideMark/>
          </w:tcPr>
          <w:p w14:paraId="5FC6575D"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25 °C</w:t>
            </w:r>
          </w:p>
        </w:tc>
        <w:tc>
          <w:tcPr>
            <w:tcW w:w="1420" w:type="dxa"/>
            <w:tcBorders>
              <w:top w:val="nil"/>
              <w:left w:val="nil"/>
              <w:bottom w:val="single" w:sz="4" w:space="0" w:color="548235"/>
              <w:right w:val="single" w:sz="4" w:space="0" w:color="548235"/>
            </w:tcBorders>
            <w:shd w:val="clear" w:color="000000" w:fill="E2EFDA"/>
            <w:noWrap/>
            <w:vAlign w:val="bottom"/>
            <w:hideMark/>
          </w:tcPr>
          <w:p w14:paraId="57127076"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150 W</w:t>
            </w:r>
          </w:p>
        </w:tc>
        <w:tc>
          <w:tcPr>
            <w:tcW w:w="2680" w:type="dxa"/>
            <w:tcBorders>
              <w:top w:val="nil"/>
              <w:left w:val="nil"/>
              <w:bottom w:val="single" w:sz="4" w:space="0" w:color="548235"/>
              <w:right w:val="single" w:sz="4" w:space="0" w:color="548235"/>
            </w:tcBorders>
            <w:shd w:val="clear" w:color="000000" w:fill="E2EFDA"/>
            <w:noWrap/>
            <w:vAlign w:val="bottom"/>
            <w:hideMark/>
          </w:tcPr>
          <w:p w14:paraId="79714B5C" w14:textId="30393729" w:rsidR="003C3106" w:rsidRPr="003C3106" w:rsidRDefault="0076092B" w:rsidP="003C3106">
            <w:pPr>
              <w:spacing w:after="0" w:line="240" w:lineRule="auto"/>
              <w:jc w:val="right"/>
              <w:rPr>
                <w:rFonts w:ascii="Calibri" w:eastAsia="Times New Roman" w:hAnsi="Calibri" w:cs="Calibri"/>
                <w:color w:val="000000"/>
                <w:sz w:val="22"/>
                <w:lang w:eastAsia="sl-SI"/>
              </w:rPr>
            </w:pPr>
            <w:r>
              <w:rPr>
                <w:rFonts w:ascii="Calibri" w:eastAsia="Times New Roman" w:hAnsi="Calibri" w:cs="Calibri"/>
                <w:color w:val="000000"/>
                <w:sz w:val="22"/>
                <w:lang w:eastAsia="sl-SI"/>
              </w:rPr>
              <w:t>4</w:t>
            </w:r>
            <w:r w:rsidR="003C3106" w:rsidRPr="003C3106">
              <w:rPr>
                <w:rFonts w:ascii="Calibri" w:eastAsia="Times New Roman" w:hAnsi="Calibri" w:cs="Calibri"/>
                <w:color w:val="000000"/>
                <w:sz w:val="22"/>
                <w:lang w:eastAsia="sl-SI"/>
              </w:rPr>
              <w:t xml:space="preserve"> h</w:t>
            </w:r>
          </w:p>
        </w:tc>
      </w:tr>
      <w:tr w:rsidR="003C3106" w:rsidRPr="003C3106" w14:paraId="25756A39" w14:textId="77777777" w:rsidTr="003C3106">
        <w:trPr>
          <w:trHeight w:val="300"/>
        </w:trPr>
        <w:tc>
          <w:tcPr>
            <w:tcW w:w="1920" w:type="dxa"/>
            <w:tcBorders>
              <w:top w:val="nil"/>
              <w:left w:val="single" w:sz="4" w:space="0" w:color="548235"/>
              <w:bottom w:val="single" w:sz="4" w:space="0" w:color="548235"/>
              <w:right w:val="single" w:sz="4" w:space="0" w:color="548235"/>
            </w:tcBorders>
            <w:shd w:val="clear" w:color="000000" w:fill="C6E0B4"/>
            <w:noWrap/>
            <w:vAlign w:val="bottom"/>
            <w:hideMark/>
          </w:tcPr>
          <w:p w14:paraId="611FB2D6" w14:textId="77777777" w:rsidR="003C3106" w:rsidRPr="003C3106" w:rsidRDefault="003C3106" w:rsidP="003C3106">
            <w:pPr>
              <w:spacing w:after="0" w:line="240" w:lineRule="auto"/>
              <w:jc w:val="lef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Hladilna torba</w:t>
            </w:r>
          </w:p>
        </w:tc>
        <w:tc>
          <w:tcPr>
            <w:tcW w:w="1234" w:type="dxa"/>
            <w:tcBorders>
              <w:top w:val="nil"/>
              <w:left w:val="nil"/>
              <w:bottom w:val="single" w:sz="4" w:space="0" w:color="548235"/>
              <w:right w:val="single" w:sz="4" w:space="0" w:color="548235"/>
            </w:tcBorders>
            <w:shd w:val="clear" w:color="000000" w:fill="E2EFDA"/>
            <w:noWrap/>
            <w:vAlign w:val="bottom"/>
            <w:hideMark/>
          </w:tcPr>
          <w:p w14:paraId="181CA17F"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 xml:space="preserve">0 °C </w:t>
            </w:r>
          </w:p>
        </w:tc>
        <w:tc>
          <w:tcPr>
            <w:tcW w:w="1397" w:type="dxa"/>
            <w:tcBorders>
              <w:top w:val="nil"/>
              <w:left w:val="nil"/>
              <w:bottom w:val="single" w:sz="4" w:space="0" w:color="548235"/>
              <w:right w:val="single" w:sz="4" w:space="0" w:color="548235"/>
            </w:tcBorders>
            <w:shd w:val="clear" w:color="000000" w:fill="E2EFDA"/>
            <w:noWrap/>
            <w:vAlign w:val="bottom"/>
            <w:hideMark/>
          </w:tcPr>
          <w:p w14:paraId="1D6C523E"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 xml:space="preserve">0 °C </w:t>
            </w:r>
          </w:p>
        </w:tc>
        <w:tc>
          <w:tcPr>
            <w:tcW w:w="869" w:type="dxa"/>
            <w:tcBorders>
              <w:top w:val="nil"/>
              <w:left w:val="nil"/>
              <w:bottom w:val="single" w:sz="4" w:space="0" w:color="548235"/>
              <w:right w:val="single" w:sz="4" w:space="0" w:color="548235"/>
            </w:tcBorders>
            <w:shd w:val="clear" w:color="000000" w:fill="E2EFDA"/>
            <w:noWrap/>
            <w:vAlign w:val="bottom"/>
            <w:hideMark/>
          </w:tcPr>
          <w:p w14:paraId="5F9BC47A"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25 °C</w:t>
            </w:r>
          </w:p>
        </w:tc>
        <w:tc>
          <w:tcPr>
            <w:tcW w:w="1420" w:type="dxa"/>
            <w:tcBorders>
              <w:top w:val="nil"/>
              <w:left w:val="nil"/>
              <w:bottom w:val="single" w:sz="4" w:space="0" w:color="548235"/>
              <w:right w:val="single" w:sz="4" w:space="0" w:color="548235"/>
            </w:tcBorders>
            <w:shd w:val="clear" w:color="000000" w:fill="E2EFDA"/>
            <w:noWrap/>
            <w:vAlign w:val="bottom"/>
            <w:hideMark/>
          </w:tcPr>
          <w:p w14:paraId="75CD5FBF"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0 W</w:t>
            </w:r>
          </w:p>
        </w:tc>
        <w:tc>
          <w:tcPr>
            <w:tcW w:w="2680" w:type="dxa"/>
            <w:tcBorders>
              <w:top w:val="nil"/>
              <w:left w:val="nil"/>
              <w:bottom w:val="single" w:sz="4" w:space="0" w:color="548235"/>
              <w:right w:val="single" w:sz="4" w:space="0" w:color="548235"/>
            </w:tcBorders>
            <w:shd w:val="clear" w:color="000000" w:fill="E2EFDA"/>
            <w:noWrap/>
            <w:vAlign w:val="bottom"/>
            <w:hideMark/>
          </w:tcPr>
          <w:p w14:paraId="62DF2403" w14:textId="629E7D42" w:rsidR="003C3106" w:rsidRPr="003C3106" w:rsidRDefault="0076092B" w:rsidP="003C3106">
            <w:pPr>
              <w:spacing w:after="0" w:line="240" w:lineRule="auto"/>
              <w:jc w:val="right"/>
              <w:rPr>
                <w:rFonts w:ascii="Calibri" w:eastAsia="Times New Roman" w:hAnsi="Calibri" w:cs="Calibri"/>
                <w:color w:val="000000"/>
                <w:sz w:val="22"/>
                <w:lang w:eastAsia="sl-SI"/>
              </w:rPr>
            </w:pPr>
            <w:r>
              <w:rPr>
                <w:rFonts w:ascii="Calibri" w:eastAsia="Times New Roman" w:hAnsi="Calibri" w:cs="Calibri"/>
                <w:color w:val="000000"/>
                <w:sz w:val="22"/>
                <w:lang w:eastAsia="sl-SI"/>
              </w:rPr>
              <w:t>4</w:t>
            </w:r>
            <w:r w:rsidR="003C3106" w:rsidRPr="003C3106">
              <w:rPr>
                <w:rFonts w:ascii="Calibri" w:eastAsia="Times New Roman" w:hAnsi="Calibri" w:cs="Calibri"/>
                <w:color w:val="000000"/>
                <w:sz w:val="22"/>
                <w:lang w:eastAsia="sl-SI"/>
              </w:rPr>
              <w:t xml:space="preserve"> h</w:t>
            </w:r>
          </w:p>
        </w:tc>
      </w:tr>
      <w:tr w:rsidR="003C3106" w:rsidRPr="003C3106" w14:paraId="16125566" w14:textId="77777777" w:rsidTr="003C3106">
        <w:trPr>
          <w:trHeight w:val="300"/>
        </w:trPr>
        <w:tc>
          <w:tcPr>
            <w:tcW w:w="1920" w:type="dxa"/>
            <w:tcBorders>
              <w:top w:val="nil"/>
              <w:left w:val="single" w:sz="4" w:space="0" w:color="548235"/>
              <w:bottom w:val="single" w:sz="4" w:space="0" w:color="548235"/>
              <w:right w:val="single" w:sz="4" w:space="0" w:color="548235"/>
            </w:tcBorders>
            <w:shd w:val="clear" w:color="000000" w:fill="C6E0B4"/>
            <w:noWrap/>
            <w:vAlign w:val="bottom"/>
            <w:hideMark/>
          </w:tcPr>
          <w:p w14:paraId="2478CC19" w14:textId="77777777" w:rsidR="003C3106" w:rsidRPr="003C3106" w:rsidRDefault="003C3106" w:rsidP="003C3106">
            <w:pPr>
              <w:spacing w:after="0" w:line="240" w:lineRule="auto"/>
              <w:jc w:val="lef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Zamrzovalna omara</w:t>
            </w:r>
          </w:p>
        </w:tc>
        <w:tc>
          <w:tcPr>
            <w:tcW w:w="1234" w:type="dxa"/>
            <w:tcBorders>
              <w:top w:val="nil"/>
              <w:left w:val="nil"/>
              <w:bottom w:val="single" w:sz="4" w:space="0" w:color="548235"/>
              <w:right w:val="single" w:sz="4" w:space="0" w:color="548235"/>
            </w:tcBorders>
            <w:shd w:val="clear" w:color="000000" w:fill="E2EFDA"/>
            <w:noWrap/>
            <w:vAlign w:val="bottom"/>
            <w:hideMark/>
          </w:tcPr>
          <w:p w14:paraId="493AA82F" w14:textId="48B1691D"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w:t>
            </w:r>
            <w:r w:rsidR="0076092B">
              <w:rPr>
                <w:rFonts w:ascii="Calibri" w:eastAsia="Times New Roman" w:hAnsi="Calibri" w:cs="Calibri"/>
                <w:color w:val="000000"/>
                <w:sz w:val="22"/>
                <w:lang w:eastAsia="sl-SI"/>
              </w:rPr>
              <w:t>4</w:t>
            </w:r>
            <w:r w:rsidRPr="003C3106">
              <w:rPr>
                <w:rFonts w:ascii="Calibri" w:eastAsia="Times New Roman" w:hAnsi="Calibri" w:cs="Calibri"/>
                <w:color w:val="000000"/>
                <w:sz w:val="22"/>
                <w:lang w:eastAsia="sl-SI"/>
              </w:rPr>
              <w:t xml:space="preserve">0 °C </w:t>
            </w:r>
          </w:p>
        </w:tc>
        <w:tc>
          <w:tcPr>
            <w:tcW w:w="1397" w:type="dxa"/>
            <w:tcBorders>
              <w:top w:val="nil"/>
              <w:left w:val="nil"/>
              <w:bottom w:val="single" w:sz="4" w:space="0" w:color="548235"/>
              <w:right w:val="single" w:sz="4" w:space="0" w:color="548235"/>
            </w:tcBorders>
            <w:shd w:val="clear" w:color="000000" w:fill="E2EFDA"/>
            <w:noWrap/>
            <w:vAlign w:val="bottom"/>
            <w:hideMark/>
          </w:tcPr>
          <w:p w14:paraId="6A52E964"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 xml:space="preserve">0 °C </w:t>
            </w:r>
          </w:p>
        </w:tc>
        <w:tc>
          <w:tcPr>
            <w:tcW w:w="869" w:type="dxa"/>
            <w:tcBorders>
              <w:top w:val="nil"/>
              <w:left w:val="nil"/>
              <w:bottom w:val="single" w:sz="4" w:space="0" w:color="548235"/>
              <w:right w:val="single" w:sz="4" w:space="0" w:color="548235"/>
            </w:tcBorders>
            <w:shd w:val="clear" w:color="000000" w:fill="E2EFDA"/>
            <w:noWrap/>
            <w:vAlign w:val="bottom"/>
            <w:hideMark/>
          </w:tcPr>
          <w:p w14:paraId="09D084C3"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20 °C</w:t>
            </w:r>
          </w:p>
        </w:tc>
        <w:tc>
          <w:tcPr>
            <w:tcW w:w="1420" w:type="dxa"/>
            <w:tcBorders>
              <w:top w:val="nil"/>
              <w:left w:val="nil"/>
              <w:bottom w:val="single" w:sz="4" w:space="0" w:color="548235"/>
              <w:right w:val="single" w:sz="4" w:space="0" w:color="548235"/>
            </w:tcBorders>
            <w:shd w:val="clear" w:color="000000" w:fill="E2EFDA"/>
            <w:noWrap/>
            <w:vAlign w:val="bottom"/>
            <w:hideMark/>
          </w:tcPr>
          <w:p w14:paraId="1F81E1BE"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20 W</w:t>
            </w:r>
          </w:p>
        </w:tc>
        <w:tc>
          <w:tcPr>
            <w:tcW w:w="2680" w:type="dxa"/>
            <w:tcBorders>
              <w:top w:val="nil"/>
              <w:left w:val="nil"/>
              <w:bottom w:val="single" w:sz="4" w:space="0" w:color="548235"/>
              <w:right w:val="single" w:sz="4" w:space="0" w:color="548235"/>
            </w:tcBorders>
            <w:shd w:val="clear" w:color="000000" w:fill="E2EFDA"/>
            <w:noWrap/>
            <w:vAlign w:val="bottom"/>
            <w:hideMark/>
          </w:tcPr>
          <w:p w14:paraId="54BDF2A4"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48 h</w:t>
            </w:r>
          </w:p>
        </w:tc>
      </w:tr>
      <w:tr w:rsidR="003C3106" w:rsidRPr="003C3106" w14:paraId="40470121" w14:textId="77777777" w:rsidTr="003C3106">
        <w:trPr>
          <w:trHeight w:val="300"/>
        </w:trPr>
        <w:tc>
          <w:tcPr>
            <w:tcW w:w="1920" w:type="dxa"/>
            <w:tcBorders>
              <w:top w:val="nil"/>
              <w:left w:val="single" w:sz="4" w:space="0" w:color="548235"/>
              <w:bottom w:val="single" w:sz="4" w:space="0" w:color="548235"/>
              <w:right w:val="single" w:sz="4" w:space="0" w:color="548235"/>
            </w:tcBorders>
            <w:shd w:val="clear" w:color="000000" w:fill="C6E0B4"/>
            <w:noWrap/>
            <w:vAlign w:val="bottom"/>
            <w:hideMark/>
          </w:tcPr>
          <w:p w14:paraId="5862D909" w14:textId="77777777" w:rsidR="003C3106" w:rsidRPr="003C3106" w:rsidRDefault="003C3106" w:rsidP="003C3106">
            <w:pPr>
              <w:spacing w:after="0" w:line="240" w:lineRule="auto"/>
              <w:jc w:val="lef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Shramba</w:t>
            </w:r>
          </w:p>
        </w:tc>
        <w:tc>
          <w:tcPr>
            <w:tcW w:w="1234" w:type="dxa"/>
            <w:tcBorders>
              <w:top w:val="nil"/>
              <w:left w:val="nil"/>
              <w:bottom w:val="single" w:sz="4" w:space="0" w:color="548235"/>
              <w:right w:val="single" w:sz="4" w:space="0" w:color="548235"/>
            </w:tcBorders>
            <w:shd w:val="clear" w:color="000000" w:fill="E2EFDA"/>
            <w:noWrap/>
            <w:vAlign w:val="bottom"/>
            <w:hideMark/>
          </w:tcPr>
          <w:p w14:paraId="632D03D6"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 xml:space="preserve">15 °C </w:t>
            </w:r>
          </w:p>
        </w:tc>
        <w:tc>
          <w:tcPr>
            <w:tcW w:w="1397" w:type="dxa"/>
            <w:tcBorders>
              <w:top w:val="nil"/>
              <w:left w:val="nil"/>
              <w:bottom w:val="single" w:sz="4" w:space="0" w:color="548235"/>
              <w:right w:val="single" w:sz="4" w:space="0" w:color="548235"/>
            </w:tcBorders>
            <w:shd w:val="clear" w:color="000000" w:fill="E2EFDA"/>
            <w:noWrap/>
            <w:vAlign w:val="bottom"/>
            <w:hideMark/>
          </w:tcPr>
          <w:p w14:paraId="50F91337"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 xml:space="preserve">15 °C </w:t>
            </w:r>
          </w:p>
        </w:tc>
        <w:tc>
          <w:tcPr>
            <w:tcW w:w="869" w:type="dxa"/>
            <w:tcBorders>
              <w:top w:val="nil"/>
              <w:left w:val="nil"/>
              <w:bottom w:val="single" w:sz="4" w:space="0" w:color="548235"/>
              <w:right w:val="single" w:sz="4" w:space="0" w:color="548235"/>
            </w:tcBorders>
            <w:shd w:val="clear" w:color="000000" w:fill="E2EFDA"/>
            <w:noWrap/>
            <w:vAlign w:val="bottom"/>
            <w:hideMark/>
          </w:tcPr>
          <w:p w14:paraId="7E630316"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20 °C</w:t>
            </w:r>
          </w:p>
        </w:tc>
        <w:tc>
          <w:tcPr>
            <w:tcW w:w="1420" w:type="dxa"/>
            <w:tcBorders>
              <w:top w:val="nil"/>
              <w:left w:val="nil"/>
              <w:bottom w:val="single" w:sz="4" w:space="0" w:color="548235"/>
              <w:right w:val="single" w:sz="4" w:space="0" w:color="548235"/>
            </w:tcBorders>
            <w:shd w:val="clear" w:color="000000" w:fill="E2EFDA"/>
            <w:noWrap/>
            <w:vAlign w:val="bottom"/>
            <w:hideMark/>
          </w:tcPr>
          <w:p w14:paraId="377A6897"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0 W</w:t>
            </w:r>
          </w:p>
        </w:tc>
        <w:tc>
          <w:tcPr>
            <w:tcW w:w="2680" w:type="dxa"/>
            <w:tcBorders>
              <w:top w:val="nil"/>
              <w:left w:val="nil"/>
              <w:bottom w:val="single" w:sz="4" w:space="0" w:color="548235"/>
              <w:right w:val="single" w:sz="4" w:space="0" w:color="548235"/>
            </w:tcBorders>
            <w:shd w:val="clear" w:color="000000" w:fill="E2EFDA"/>
            <w:noWrap/>
            <w:vAlign w:val="bottom"/>
            <w:hideMark/>
          </w:tcPr>
          <w:p w14:paraId="6E0B3D99" w14:textId="77777777" w:rsidR="003C3106" w:rsidRPr="003C3106" w:rsidRDefault="003C3106" w:rsidP="003C3106">
            <w:pPr>
              <w:spacing w:after="0" w:line="240" w:lineRule="auto"/>
              <w:jc w:val="right"/>
              <w:rPr>
                <w:rFonts w:ascii="Calibri" w:eastAsia="Times New Roman" w:hAnsi="Calibri" w:cs="Calibri"/>
                <w:color w:val="000000"/>
                <w:sz w:val="22"/>
                <w:lang w:eastAsia="sl-SI"/>
              </w:rPr>
            </w:pPr>
            <w:r w:rsidRPr="003C3106">
              <w:rPr>
                <w:rFonts w:ascii="Calibri" w:eastAsia="Times New Roman" w:hAnsi="Calibri" w:cs="Calibri"/>
                <w:color w:val="000000"/>
                <w:sz w:val="22"/>
                <w:lang w:eastAsia="sl-SI"/>
              </w:rPr>
              <w:t>0 h</w:t>
            </w:r>
          </w:p>
        </w:tc>
      </w:tr>
    </w:tbl>
    <w:p w14:paraId="2163F742" w14:textId="6EDFF865" w:rsidR="00001E7B" w:rsidRDefault="003C3106" w:rsidP="00B446D6">
      <w:r>
        <w:t xml:space="preserve">Vidimo, da imata hladilnik in hladilna torba enaki časovni vrednosti. To sem dobil iz sklepa, da potrebujeta enako časa, saj sta na podobni začetni temperaturi. </w:t>
      </w:r>
    </w:p>
    <w:p w14:paraId="19A42724" w14:textId="3AE332D9" w:rsidR="0076092B" w:rsidRPr="00B446D6" w:rsidRDefault="00DD370B" w:rsidP="00B446D6">
      <w:sdt>
        <w:sdtPr>
          <w:id w:val="-352179706"/>
          <w:citation/>
        </w:sdtPr>
        <w:sdtEndPr/>
        <w:sdtContent>
          <w:r w:rsidR="0076092B">
            <w:fldChar w:fldCharType="begin"/>
          </w:r>
          <w:r w:rsidR="0076092B">
            <w:rPr>
              <w:lang w:val="en-US"/>
            </w:rPr>
            <w:instrText xml:space="preserve"> CITATION Daf \l 1033 </w:instrText>
          </w:r>
          <w:r w:rsidR="0076092B">
            <w:fldChar w:fldCharType="separate"/>
          </w:r>
          <w:r w:rsidR="009132C1">
            <w:rPr>
              <w:noProof/>
              <w:lang w:val="en-US"/>
            </w:rPr>
            <w:t>(6)</w:t>
          </w:r>
          <w:r w:rsidR="0076092B">
            <w:fldChar w:fldCharType="end"/>
          </w:r>
        </w:sdtContent>
      </w:sdt>
      <w:sdt>
        <w:sdtPr>
          <w:id w:val="-628932080"/>
          <w:citation/>
        </w:sdtPr>
        <w:sdtEndPr/>
        <w:sdtContent>
          <w:r w:rsidR="0076092B">
            <w:fldChar w:fldCharType="begin"/>
          </w:r>
          <w:r w:rsidR="0076092B">
            <w:rPr>
              <w:lang w:val="en-US"/>
            </w:rPr>
            <w:instrText xml:space="preserve"> CITATION USF20 \l 1033 </w:instrText>
          </w:r>
          <w:r w:rsidR="0076092B">
            <w:fldChar w:fldCharType="separate"/>
          </w:r>
          <w:r w:rsidR="009132C1">
            <w:rPr>
              <w:noProof/>
              <w:lang w:val="en-US"/>
            </w:rPr>
            <w:t xml:space="preserve"> (7)</w:t>
          </w:r>
          <w:r w:rsidR="0076092B">
            <w:fldChar w:fldCharType="end"/>
          </w:r>
        </w:sdtContent>
      </w:sdt>
      <w:sdt>
        <w:sdtPr>
          <w:id w:val="1181081378"/>
          <w:citation/>
        </w:sdtPr>
        <w:sdtEndPr/>
        <w:sdtContent>
          <w:r w:rsidR="009A1852">
            <w:fldChar w:fldCharType="begin"/>
          </w:r>
          <w:r w:rsidR="009A1852">
            <w:rPr>
              <w:lang w:val="en-US"/>
            </w:rPr>
            <w:instrText xml:space="preserve"> CITATION Nor21 \l 1033 </w:instrText>
          </w:r>
          <w:r w:rsidR="009A1852">
            <w:fldChar w:fldCharType="separate"/>
          </w:r>
          <w:r w:rsidR="009132C1">
            <w:rPr>
              <w:noProof/>
              <w:lang w:val="en-US"/>
            </w:rPr>
            <w:t xml:space="preserve"> (8)</w:t>
          </w:r>
          <w:r w:rsidR="009A1852">
            <w:fldChar w:fldCharType="end"/>
          </w:r>
        </w:sdtContent>
      </w:sdt>
    </w:p>
    <w:p w14:paraId="6AEF4FDF" w14:textId="06F496C0" w:rsidR="001F5D31" w:rsidRDefault="001F5D31" w:rsidP="001F5D31">
      <w:pPr>
        <w:pStyle w:val="Heading3"/>
      </w:pPr>
      <w:bookmarkStart w:id="24" w:name="_Toc94200063"/>
      <w:r>
        <w:lastRenderedPageBreak/>
        <w:t>Konzerviranje</w:t>
      </w:r>
      <w:bookmarkEnd w:id="24"/>
    </w:p>
    <w:p w14:paraId="7047ECA9" w14:textId="3D260A8E" w:rsidR="00B76858" w:rsidRPr="00B76858" w:rsidRDefault="00B76858" w:rsidP="00B76858">
      <w:r>
        <w:t>Poleg hlajenja je pomemben postopek konzerviranja tudi vlaganje.</w:t>
      </w:r>
    </w:p>
    <w:p w14:paraId="4400A28F" w14:textId="2D85F429" w:rsidR="00607C7D" w:rsidRDefault="00637577" w:rsidP="00F91BAD">
      <w:r>
        <w:t xml:space="preserve">Če želimo hrano ohraniti za še dlje časa, kot samo to kar nam omogoči hladilnik, a te nočemo zamrzniti, lahko razmišljamo o </w:t>
      </w:r>
      <w:r w:rsidR="00B76858">
        <w:t>vlaganju</w:t>
      </w:r>
      <w:r>
        <w:t>. V tem postopku hrano ohranimo tako, da pakiranju odvzamemo večino kisika, tako da bakterije ne morejo hrane uničiti</w:t>
      </w:r>
      <w:r w:rsidR="007F6A26">
        <w:t>.</w:t>
      </w:r>
    </w:p>
    <w:p w14:paraId="3CAF1CAD" w14:textId="61AA802A" w:rsidR="008F3B68" w:rsidRDefault="00E24FC1" w:rsidP="00F91BAD">
      <w:r>
        <w:t>Vlaganje</w:t>
      </w:r>
      <w:r w:rsidR="00B345D5">
        <w:t xml:space="preserve"> deluje po zelo preprostem postopku:</w:t>
      </w:r>
    </w:p>
    <w:p w14:paraId="599D9BA7" w14:textId="15F88C64" w:rsidR="00B345D5" w:rsidRDefault="00B345D5" w:rsidP="00B345D5">
      <w:pPr>
        <w:pStyle w:val="ListParagraph"/>
        <w:numPr>
          <w:ilvl w:val="0"/>
          <w:numId w:val="11"/>
        </w:numPr>
      </w:pPr>
      <w:r>
        <w:t>Steklen kozarec napolnimo z zelenjavo, sadjem ali podobno.</w:t>
      </w:r>
    </w:p>
    <w:p w14:paraId="7B2E96AA" w14:textId="67F7F0D1" w:rsidR="00B345D5" w:rsidRDefault="00B345D5" w:rsidP="00B345D5">
      <w:pPr>
        <w:pStyle w:val="ListParagraph"/>
        <w:numPr>
          <w:ilvl w:val="0"/>
          <w:numId w:val="11"/>
        </w:numPr>
      </w:pPr>
      <w:r>
        <w:t xml:space="preserve">Dotočimo vrelo tekočino. Pri zelenjavi </w:t>
      </w:r>
      <w:r w:rsidR="00720576">
        <w:t>lahko uporabimo samo vrelo vodo, ali mešanico vode in kisa.</w:t>
      </w:r>
    </w:p>
    <w:p w14:paraId="306DCEEC" w14:textId="650C8542" w:rsidR="00636059" w:rsidRDefault="00636059" w:rsidP="00B345D5">
      <w:pPr>
        <w:pStyle w:val="ListParagraph"/>
        <w:numPr>
          <w:ilvl w:val="0"/>
          <w:numId w:val="11"/>
        </w:numPr>
      </w:pPr>
      <w:r>
        <w:t xml:space="preserve">Kozarce zapremo in </w:t>
      </w:r>
      <w:r w:rsidR="00065526">
        <w:t xml:space="preserve">jih </w:t>
      </w:r>
      <w:r>
        <w:t>pustimo</w:t>
      </w:r>
      <w:r w:rsidR="00065526">
        <w:t xml:space="preserve"> približno 24ur</w:t>
      </w:r>
      <w:r>
        <w:t>, da se te ohladijo.</w:t>
      </w:r>
    </w:p>
    <w:p w14:paraId="39024557" w14:textId="2380074E" w:rsidR="005948A3" w:rsidRDefault="005948A3" w:rsidP="005948A3">
      <w:r>
        <w:t>Ko se tekočina ohladi, se zmanjša njena prostornina. To povzroči razliko v pritisku zunanjosti in notranjosti, kar povzroči močnejšo tesnitev, da zrak ne more priti notri.</w:t>
      </w:r>
    </w:p>
    <w:p w14:paraId="01A4F3FC" w14:textId="34D60560" w:rsidR="004D0630" w:rsidRDefault="004D0630" w:rsidP="005948A3">
      <w:r>
        <w:t xml:space="preserve">Poznamo tudi druge metode </w:t>
      </w:r>
      <w:r w:rsidR="00C13D52">
        <w:t>vlaganja</w:t>
      </w:r>
      <w:r>
        <w:t>, ampak ta je najbolj preprosta.</w:t>
      </w:r>
    </w:p>
    <w:p w14:paraId="7D255FAC" w14:textId="2A29C3DB" w:rsidR="00AD02BF" w:rsidRDefault="00E24FC1" w:rsidP="005948A3">
      <w:r>
        <w:t>Vlaganje</w:t>
      </w:r>
      <w:r w:rsidR="00AD02BF">
        <w:t xml:space="preserve"> omogoči </w:t>
      </w:r>
      <w:r>
        <w:t>rok porabe dolg več let.</w:t>
      </w:r>
    </w:p>
    <w:p w14:paraId="457EC85C" w14:textId="4DD8B144" w:rsidR="00607C7D" w:rsidRDefault="00DD370B">
      <w:sdt>
        <w:sdtPr>
          <w:id w:val="-207413463"/>
          <w:citation/>
        </w:sdtPr>
        <w:sdtEndPr/>
        <w:sdtContent>
          <w:r w:rsidR="004D0630">
            <w:fldChar w:fldCharType="begin"/>
          </w:r>
          <w:r w:rsidR="004D0630">
            <w:rPr>
              <w:lang w:val="en-US"/>
            </w:rPr>
            <w:instrText xml:space="preserve"> CITATION Tre19 \l 1033 </w:instrText>
          </w:r>
          <w:r w:rsidR="004D0630">
            <w:fldChar w:fldCharType="separate"/>
          </w:r>
          <w:r w:rsidR="009132C1">
            <w:rPr>
              <w:noProof/>
              <w:lang w:val="en-US"/>
            </w:rPr>
            <w:t>(9)</w:t>
          </w:r>
          <w:r w:rsidR="004D0630">
            <w:fldChar w:fldCharType="end"/>
          </w:r>
        </w:sdtContent>
      </w:sdt>
      <w:r w:rsidR="00607C7D">
        <w:br w:type="page"/>
      </w:r>
    </w:p>
    <w:p w14:paraId="1C6D99E8" w14:textId="77777777" w:rsidR="00A5348A" w:rsidRPr="00A5348A" w:rsidRDefault="00A5348A" w:rsidP="00A5348A">
      <w:pPr>
        <w:pStyle w:val="Heading2"/>
        <w:rPr>
          <w:rFonts w:eastAsiaTheme="minorHAnsi" w:cstheme="minorBidi"/>
          <w:szCs w:val="22"/>
        </w:rPr>
      </w:pPr>
      <w:bookmarkStart w:id="25" w:name="_Toc94200064"/>
      <w:r>
        <w:lastRenderedPageBreak/>
        <w:t>Požarna varnost</w:t>
      </w:r>
      <w:bookmarkEnd w:id="25"/>
    </w:p>
    <w:p w14:paraId="25970383" w14:textId="77777777" w:rsidR="00CE5BAD" w:rsidRDefault="00CE5BAD" w:rsidP="00CE5BAD">
      <w:pPr>
        <w:pStyle w:val="Heading3"/>
      </w:pPr>
      <w:bookmarkStart w:id="26" w:name="_Toc94200065"/>
      <w:r>
        <w:t>Ustavljanje požara</w:t>
      </w:r>
      <w:bookmarkEnd w:id="26"/>
    </w:p>
    <w:p w14:paraId="414CC60B" w14:textId="77777777" w:rsidR="00927F62" w:rsidRDefault="00E41901" w:rsidP="00CE5BAD">
      <w:r>
        <w:t xml:space="preserve">Požari so lahko zelo nevarni, če ostanejo nenadzorovani. Da jih ustavimo, uporabljamo vodo. Gasilci to vodo dobijo iz hidrantov, ki so pa postavljeni vsepovsod po naseljih. </w:t>
      </w:r>
      <w:r w:rsidR="00A70CC6">
        <w:t>Na žalost živim v manj pogosto poseljenem območju. Temu je bil najbližji hidrant kar sem ga našel oddaljen približno 700m.</w:t>
      </w:r>
      <w:r w:rsidR="00B81024">
        <w:t xml:space="preserve"> Ta je bil tudi podzemen.</w:t>
      </w:r>
    </w:p>
    <w:p w14:paraId="0D8F3F23" w14:textId="1889DCBB" w:rsidR="008014F0" w:rsidRDefault="00927F62" w:rsidP="00CE5BAD">
      <w:r>
        <w:t>Čeprav pa ne živim v velemestu, imam pa blizu sebe gasilsko postajo, in sicer Gasilska zveza Trebnje, ki je pa od moje hiše oddaljen samo 3,2km. To omogoči pot, ki traja samo 6 minut, ali manj, saj lahko gasilci vozijo tudi nad hitrostno omejitvijo.</w:t>
      </w:r>
      <w:r w:rsidR="00537B36">
        <w:t xml:space="preserve"> </w:t>
      </w:r>
    </w:p>
    <w:p w14:paraId="035540E8" w14:textId="77777777" w:rsidR="008014F0" w:rsidRDefault="008014F0">
      <w:r>
        <w:br w:type="page"/>
      </w:r>
    </w:p>
    <w:p w14:paraId="6E8D831C" w14:textId="055339AE" w:rsidR="003337D7" w:rsidRDefault="00095BE4" w:rsidP="00095BE4">
      <w:pPr>
        <w:pStyle w:val="Heading3"/>
      </w:pPr>
      <w:bookmarkStart w:id="27" w:name="_Toc94200066"/>
      <w:r>
        <w:lastRenderedPageBreak/>
        <w:t>Gasilske cevi</w:t>
      </w:r>
      <w:bookmarkEnd w:id="27"/>
    </w:p>
    <w:p w14:paraId="64D889FF" w14:textId="403D932C" w:rsidR="00604851" w:rsidRDefault="00604851" w:rsidP="00604851">
      <w:r>
        <w:t>Gasilske cevi se večinoma razdelijo v 4 kategorije, A, B, C in D. To je standard gasilcev Slovenije. Vse imajo različne premere in s tem različne preseke. To pomeni, da imajo tudi vse različne pretoke in s tem so različno učinkovite pri gašenju požarov. Učinkovitost gašenja bomo merili v količini energije, ki jo lahko te cevi odvedejo.</w:t>
      </w:r>
    </w:p>
    <w:p w14:paraId="1543D96D" w14:textId="32BCB9B1" w:rsidR="008C2C7F" w:rsidRDefault="008C2C7F" w:rsidP="00604851">
      <w:r>
        <w:t>Premer bomo izračunali po preprosti formuli za izračun površine kroga:</w:t>
      </w:r>
    </w:p>
    <w:p w14:paraId="0D2C7932" w14:textId="43D71CB0" w:rsidR="008C2C7F" w:rsidRPr="008C2C7F" w:rsidRDefault="008C2C7F" w:rsidP="00604851">
      <w:pPr>
        <w:rPr>
          <w:rFonts w:eastAsiaTheme="minorEastAsia"/>
        </w:rPr>
      </w:pPr>
      <m:oMathPara>
        <m:oMath>
          <m:r>
            <w:rPr>
              <w:rFonts w:ascii="Cambria Math" w:hAnsi="Cambria Math"/>
            </w:rPr>
            <m:t>P=π</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2E745E0F" w14:textId="043CF250" w:rsidR="008C2C7F" w:rsidRDefault="008C2C7F" w:rsidP="00604851">
      <w:pPr>
        <w:rPr>
          <w:rFonts w:eastAsiaTheme="minorEastAsia"/>
        </w:rPr>
      </w:pPr>
      <w:r>
        <w:rPr>
          <w:rFonts w:eastAsiaTheme="minorEastAsia"/>
        </w:rPr>
        <w:t>Pri čemer je r polmer cevi.</w:t>
      </w:r>
    </w:p>
    <w:p w14:paraId="31289718" w14:textId="0A05F2FA" w:rsidR="008340F0" w:rsidRDefault="008340F0" w:rsidP="00604851">
      <w:pPr>
        <w:rPr>
          <w:rFonts w:eastAsiaTheme="minorEastAsia"/>
        </w:rPr>
      </w:pPr>
      <w:r>
        <w:rPr>
          <w:rFonts w:eastAsiaTheme="minorEastAsia"/>
        </w:rPr>
        <w:t>Pretok bomo izračunali s pomočjo podatkov iz naloge. Ta pravi, da ima cev s presekom 314mm</w:t>
      </w:r>
      <w:r>
        <w:rPr>
          <w:rFonts w:eastAsiaTheme="minorEastAsia"/>
          <w:vertAlign w:val="superscript"/>
        </w:rPr>
        <w:t>2</w:t>
      </w:r>
      <w:r>
        <w:rPr>
          <w:rFonts w:eastAsiaTheme="minorEastAsia"/>
        </w:rPr>
        <w:t xml:space="preserve"> pretok 375L/min, torej bomo naš presek cevi delili s 314mm</w:t>
      </w:r>
      <w:r>
        <w:rPr>
          <w:rFonts w:eastAsiaTheme="minorEastAsia"/>
          <w:vertAlign w:val="superscript"/>
        </w:rPr>
        <w:t>2</w:t>
      </w:r>
      <w:r>
        <w:rPr>
          <w:rFonts w:eastAsiaTheme="minorEastAsia"/>
        </w:rPr>
        <w:t xml:space="preserve"> in nato pomnožili s 375L/min.</w:t>
      </w:r>
    </w:p>
    <w:p w14:paraId="214718DE" w14:textId="794C7819" w:rsidR="00D635D2" w:rsidRDefault="00D635D2" w:rsidP="00604851">
      <w:pPr>
        <w:rPr>
          <w:rFonts w:eastAsiaTheme="minorEastAsia"/>
        </w:rPr>
      </w:pPr>
      <w:r>
        <w:rPr>
          <w:rFonts w:eastAsiaTheme="minorEastAsia"/>
        </w:rPr>
        <w:t xml:space="preserve">Na koncu bomo še izračunali toplotni tok cevi. </w:t>
      </w:r>
      <w:r w:rsidR="00AD5EB3">
        <w:rPr>
          <w:rFonts w:eastAsiaTheme="minorEastAsia"/>
        </w:rPr>
        <w:t>Ponovno uporabimo podatke iz naloge. Cev s pretokom 1L/sek ima toplotni tok 2,6MW. Naše rezultate v minutah bomo delil s 60, da jih dobimo v sekundah, nato pa pomnožili z 2,6MW.</w:t>
      </w:r>
    </w:p>
    <w:p w14:paraId="05A85664" w14:textId="25D818E5" w:rsidR="00064349" w:rsidRDefault="00064349" w:rsidP="00604851">
      <w:r>
        <w:t>Kot naloga zahteva bomo pa te podatke tudi primerjali s primerljivimi elektrarnami Slovenije, saj si bomo tako lažje predstavljali rezultate.</w:t>
      </w:r>
    </w:p>
    <w:p w14:paraId="7995B7E0" w14:textId="741A4955" w:rsidR="001A2D46" w:rsidRDefault="001A2D46" w:rsidP="001A2D46">
      <w:pPr>
        <w:pStyle w:val="Caption"/>
        <w:keepNext/>
      </w:pPr>
      <w:bookmarkStart w:id="28" w:name="_Toc94200082"/>
      <w:r>
        <w:t xml:space="preserve">Tabela </w:t>
      </w:r>
      <w:fldSimple w:instr=" SEQ Tabela \* ARABIC ">
        <w:r w:rsidR="009132C1">
          <w:rPr>
            <w:noProof/>
          </w:rPr>
          <w:t>9</w:t>
        </w:r>
      </w:fldSimple>
      <w:r>
        <w:t>: Gasilske cevi</w:t>
      </w:r>
      <w:bookmarkEnd w:id="28"/>
    </w:p>
    <w:tbl>
      <w:tblPr>
        <w:tblW w:w="9061" w:type="dxa"/>
        <w:tblCellMar>
          <w:left w:w="70" w:type="dxa"/>
          <w:right w:w="70" w:type="dxa"/>
        </w:tblCellMar>
        <w:tblLook w:val="04A0" w:firstRow="1" w:lastRow="0" w:firstColumn="1" w:lastColumn="0" w:noHBand="0" w:noVBand="1"/>
      </w:tblPr>
      <w:tblGrid>
        <w:gridCol w:w="969"/>
        <w:gridCol w:w="1431"/>
        <w:gridCol w:w="1847"/>
        <w:gridCol w:w="1595"/>
        <w:gridCol w:w="1918"/>
        <w:gridCol w:w="1301"/>
      </w:tblGrid>
      <w:tr w:rsidR="006D6EE0" w:rsidRPr="006D6EE0" w14:paraId="5D439F2C" w14:textId="77777777" w:rsidTr="001A2D46">
        <w:trPr>
          <w:trHeight w:val="300"/>
        </w:trPr>
        <w:tc>
          <w:tcPr>
            <w:tcW w:w="969" w:type="dxa"/>
            <w:tcBorders>
              <w:top w:val="single" w:sz="4" w:space="0" w:color="548235"/>
              <w:left w:val="single" w:sz="4" w:space="0" w:color="548235"/>
              <w:bottom w:val="single" w:sz="4" w:space="0" w:color="548235"/>
              <w:right w:val="single" w:sz="4" w:space="0" w:color="548235"/>
            </w:tcBorders>
            <w:shd w:val="clear" w:color="000000" w:fill="C6E0B4"/>
            <w:noWrap/>
            <w:vAlign w:val="bottom"/>
            <w:hideMark/>
          </w:tcPr>
          <w:p w14:paraId="6526C6E4"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 </w:t>
            </w:r>
          </w:p>
        </w:tc>
        <w:tc>
          <w:tcPr>
            <w:tcW w:w="1431" w:type="dxa"/>
            <w:tcBorders>
              <w:top w:val="single" w:sz="4" w:space="0" w:color="548235"/>
              <w:left w:val="nil"/>
              <w:bottom w:val="single" w:sz="4" w:space="0" w:color="548235"/>
              <w:right w:val="single" w:sz="4" w:space="0" w:color="548235"/>
            </w:tcBorders>
            <w:shd w:val="clear" w:color="000000" w:fill="C6E0B4"/>
            <w:noWrap/>
            <w:vAlign w:val="bottom"/>
            <w:hideMark/>
          </w:tcPr>
          <w:p w14:paraId="1BA90600"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1"</w:t>
            </w:r>
          </w:p>
        </w:tc>
        <w:tc>
          <w:tcPr>
            <w:tcW w:w="1847" w:type="dxa"/>
            <w:tcBorders>
              <w:top w:val="single" w:sz="4" w:space="0" w:color="548235"/>
              <w:left w:val="nil"/>
              <w:bottom w:val="single" w:sz="4" w:space="0" w:color="548235"/>
              <w:right w:val="single" w:sz="4" w:space="0" w:color="548235"/>
            </w:tcBorders>
            <w:shd w:val="clear" w:color="000000" w:fill="C6E0B4"/>
            <w:noWrap/>
            <w:vAlign w:val="bottom"/>
            <w:hideMark/>
          </w:tcPr>
          <w:p w14:paraId="3E57FA6D"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A</w:t>
            </w:r>
          </w:p>
        </w:tc>
        <w:tc>
          <w:tcPr>
            <w:tcW w:w="1595" w:type="dxa"/>
            <w:tcBorders>
              <w:top w:val="single" w:sz="4" w:space="0" w:color="548235"/>
              <w:left w:val="nil"/>
              <w:bottom w:val="single" w:sz="4" w:space="0" w:color="548235"/>
              <w:right w:val="single" w:sz="4" w:space="0" w:color="548235"/>
            </w:tcBorders>
            <w:shd w:val="clear" w:color="000000" w:fill="C6E0B4"/>
            <w:noWrap/>
            <w:vAlign w:val="bottom"/>
            <w:hideMark/>
          </w:tcPr>
          <w:p w14:paraId="502F0BED"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B</w:t>
            </w:r>
          </w:p>
        </w:tc>
        <w:tc>
          <w:tcPr>
            <w:tcW w:w="1918" w:type="dxa"/>
            <w:tcBorders>
              <w:top w:val="single" w:sz="4" w:space="0" w:color="548235"/>
              <w:left w:val="nil"/>
              <w:bottom w:val="single" w:sz="4" w:space="0" w:color="548235"/>
              <w:right w:val="single" w:sz="4" w:space="0" w:color="548235"/>
            </w:tcBorders>
            <w:shd w:val="clear" w:color="000000" w:fill="C6E0B4"/>
            <w:noWrap/>
            <w:vAlign w:val="bottom"/>
            <w:hideMark/>
          </w:tcPr>
          <w:p w14:paraId="37E96541"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C</w:t>
            </w:r>
          </w:p>
        </w:tc>
        <w:tc>
          <w:tcPr>
            <w:tcW w:w="1301" w:type="dxa"/>
            <w:tcBorders>
              <w:top w:val="single" w:sz="4" w:space="0" w:color="548235"/>
              <w:left w:val="nil"/>
              <w:bottom w:val="single" w:sz="4" w:space="0" w:color="548235"/>
              <w:right w:val="single" w:sz="4" w:space="0" w:color="548235"/>
            </w:tcBorders>
            <w:shd w:val="clear" w:color="000000" w:fill="C6E0B4"/>
            <w:noWrap/>
            <w:vAlign w:val="bottom"/>
            <w:hideMark/>
          </w:tcPr>
          <w:p w14:paraId="0FDE4682"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D</w:t>
            </w:r>
          </w:p>
        </w:tc>
      </w:tr>
      <w:tr w:rsidR="006D6EE0" w:rsidRPr="006D6EE0" w14:paraId="3B04C5CE" w14:textId="77777777" w:rsidTr="001A2D46">
        <w:trPr>
          <w:trHeight w:val="300"/>
        </w:trPr>
        <w:tc>
          <w:tcPr>
            <w:tcW w:w="969" w:type="dxa"/>
            <w:tcBorders>
              <w:top w:val="nil"/>
              <w:left w:val="single" w:sz="4" w:space="0" w:color="548235"/>
              <w:bottom w:val="single" w:sz="4" w:space="0" w:color="548235"/>
              <w:right w:val="single" w:sz="4" w:space="0" w:color="548235"/>
            </w:tcBorders>
            <w:shd w:val="clear" w:color="000000" w:fill="C6E0B4"/>
            <w:noWrap/>
            <w:vAlign w:val="bottom"/>
            <w:hideMark/>
          </w:tcPr>
          <w:p w14:paraId="063E52CC"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Premer (2r)</w:t>
            </w:r>
          </w:p>
        </w:tc>
        <w:tc>
          <w:tcPr>
            <w:tcW w:w="1431" w:type="dxa"/>
            <w:tcBorders>
              <w:top w:val="nil"/>
              <w:left w:val="nil"/>
              <w:bottom w:val="single" w:sz="4" w:space="0" w:color="548235"/>
              <w:right w:val="single" w:sz="4" w:space="0" w:color="548235"/>
            </w:tcBorders>
            <w:shd w:val="clear" w:color="000000" w:fill="C6E0B4"/>
            <w:noWrap/>
            <w:vAlign w:val="bottom"/>
            <w:hideMark/>
          </w:tcPr>
          <w:p w14:paraId="1FFB2099"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25,4 mm</w:t>
            </w:r>
          </w:p>
        </w:tc>
        <w:tc>
          <w:tcPr>
            <w:tcW w:w="1847" w:type="dxa"/>
            <w:tcBorders>
              <w:top w:val="nil"/>
              <w:left w:val="nil"/>
              <w:bottom w:val="single" w:sz="4" w:space="0" w:color="548235"/>
              <w:right w:val="single" w:sz="4" w:space="0" w:color="548235"/>
            </w:tcBorders>
            <w:shd w:val="clear" w:color="000000" w:fill="C6E0B4"/>
            <w:noWrap/>
            <w:vAlign w:val="bottom"/>
            <w:hideMark/>
          </w:tcPr>
          <w:p w14:paraId="001E41D0"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110 mm</w:t>
            </w:r>
          </w:p>
        </w:tc>
        <w:tc>
          <w:tcPr>
            <w:tcW w:w="1595" w:type="dxa"/>
            <w:tcBorders>
              <w:top w:val="nil"/>
              <w:left w:val="nil"/>
              <w:bottom w:val="single" w:sz="4" w:space="0" w:color="548235"/>
              <w:right w:val="single" w:sz="4" w:space="0" w:color="548235"/>
            </w:tcBorders>
            <w:shd w:val="clear" w:color="000000" w:fill="C6E0B4"/>
            <w:noWrap/>
            <w:vAlign w:val="bottom"/>
            <w:hideMark/>
          </w:tcPr>
          <w:p w14:paraId="23CF6CD4"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75 mm</w:t>
            </w:r>
          </w:p>
        </w:tc>
        <w:tc>
          <w:tcPr>
            <w:tcW w:w="1918" w:type="dxa"/>
            <w:tcBorders>
              <w:top w:val="nil"/>
              <w:left w:val="nil"/>
              <w:bottom w:val="single" w:sz="4" w:space="0" w:color="548235"/>
              <w:right w:val="single" w:sz="4" w:space="0" w:color="548235"/>
            </w:tcBorders>
            <w:shd w:val="clear" w:color="000000" w:fill="C6E0B4"/>
            <w:noWrap/>
            <w:vAlign w:val="bottom"/>
            <w:hideMark/>
          </w:tcPr>
          <w:p w14:paraId="678ED78F"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52 mm</w:t>
            </w:r>
          </w:p>
        </w:tc>
        <w:tc>
          <w:tcPr>
            <w:tcW w:w="1301" w:type="dxa"/>
            <w:tcBorders>
              <w:top w:val="nil"/>
              <w:left w:val="nil"/>
              <w:bottom w:val="single" w:sz="4" w:space="0" w:color="548235"/>
              <w:right w:val="single" w:sz="4" w:space="0" w:color="548235"/>
            </w:tcBorders>
            <w:shd w:val="clear" w:color="000000" w:fill="C6E0B4"/>
            <w:noWrap/>
            <w:vAlign w:val="bottom"/>
            <w:hideMark/>
          </w:tcPr>
          <w:p w14:paraId="6DF0694E"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25 mm</w:t>
            </w:r>
          </w:p>
        </w:tc>
      </w:tr>
      <w:tr w:rsidR="006D6EE0" w:rsidRPr="006D6EE0" w14:paraId="530101CF" w14:textId="77777777" w:rsidTr="001A2D46">
        <w:trPr>
          <w:trHeight w:val="300"/>
        </w:trPr>
        <w:tc>
          <w:tcPr>
            <w:tcW w:w="969" w:type="dxa"/>
            <w:tcBorders>
              <w:top w:val="nil"/>
              <w:left w:val="single" w:sz="4" w:space="0" w:color="548235"/>
              <w:bottom w:val="single" w:sz="4" w:space="0" w:color="548235"/>
              <w:right w:val="single" w:sz="4" w:space="0" w:color="548235"/>
            </w:tcBorders>
            <w:shd w:val="clear" w:color="000000" w:fill="C6E0B4"/>
            <w:noWrap/>
            <w:vAlign w:val="bottom"/>
            <w:hideMark/>
          </w:tcPr>
          <w:p w14:paraId="41253C0A"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Presek</w:t>
            </w:r>
          </w:p>
        </w:tc>
        <w:tc>
          <w:tcPr>
            <w:tcW w:w="1431" w:type="dxa"/>
            <w:tcBorders>
              <w:top w:val="nil"/>
              <w:left w:val="nil"/>
              <w:bottom w:val="single" w:sz="4" w:space="0" w:color="548235"/>
              <w:right w:val="single" w:sz="4" w:space="0" w:color="548235"/>
            </w:tcBorders>
            <w:shd w:val="clear" w:color="000000" w:fill="E2EFDA"/>
            <w:noWrap/>
            <w:vAlign w:val="bottom"/>
            <w:hideMark/>
          </w:tcPr>
          <w:p w14:paraId="4C7D1B0E"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506,5 mm2</w:t>
            </w:r>
          </w:p>
        </w:tc>
        <w:tc>
          <w:tcPr>
            <w:tcW w:w="1847" w:type="dxa"/>
            <w:tcBorders>
              <w:top w:val="nil"/>
              <w:left w:val="nil"/>
              <w:bottom w:val="single" w:sz="4" w:space="0" w:color="548235"/>
              <w:right w:val="single" w:sz="4" w:space="0" w:color="548235"/>
            </w:tcBorders>
            <w:shd w:val="clear" w:color="000000" w:fill="E2EFDA"/>
            <w:noWrap/>
            <w:vAlign w:val="bottom"/>
            <w:hideMark/>
          </w:tcPr>
          <w:p w14:paraId="7683D69A"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9498,5 mm2</w:t>
            </w:r>
          </w:p>
        </w:tc>
        <w:tc>
          <w:tcPr>
            <w:tcW w:w="1595" w:type="dxa"/>
            <w:tcBorders>
              <w:top w:val="nil"/>
              <w:left w:val="nil"/>
              <w:bottom w:val="single" w:sz="4" w:space="0" w:color="548235"/>
              <w:right w:val="single" w:sz="4" w:space="0" w:color="548235"/>
            </w:tcBorders>
            <w:shd w:val="clear" w:color="000000" w:fill="E2EFDA"/>
            <w:noWrap/>
            <w:vAlign w:val="bottom"/>
            <w:hideMark/>
          </w:tcPr>
          <w:p w14:paraId="3ACCCF14"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4415,6 mm2</w:t>
            </w:r>
          </w:p>
        </w:tc>
        <w:tc>
          <w:tcPr>
            <w:tcW w:w="1918" w:type="dxa"/>
            <w:tcBorders>
              <w:top w:val="nil"/>
              <w:left w:val="nil"/>
              <w:bottom w:val="single" w:sz="4" w:space="0" w:color="548235"/>
              <w:right w:val="single" w:sz="4" w:space="0" w:color="548235"/>
            </w:tcBorders>
            <w:shd w:val="clear" w:color="000000" w:fill="E2EFDA"/>
            <w:noWrap/>
            <w:vAlign w:val="bottom"/>
            <w:hideMark/>
          </w:tcPr>
          <w:p w14:paraId="5E30F2ED"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2122,6 mm2</w:t>
            </w:r>
          </w:p>
        </w:tc>
        <w:tc>
          <w:tcPr>
            <w:tcW w:w="1301" w:type="dxa"/>
            <w:tcBorders>
              <w:top w:val="nil"/>
              <w:left w:val="nil"/>
              <w:bottom w:val="single" w:sz="4" w:space="0" w:color="548235"/>
              <w:right w:val="single" w:sz="4" w:space="0" w:color="548235"/>
            </w:tcBorders>
            <w:shd w:val="clear" w:color="000000" w:fill="E2EFDA"/>
            <w:noWrap/>
            <w:vAlign w:val="bottom"/>
            <w:hideMark/>
          </w:tcPr>
          <w:p w14:paraId="16E464F0"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490,6 mm2</w:t>
            </w:r>
          </w:p>
        </w:tc>
      </w:tr>
      <w:tr w:rsidR="006D6EE0" w:rsidRPr="006D6EE0" w14:paraId="572DE61F" w14:textId="77777777" w:rsidTr="001A2D46">
        <w:trPr>
          <w:trHeight w:val="300"/>
        </w:trPr>
        <w:tc>
          <w:tcPr>
            <w:tcW w:w="969" w:type="dxa"/>
            <w:tcBorders>
              <w:top w:val="nil"/>
              <w:left w:val="single" w:sz="4" w:space="0" w:color="548235"/>
              <w:bottom w:val="single" w:sz="4" w:space="0" w:color="548235"/>
              <w:right w:val="single" w:sz="4" w:space="0" w:color="548235"/>
            </w:tcBorders>
            <w:shd w:val="clear" w:color="000000" w:fill="C6E0B4"/>
            <w:noWrap/>
            <w:vAlign w:val="bottom"/>
            <w:hideMark/>
          </w:tcPr>
          <w:p w14:paraId="68AF4BFF"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Pretok</w:t>
            </w:r>
          </w:p>
        </w:tc>
        <w:tc>
          <w:tcPr>
            <w:tcW w:w="1431" w:type="dxa"/>
            <w:tcBorders>
              <w:top w:val="nil"/>
              <w:left w:val="nil"/>
              <w:bottom w:val="single" w:sz="4" w:space="0" w:color="548235"/>
              <w:right w:val="single" w:sz="4" w:space="0" w:color="548235"/>
            </w:tcBorders>
            <w:shd w:val="clear" w:color="000000" w:fill="E2EFDA"/>
            <w:noWrap/>
            <w:vAlign w:val="bottom"/>
            <w:hideMark/>
          </w:tcPr>
          <w:p w14:paraId="280361C3"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604,84 L/min</w:t>
            </w:r>
          </w:p>
        </w:tc>
        <w:tc>
          <w:tcPr>
            <w:tcW w:w="1847" w:type="dxa"/>
            <w:tcBorders>
              <w:top w:val="nil"/>
              <w:left w:val="nil"/>
              <w:bottom w:val="single" w:sz="4" w:space="0" w:color="548235"/>
              <w:right w:val="single" w:sz="4" w:space="0" w:color="548235"/>
            </w:tcBorders>
            <w:shd w:val="clear" w:color="000000" w:fill="E2EFDA"/>
            <w:noWrap/>
            <w:vAlign w:val="bottom"/>
            <w:hideMark/>
          </w:tcPr>
          <w:p w14:paraId="24CA2D70"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11343,75 L/min</w:t>
            </w:r>
          </w:p>
        </w:tc>
        <w:tc>
          <w:tcPr>
            <w:tcW w:w="1595" w:type="dxa"/>
            <w:tcBorders>
              <w:top w:val="nil"/>
              <w:left w:val="nil"/>
              <w:bottom w:val="single" w:sz="4" w:space="0" w:color="548235"/>
              <w:right w:val="single" w:sz="4" w:space="0" w:color="548235"/>
            </w:tcBorders>
            <w:shd w:val="clear" w:color="000000" w:fill="E2EFDA"/>
            <w:noWrap/>
            <w:vAlign w:val="bottom"/>
            <w:hideMark/>
          </w:tcPr>
          <w:p w14:paraId="7B3DF2FB"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5273,44 L/min</w:t>
            </w:r>
          </w:p>
        </w:tc>
        <w:tc>
          <w:tcPr>
            <w:tcW w:w="1918" w:type="dxa"/>
            <w:tcBorders>
              <w:top w:val="nil"/>
              <w:left w:val="nil"/>
              <w:bottom w:val="single" w:sz="4" w:space="0" w:color="548235"/>
              <w:right w:val="single" w:sz="4" w:space="0" w:color="548235"/>
            </w:tcBorders>
            <w:shd w:val="clear" w:color="000000" w:fill="E2EFDA"/>
            <w:noWrap/>
            <w:vAlign w:val="bottom"/>
            <w:hideMark/>
          </w:tcPr>
          <w:p w14:paraId="129F8A76"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2535,00 L/min</w:t>
            </w:r>
          </w:p>
        </w:tc>
        <w:tc>
          <w:tcPr>
            <w:tcW w:w="1301" w:type="dxa"/>
            <w:tcBorders>
              <w:top w:val="nil"/>
              <w:left w:val="nil"/>
              <w:bottom w:val="single" w:sz="4" w:space="0" w:color="548235"/>
              <w:right w:val="single" w:sz="4" w:space="0" w:color="548235"/>
            </w:tcBorders>
            <w:shd w:val="clear" w:color="000000" w:fill="E2EFDA"/>
            <w:noWrap/>
            <w:vAlign w:val="bottom"/>
            <w:hideMark/>
          </w:tcPr>
          <w:p w14:paraId="0D8F8D56"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585,94 L/min</w:t>
            </w:r>
          </w:p>
        </w:tc>
      </w:tr>
      <w:tr w:rsidR="006D6EE0" w:rsidRPr="006D6EE0" w14:paraId="29D96409" w14:textId="77777777" w:rsidTr="001A2D46">
        <w:trPr>
          <w:trHeight w:val="300"/>
        </w:trPr>
        <w:tc>
          <w:tcPr>
            <w:tcW w:w="969" w:type="dxa"/>
            <w:tcBorders>
              <w:top w:val="nil"/>
              <w:left w:val="single" w:sz="4" w:space="0" w:color="548235"/>
              <w:bottom w:val="single" w:sz="4" w:space="0" w:color="548235"/>
              <w:right w:val="single" w:sz="4" w:space="0" w:color="548235"/>
            </w:tcBorders>
            <w:shd w:val="clear" w:color="000000" w:fill="C6E0B4"/>
            <w:noWrap/>
            <w:vAlign w:val="bottom"/>
            <w:hideMark/>
          </w:tcPr>
          <w:p w14:paraId="16E210DA"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Toplotni tok</w:t>
            </w:r>
          </w:p>
        </w:tc>
        <w:tc>
          <w:tcPr>
            <w:tcW w:w="1431" w:type="dxa"/>
            <w:tcBorders>
              <w:top w:val="nil"/>
              <w:left w:val="nil"/>
              <w:bottom w:val="single" w:sz="4" w:space="0" w:color="548235"/>
              <w:right w:val="single" w:sz="4" w:space="0" w:color="548235"/>
            </w:tcBorders>
            <w:shd w:val="clear" w:color="000000" w:fill="E2EFDA"/>
            <w:noWrap/>
            <w:vAlign w:val="bottom"/>
            <w:hideMark/>
          </w:tcPr>
          <w:p w14:paraId="79AD29A6"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22,78 MW/s</w:t>
            </w:r>
          </w:p>
        </w:tc>
        <w:tc>
          <w:tcPr>
            <w:tcW w:w="1847" w:type="dxa"/>
            <w:tcBorders>
              <w:top w:val="nil"/>
              <w:left w:val="nil"/>
              <w:bottom w:val="single" w:sz="4" w:space="0" w:color="548235"/>
              <w:right w:val="single" w:sz="4" w:space="0" w:color="548235"/>
            </w:tcBorders>
            <w:shd w:val="clear" w:color="000000" w:fill="E2EFDA"/>
            <w:noWrap/>
            <w:vAlign w:val="bottom"/>
            <w:hideMark/>
          </w:tcPr>
          <w:p w14:paraId="0323B6D3"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427,28 MW/s</w:t>
            </w:r>
          </w:p>
        </w:tc>
        <w:tc>
          <w:tcPr>
            <w:tcW w:w="1595" w:type="dxa"/>
            <w:tcBorders>
              <w:top w:val="nil"/>
              <w:left w:val="nil"/>
              <w:bottom w:val="single" w:sz="4" w:space="0" w:color="548235"/>
              <w:right w:val="single" w:sz="4" w:space="0" w:color="548235"/>
            </w:tcBorders>
            <w:shd w:val="clear" w:color="000000" w:fill="E2EFDA"/>
            <w:noWrap/>
            <w:vAlign w:val="bottom"/>
            <w:hideMark/>
          </w:tcPr>
          <w:p w14:paraId="0C297753"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198,63 MW/s</w:t>
            </w:r>
          </w:p>
        </w:tc>
        <w:tc>
          <w:tcPr>
            <w:tcW w:w="1918" w:type="dxa"/>
            <w:tcBorders>
              <w:top w:val="nil"/>
              <w:left w:val="nil"/>
              <w:bottom w:val="single" w:sz="4" w:space="0" w:color="548235"/>
              <w:right w:val="single" w:sz="4" w:space="0" w:color="548235"/>
            </w:tcBorders>
            <w:shd w:val="clear" w:color="000000" w:fill="E2EFDA"/>
            <w:noWrap/>
            <w:vAlign w:val="bottom"/>
            <w:hideMark/>
          </w:tcPr>
          <w:p w14:paraId="2DD36740"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95,49 MW/s</w:t>
            </w:r>
          </w:p>
        </w:tc>
        <w:tc>
          <w:tcPr>
            <w:tcW w:w="1301" w:type="dxa"/>
            <w:tcBorders>
              <w:top w:val="nil"/>
              <w:left w:val="nil"/>
              <w:bottom w:val="single" w:sz="4" w:space="0" w:color="548235"/>
              <w:right w:val="single" w:sz="4" w:space="0" w:color="548235"/>
            </w:tcBorders>
            <w:shd w:val="clear" w:color="000000" w:fill="E2EFDA"/>
            <w:noWrap/>
            <w:vAlign w:val="bottom"/>
            <w:hideMark/>
          </w:tcPr>
          <w:p w14:paraId="222CC049"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22,07 MW/s</w:t>
            </w:r>
          </w:p>
        </w:tc>
      </w:tr>
      <w:tr w:rsidR="006D6EE0" w:rsidRPr="006D6EE0" w14:paraId="5F9B6117" w14:textId="77777777" w:rsidTr="001A2D46">
        <w:trPr>
          <w:trHeight w:val="300"/>
        </w:trPr>
        <w:tc>
          <w:tcPr>
            <w:tcW w:w="969" w:type="dxa"/>
            <w:tcBorders>
              <w:top w:val="nil"/>
              <w:left w:val="single" w:sz="4" w:space="0" w:color="548235"/>
              <w:bottom w:val="single" w:sz="4" w:space="0" w:color="548235"/>
              <w:right w:val="single" w:sz="4" w:space="0" w:color="548235"/>
            </w:tcBorders>
            <w:shd w:val="clear" w:color="000000" w:fill="C6E0B4"/>
            <w:noWrap/>
            <w:vAlign w:val="bottom"/>
            <w:hideMark/>
          </w:tcPr>
          <w:p w14:paraId="13DF6F3F"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Elektrarna</w:t>
            </w:r>
          </w:p>
        </w:tc>
        <w:tc>
          <w:tcPr>
            <w:tcW w:w="1431" w:type="dxa"/>
            <w:tcBorders>
              <w:top w:val="nil"/>
              <w:left w:val="nil"/>
              <w:bottom w:val="single" w:sz="4" w:space="0" w:color="548235"/>
              <w:right w:val="single" w:sz="4" w:space="0" w:color="548235"/>
            </w:tcBorders>
            <w:shd w:val="clear" w:color="000000" w:fill="C6E0B4"/>
            <w:noWrap/>
            <w:vAlign w:val="bottom"/>
            <w:hideMark/>
          </w:tcPr>
          <w:p w14:paraId="7DBB8808"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Hidroelektrarna Dravograd</w:t>
            </w:r>
          </w:p>
        </w:tc>
        <w:tc>
          <w:tcPr>
            <w:tcW w:w="1847" w:type="dxa"/>
            <w:tcBorders>
              <w:top w:val="nil"/>
              <w:left w:val="nil"/>
              <w:bottom w:val="single" w:sz="4" w:space="0" w:color="548235"/>
              <w:right w:val="single" w:sz="4" w:space="0" w:color="548235"/>
            </w:tcBorders>
            <w:shd w:val="clear" w:color="000000" w:fill="C6E0B4"/>
            <w:noWrap/>
            <w:vAlign w:val="bottom"/>
            <w:hideMark/>
          </w:tcPr>
          <w:p w14:paraId="1E5E8FAF"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Termoelektrarna Toplarna Ljubljana + Termoelektrarna Brestanica</w:t>
            </w:r>
          </w:p>
        </w:tc>
        <w:tc>
          <w:tcPr>
            <w:tcW w:w="1595" w:type="dxa"/>
            <w:tcBorders>
              <w:top w:val="nil"/>
              <w:left w:val="nil"/>
              <w:bottom w:val="single" w:sz="4" w:space="0" w:color="548235"/>
              <w:right w:val="single" w:sz="4" w:space="0" w:color="548235"/>
            </w:tcBorders>
            <w:shd w:val="clear" w:color="000000" w:fill="C6E0B4"/>
            <w:noWrap/>
            <w:vAlign w:val="bottom"/>
            <w:hideMark/>
          </w:tcPr>
          <w:p w14:paraId="2CBAF6AE"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Črpalna hidroelektrarna Avče</w:t>
            </w:r>
          </w:p>
        </w:tc>
        <w:tc>
          <w:tcPr>
            <w:tcW w:w="1918" w:type="dxa"/>
            <w:tcBorders>
              <w:top w:val="nil"/>
              <w:left w:val="nil"/>
              <w:bottom w:val="single" w:sz="4" w:space="0" w:color="548235"/>
              <w:right w:val="single" w:sz="4" w:space="0" w:color="548235"/>
            </w:tcBorders>
            <w:shd w:val="clear" w:color="000000" w:fill="C6E0B4"/>
            <w:noWrap/>
            <w:vAlign w:val="bottom"/>
            <w:hideMark/>
          </w:tcPr>
          <w:p w14:paraId="1B963D57"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Hidroelektrarna Ožbalt + Hidroelektrarna Dravograd</w:t>
            </w:r>
          </w:p>
        </w:tc>
        <w:tc>
          <w:tcPr>
            <w:tcW w:w="1301" w:type="dxa"/>
            <w:tcBorders>
              <w:top w:val="nil"/>
              <w:left w:val="nil"/>
              <w:bottom w:val="single" w:sz="4" w:space="0" w:color="548235"/>
              <w:right w:val="single" w:sz="4" w:space="0" w:color="548235"/>
            </w:tcBorders>
            <w:shd w:val="clear" w:color="000000" w:fill="C6E0B4"/>
            <w:noWrap/>
            <w:vAlign w:val="bottom"/>
            <w:hideMark/>
          </w:tcPr>
          <w:p w14:paraId="6DBBFB0F"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Hidroelektrarna Dravograd</w:t>
            </w:r>
          </w:p>
        </w:tc>
      </w:tr>
      <w:tr w:rsidR="006D6EE0" w:rsidRPr="006D6EE0" w14:paraId="3EA3F5A2" w14:textId="77777777" w:rsidTr="001A2D46">
        <w:trPr>
          <w:trHeight w:val="300"/>
        </w:trPr>
        <w:tc>
          <w:tcPr>
            <w:tcW w:w="969" w:type="dxa"/>
            <w:tcBorders>
              <w:top w:val="nil"/>
              <w:left w:val="single" w:sz="4" w:space="0" w:color="548235"/>
              <w:bottom w:val="single" w:sz="4" w:space="0" w:color="548235"/>
              <w:right w:val="single" w:sz="4" w:space="0" w:color="548235"/>
            </w:tcBorders>
            <w:shd w:val="clear" w:color="000000" w:fill="C6E0B4"/>
            <w:noWrap/>
            <w:vAlign w:val="bottom"/>
            <w:hideMark/>
          </w:tcPr>
          <w:p w14:paraId="66E885E5"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Moč elektrarne</w:t>
            </w:r>
          </w:p>
        </w:tc>
        <w:tc>
          <w:tcPr>
            <w:tcW w:w="1431" w:type="dxa"/>
            <w:tcBorders>
              <w:top w:val="nil"/>
              <w:left w:val="nil"/>
              <w:bottom w:val="single" w:sz="4" w:space="0" w:color="548235"/>
              <w:right w:val="single" w:sz="4" w:space="0" w:color="548235"/>
            </w:tcBorders>
            <w:shd w:val="clear" w:color="000000" w:fill="C6E0B4"/>
            <w:noWrap/>
            <w:vAlign w:val="bottom"/>
            <w:hideMark/>
          </w:tcPr>
          <w:p w14:paraId="01659A88"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26 MW</w:t>
            </w:r>
          </w:p>
        </w:tc>
        <w:tc>
          <w:tcPr>
            <w:tcW w:w="1847" w:type="dxa"/>
            <w:tcBorders>
              <w:top w:val="nil"/>
              <w:left w:val="nil"/>
              <w:bottom w:val="single" w:sz="4" w:space="0" w:color="548235"/>
              <w:right w:val="single" w:sz="4" w:space="0" w:color="548235"/>
            </w:tcBorders>
            <w:shd w:val="clear" w:color="000000" w:fill="C6E0B4"/>
            <w:noWrap/>
            <w:vAlign w:val="bottom"/>
            <w:hideMark/>
          </w:tcPr>
          <w:p w14:paraId="31E5FBF2"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124 + 323 MW</w:t>
            </w:r>
          </w:p>
        </w:tc>
        <w:tc>
          <w:tcPr>
            <w:tcW w:w="1595" w:type="dxa"/>
            <w:tcBorders>
              <w:top w:val="nil"/>
              <w:left w:val="nil"/>
              <w:bottom w:val="single" w:sz="4" w:space="0" w:color="548235"/>
              <w:right w:val="single" w:sz="4" w:space="0" w:color="548235"/>
            </w:tcBorders>
            <w:shd w:val="clear" w:color="000000" w:fill="C6E0B4"/>
            <w:noWrap/>
            <w:vAlign w:val="bottom"/>
            <w:hideMark/>
          </w:tcPr>
          <w:p w14:paraId="5EFF30A8"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185 MW</w:t>
            </w:r>
          </w:p>
        </w:tc>
        <w:tc>
          <w:tcPr>
            <w:tcW w:w="1918" w:type="dxa"/>
            <w:tcBorders>
              <w:top w:val="nil"/>
              <w:left w:val="nil"/>
              <w:bottom w:val="single" w:sz="4" w:space="0" w:color="548235"/>
              <w:right w:val="single" w:sz="4" w:space="0" w:color="548235"/>
            </w:tcBorders>
            <w:shd w:val="clear" w:color="000000" w:fill="C6E0B4"/>
            <w:noWrap/>
            <w:vAlign w:val="bottom"/>
            <w:hideMark/>
          </w:tcPr>
          <w:p w14:paraId="7EFA75C8" w14:textId="77777777" w:rsidR="006D6EE0" w:rsidRPr="006D6EE0" w:rsidRDefault="006D6EE0" w:rsidP="006D6EE0">
            <w:pPr>
              <w:spacing w:after="0" w:line="240" w:lineRule="auto"/>
              <w:jc w:val="lef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73 + 26</w:t>
            </w:r>
          </w:p>
        </w:tc>
        <w:tc>
          <w:tcPr>
            <w:tcW w:w="1301" w:type="dxa"/>
            <w:tcBorders>
              <w:top w:val="nil"/>
              <w:left w:val="nil"/>
              <w:bottom w:val="single" w:sz="4" w:space="0" w:color="548235"/>
              <w:right w:val="single" w:sz="4" w:space="0" w:color="548235"/>
            </w:tcBorders>
            <w:shd w:val="clear" w:color="000000" w:fill="C6E0B4"/>
            <w:noWrap/>
            <w:vAlign w:val="bottom"/>
            <w:hideMark/>
          </w:tcPr>
          <w:p w14:paraId="69856C98" w14:textId="77777777" w:rsidR="006D6EE0" w:rsidRPr="006D6EE0" w:rsidRDefault="006D6EE0" w:rsidP="006D6EE0">
            <w:pPr>
              <w:spacing w:after="0" w:line="240" w:lineRule="auto"/>
              <w:jc w:val="right"/>
              <w:rPr>
                <w:rFonts w:ascii="Calibri" w:eastAsia="Times New Roman" w:hAnsi="Calibri" w:cs="Calibri"/>
                <w:color w:val="000000"/>
                <w:sz w:val="18"/>
                <w:szCs w:val="18"/>
                <w:lang w:eastAsia="sl-SI"/>
              </w:rPr>
            </w:pPr>
            <w:r w:rsidRPr="006D6EE0">
              <w:rPr>
                <w:rFonts w:ascii="Calibri" w:eastAsia="Times New Roman" w:hAnsi="Calibri" w:cs="Calibri"/>
                <w:color w:val="000000"/>
                <w:sz w:val="18"/>
                <w:szCs w:val="18"/>
                <w:lang w:eastAsia="sl-SI"/>
              </w:rPr>
              <w:t>26 MW</w:t>
            </w:r>
          </w:p>
        </w:tc>
      </w:tr>
    </w:tbl>
    <w:p w14:paraId="0E2B8BA7" w14:textId="77777777" w:rsidR="005819C0" w:rsidRDefault="005819C0"/>
    <w:p w14:paraId="1E3E6BFD" w14:textId="269D57D4" w:rsidR="005F6AD1" w:rsidRDefault="005819C0">
      <w:pPr>
        <w:rPr>
          <w:rFonts w:eastAsiaTheme="majorEastAsia" w:cstheme="majorBidi"/>
          <w:b/>
          <w:szCs w:val="24"/>
        </w:rPr>
      </w:pPr>
      <w:sdt>
        <w:sdtPr>
          <w:id w:val="-558862010"/>
          <w:citation/>
        </w:sdtPr>
        <w:sdtContent>
          <w:r>
            <w:fldChar w:fldCharType="begin"/>
          </w:r>
          <w:r>
            <w:rPr>
              <w:lang w:val="en-US"/>
            </w:rPr>
            <w:instrText xml:space="preserve"> CITATION Wik2 \l 1033 </w:instrText>
          </w:r>
          <w:r>
            <w:fldChar w:fldCharType="separate"/>
          </w:r>
          <w:r w:rsidR="009132C1">
            <w:rPr>
              <w:noProof/>
              <w:lang w:val="en-US"/>
            </w:rPr>
            <w:t>(10)</w:t>
          </w:r>
          <w:r>
            <w:fldChar w:fldCharType="end"/>
          </w:r>
        </w:sdtContent>
      </w:sdt>
      <w:r w:rsidR="005F6AD1">
        <w:br w:type="page"/>
      </w:r>
    </w:p>
    <w:p w14:paraId="05EB970A" w14:textId="765461F2" w:rsidR="006E3F5F" w:rsidRDefault="006E3F5F" w:rsidP="006E3F5F">
      <w:pPr>
        <w:pStyle w:val="Heading3"/>
      </w:pPr>
      <w:bookmarkStart w:id="29" w:name="_Toc94200067"/>
      <w:r>
        <w:lastRenderedPageBreak/>
        <w:t>Infrastrukturna varnost</w:t>
      </w:r>
      <w:bookmarkEnd w:id="29"/>
    </w:p>
    <w:p w14:paraId="79570459" w14:textId="77777777" w:rsidR="00124E98" w:rsidRDefault="00124E98">
      <w:r>
        <w:t>Zaradi visoke nevarnosti požarov je treba čim bolj upočasniti njihovo širjenje. Temu pripomore več dejavnikov. V Evropi je večina stavb iz betona ali kamna, ki ne gori, in s tem prepreči širjenje požarov. Res je, da imajo te stavbo lesene elemente, npr. streha, ampak bolje je imeti stavbe, ki so delno gorljive, kot pa v celoti gorljive.</w:t>
      </w:r>
    </w:p>
    <w:p w14:paraId="797926B4" w14:textId="77777777" w:rsidR="00D468AF" w:rsidRDefault="00124E98">
      <w:r>
        <w:t>Stavbe so pogosto odmaknjene od gozdov, pa tudi če je to zaradi lepšega razgleda, še zmeraj pripomore k pomanjšani požarni nevarnosti.</w:t>
      </w:r>
    </w:p>
    <w:p w14:paraId="0A4313B9" w14:textId="77777777" w:rsidR="00A54A41" w:rsidRDefault="00D468AF">
      <w:r>
        <w:t>Hkrati imajo večje stavbe, kot so bloki, ali tovarne vgrajene škropilne sisteme, ki pomagajo gasiti požar od znotraj.</w:t>
      </w:r>
    </w:p>
    <w:p w14:paraId="47D43B78" w14:textId="49F5DD41" w:rsidR="00A473DD" w:rsidRDefault="00A54A41">
      <w:r>
        <w:t>Od kar so bili izumljeni so pa tudi priporočljivi senzorja dima in monoksida, saj lahko te rešijo življenja z opozarjanjem začetkov požara</w:t>
      </w:r>
      <w:r w:rsidR="009420F4">
        <w:t>, ali strupenih plinov.</w:t>
      </w:r>
      <w:r w:rsidR="00A473DD">
        <w:br w:type="page"/>
      </w:r>
    </w:p>
    <w:p w14:paraId="3C6ED5C0" w14:textId="77777777" w:rsidR="00F72880" w:rsidRPr="00F72880" w:rsidRDefault="00F72880" w:rsidP="00F72880">
      <w:pPr>
        <w:pStyle w:val="Heading3"/>
        <w:rPr>
          <w:rFonts w:eastAsiaTheme="minorHAnsi"/>
          <w:szCs w:val="22"/>
        </w:rPr>
      </w:pPr>
      <w:bookmarkStart w:id="30" w:name="_Toc94200068"/>
      <w:r>
        <w:lastRenderedPageBreak/>
        <w:t>Gozdni požari</w:t>
      </w:r>
      <w:bookmarkEnd w:id="30"/>
    </w:p>
    <w:p w14:paraId="387BF09F" w14:textId="77777777" w:rsidR="00992B13" w:rsidRDefault="00B825A2" w:rsidP="00F72880">
      <w:r>
        <w:t>Najtežji požari za pogasiti so gozdni požari. Te so težko dostopni in širijo se zelo hitro. Da bi zmanjšali njihov uničljiv vpliv, smo uveljavili par protipožarnih ukrepov. Glavni med temi so gozdne prometnice. To so ceste, ki omogočajo hiter dostop do središča požara gasilcem, da te niso omejeni na obrobje gozdov.</w:t>
      </w:r>
    </w:p>
    <w:p w14:paraId="531DB956" w14:textId="77777777" w:rsidR="00992B13" w:rsidRDefault="00992B13" w:rsidP="00992B13">
      <w:pPr>
        <w:keepNext/>
      </w:pPr>
      <w:r w:rsidRPr="00992B13">
        <w:drawing>
          <wp:inline distT="0" distB="0" distL="0" distR="0" wp14:anchorId="34FDEC2E" wp14:editId="0C5A7A41">
            <wp:extent cx="4782217" cy="37533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217" cy="3753374"/>
                    </a:xfrm>
                    <a:prstGeom prst="rect">
                      <a:avLst/>
                    </a:prstGeom>
                  </pic:spPr>
                </pic:pic>
              </a:graphicData>
            </a:graphic>
          </wp:inline>
        </w:drawing>
      </w:r>
    </w:p>
    <w:p w14:paraId="365BE9EA" w14:textId="560DB0DC" w:rsidR="00992B13" w:rsidRDefault="00992B13" w:rsidP="00992B13">
      <w:pPr>
        <w:pStyle w:val="Caption"/>
      </w:pPr>
      <w:bookmarkStart w:id="31" w:name="_Toc94200071"/>
      <w:r>
        <w:t xml:space="preserve">Slika </w:t>
      </w:r>
      <w:fldSimple w:instr=" SEQ Slika \* ARABIC ">
        <w:r w:rsidR="009132C1">
          <w:rPr>
            <w:noProof/>
          </w:rPr>
          <w:t>1</w:t>
        </w:r>
      </w:fldSimple>
      <w:r>
        <w:t>: Gozdna prometnica in tabla za njeno oznako.</w:t>
      </w:r>
      <w:bookmarkEnd w:id="31"/>
    </w:p>
    <w:p w14:paraId="684D3E8F" w14:textId="77777777" w:rsidR="00231316" w:rsidRDefault="00231316">
      <w:r>
        <w:br w:type="page"/>
      </w:r>
    </w:p>
    <w:p w14:paraId="3C9E4EB6" w14:textId="32EDCFE4" w:rsidR="00992B13" w:rsidRDefault="00992B13" w:rsidP="00992B13">
      <w:r>
        <w:lastRenderedPageBreak/>
        <w:t>Te prometnice pa imajo v resnici dve uporabi. Poleg dostopa gasilcev omogočajo tudi prekinitev širjenja gozdnih požarov.</w:t>
      </w:r>
    </w:p>
    <w:p w14:paraId="0D74D420" w14:textId="77777777" w:rsidR="00231316" w:rsidRDefault="00231316" w:rsidP="00231316">
      <w:pPr>
        <w:keepNext/>
      </w:pPr>
      <w:r>
        <w:rPr>
          <w:noProof/>
        </w:rPr>
        <w:drawing>
          <wp:inline distT="0" distB="0" distL="0" distR="0" wp14:anchorId="62F3B4C6" wp14:editId="230FDF14">
            <wp:extent cx="5760085" cy="3234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234055"/>
                    </a:xfrm>
                    <a:prstGeom prst="rect">
                      <a:avLst/>
                    </a:prstGeom>
                    <a:noFill/>
                    <a:ln>
                      <a:noFill/>
                    </a:ln>
                  </pic:spPr>
                </pic:pic>
              </a:graphicData>
            </a:graphic>
          </wp:inline>
        </w:drawing>
      </w:r>
    </w:p>
    <w:p w14:paraId="5AEA1B02" w14:textId="79351C6D" w:rsidR="00992B13" w:rsidRDefault="00231316" w:rsidP="00231316">
      <w:pPr>
        <w:pStyle w:val="Caption"/>
      </w:pPr>
      <w:bookmarkStart w:id="32" w:name="_Toc94200072"/>
      <w:r>
        <w:t xml:space="preserve">Slika </w:t>
      </w:r>
      <w:fldSimple w:instr=" SEQ Slika \* ARABIC ">
        <w:r w:rsidR="009132C1">
          <w:rPr>
            <w:noProof/>
          </w:rPr>
          <w:t>2</w:t>
        </w:r>
      </w:fldSimple>
      <w:r>
        <w:t>: Pomoč gozdne prometnice</w:t>
      </w:r>
      <w:bookmarkEnd w:id="32"/>
    </w:p>
    <w:p w14:paraId="631A5F6D" w14:textId="1C38B16E" w:rsidR="00453D78" w:rsidRPr="00453D78" w:rsidRDefault="00453D78" w:rsidP="00453D78">
      <w:r>
        <w:t>Da služijo ta drug namen seveda ne rabijo biti ceste, ampak so lahko tudi samo travniki ali mokrišča.</w:t>
      </w:r>
    </w:p>
    <w:p w14:paraId="7AFE5887" w14:textId="77777777" w:rsidR="00C06F77" w:rsidRDefault="00C06F77" w:rsidP="00F72880">
      <w:r>
        <w:t>V naravi pa tudi nimamo hidrantov, zato rabijo gasilci najti vodo v naravi. Temu pomagajo zajezitve, ki ustvarijo veliko zalogo vode.</w:t>
      </w:r>
    </w:p>
    <w:p w14:paraId="125B8CAF" w14:textId="77777777" w:rsidR="00C06F77" w:rsidRDefault="00C06F77" w:rsidP="00F72880">
      <w:pPr>
        <w:rPr>
          <w:noProof/>
        </w:rPr>
      </w:pPr>
    </w:p>
    <w:p w14:paraId="1EC36114" w14:textId="77777777" w:rsidR="00C06F77" w:rsidRDefault="00C06F77" w:rsidP="00C06F77">
      <w:pPr>
        <w:keepNext/>
      </w:pPr>
      <w:r>
        <w:rPr>
          <w:noProof/>
        </w:rPr>
        <w:lastRenderedPageBreak/>
        <w:drawing>
          <wp:inline distT="0" distB="0" distL="0" distR="0" wp14:anchorId="34D70BCF" wp14:editId="0FEFABE8">
            <wp:extent cx="5760085" cy="3876675"/>
            <wp:effectExtent l="0" t="0" r="0" b="9525"/>
            <wp:docPr id="5" name="Picture 5" descr="A firefighting helicopter collects water at a dam and flies into the Sierra  to extinguish a forest fire. Fire concept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refighting helicopter collects water at a dam and flies into the Sierra  to extinguish a forest fire. Fire concept Stock Photo - Alamy"/>
                    <pic:cNvPicPr>
                      <a:picLocks noChangeAspect="1" noChangeArrowheads="1"/>
                    </pic:cNvPicPr>
                  </pic:nvPicPr>
                  <pic:blipFill rotWithShape="1">
                    <a:blip r:embed="rId16">
                      <a:extLst>
                        <a:ext uri="{28A0092B-C50C-407E-A947-70E740481C1C}">
                          <a14:useLocalDpi xmlns:a14="http://schemas.microsoft.com/office/drawing/2010/main" val="0"/>
                        </a:ext>
                      </a:extLst>
                    </a:blip>
                    <a:srcRect b="9138"/>
                    <a:stretch/>
                  </pic:blipFill>
                  <pic:spPr bwMode="auto">
                    <a:xfrm>
                      <a:off x="0" y="0"/>
                      <a:ext cx="5760085" cy="3876675"/>
                    </a:xfrm>
                    <a:prstGeom prst="rect">
                      <a:avLst/>
                    </a:prstGeom>
                    <a:noFill/>
                    <a:ln>
                      <a:noFill/>
                    </a:ln>
                    <a:extLst>
                      <a:ext uri="{53640926-AAD7-44D8-BBD7-CCE9431645EC}">
                        <a14:shadowObscured xmlns:a14="http://schemas.microsoft.com/office/drawing/2010/main"/>
                      </a:ext>
                    </a:extLst>
                  </pic:spPr>
                </pic:pic>
              </a:graphicData>
            </a:graphic>
          </wp:inline>
        </w:drawing>
      </w:r>
    </w:p>
    <w:p w14:paraId="486FFAD5" w14:textId="366C701C" w:rsidR="00C06F77" w:rsidRDefault="00C06F77" w:rsidP="00C06F77">
      <w:pPr>
        <w:pStyle w:val="Caption"/>
      </w:pPr>
      <w:bookmarkStart w:id="33" w:name="_Toc94200073"/>
      <w:r>
        <w:t xml:space="preserve">Slika </w:t>
      </w:r>
      <w:fldSimple w:instr=" SEQ Slika \* ARABIC ">
        <w:r w:rsidR="009132C1">
          <w:rPr>
            <w:noProof/>
          </w:rPr>
          <w:t>3</w:t>
        </w:r>
      </w:fldSimple>
      <w:r>
        <w:t>: Helikopter zajame vodo za gašenje požara</w:t>
      </w:r>
      <w:bookmarkEnd w:id="33"/>
    </w:p>
    <w:p w14:paraId="2BD9FC62" w14:textId="7067ECDB" w:rsidR="00C06F77" w:rsidRPr="00C06F77" w:rsidRDefault="00C06F77" w:rsidP="00C06F77">
      <w:sdt>
        <w:sdtPr>
          <w:id w:val="1394074405"/>
          <w:citation/>
        </w:sdtPr>
        <w:sdtContent>
          <w:r>
            <w:fldChar w:fldCharType="begin"/>
          </w:r>
          <w:r>
            <w:rPr>
              <w:lang w:val="en-US"/>
            </w:rPr>
            <w:instrText xml:space="preserve"> CITATION Wik3 \l 1033 </w:instrText>
          </w:r>
          <w:r>
            <w:fldChar w:fldCharType="separate"/>
          </w:r>
          <w:r w:rsidR="009132C1">
            <w:rPr>
              <w:noProof/>
              <w:lang w:val="en-US"/>
            </w:rPr>
            <w:t>(11)</w:t>
          </w:r>
          <w:r>
            <w:fldChar w:fldCharType="end"/>
          </w:r>
        </w:sdtContent>
      </w:sdt>
      <w:sdt>
        <w:sdtPr>
          <w:id w:val="-1786801157"/>
          <w:citation/>
        </w:sdtPr>
        <w:sdtContent>
          <w:r>
            <w:fldChar w:fldCharType="begin"/>
          </w:r>
          <w:r>
            <w:rPr>
              <w:lang w:val="en-US"/>
            </w:rPr>
            <w:instrText xml:space="preserve"> CITATION Lui21 \l 1033 </w:instrText>
          </w:r>
          <w:r>
            <w:fldChar w:fldCharType="separate"/>
          </w:r>
          <w:r w:rsidR="009132C1">
            <w:rPr>
              <w:noProof/>
              <w:lang w:val="en-US"/>
            </w:rPr>
            <w:t xml:space="preserve"> (12)</w:t>
          </w:r>
          <w:r>
            <w:fldChar w:fldCharType="end"/>
          </w:r>
        </w:sdtContent>
      </w:sdt>
      <w:sdt>
        <w:sdtPr>
          <w:id w:val="-613739492"/>
          <w:citation/>
        </w:sdtPr>
        <w:sdtContent>
          <w:r>
            <w:fldChar w:fldCharType="begin"/>
          </w:r>
          <w:r>
            <w:rPr>
              <w:lang w:val="en-US"/>
            </w:rPr>
            <w:instrText xml:space="preserve"> CITATION Jaš171 \l 1033 </w:instrText>
          </w:r>
          <w:r>
            <w:fldChar w:fldCharType="separate"/>
          </w:r>
          <w:r w:rsidR="009132C1">
            <w:rPr>
              <w:noProof/>
              <w:lang w:val="en-US"/>
            </w:rPr>
            <w:t xml:space="preserve"> (13)</w:t>
          </w:r>
          <w:r>
            <w:fldChar w:fldCharType="end"/>
          </w:r>
        </w:sdtContent>
      </w:sdt>
    </w:p>
    <w:p w14:paraId="6EDE51E4" w14:textId="3D451856" w:rsidR="001F5D31" w:rsidRPr="00F72880" w:rsidRDefault="004B4B29" w:rsidP="00F72880">
      <w:r>
        <w:br w:type="page"/>
      </w:r>
    </w:p>
    <w:p w14:paraId="18214362" w14:textId="77777777" w:rsidR="00963B4B" w:rsidRDefault="00223168" w:rsidP="00963B4B">
      <w:pPr>
        <w:pStyle w:val="Heading1"/>
      </w:pPr>
      <w:bookmarkStart w:id="34" w:name="_Toc94200069"/>
      <w:r>
        <w:lastRenderedPageBreak/>
        <w:t>ZAKLJUČEK</w:t>
      </w:r>
      <w:bookmarkEnd w:id="34"/>
    </w:p>
    <w:p w14:paraId="7F739355" w14:textId="77777777" w:rsidR="00183D57" w:rsidRDefault="00183D57">
      <w:r>
        <w:t>Vsak dan v svoje življenje vključujemo Fiziko, pa se tega pogosto sploh ne zavemo. Z nalogo sem predstavil par načinov kako lahko to preprosto vidimo. Poleg tega sem utrdil svoje znanje Fizike in obračanja enačb in logičnega sklepanja. Za pomoč predstavi sem uporabil slike in tabele, kot sem si zastavil na začetku naloge.</w:t>
      </w:r>
    </w:p>
    <w:p w14:paraId="6DB0C099" w14:textId="77777777" w:rsidR="00183D57" w:rsidRDefault="00183D57">
      <w:r>
        <w:t>Z nalogo sem tudi izpostavil vse načine na katere se moramo boriti proti naravnemu pojavu požara, kar pomaga utrditi dejstvo, da ne smemo podceniti moči narave.</w:t>
      </w:r>
    </w:p>
    <w:p w14:paraId="60F416A7" w14:textId="0340F2D6" w:rsidR="00183D57" w:rsidRDefault="00183D57">
      <w:pPr>
        <w:rPr>
          <w:rFonts w:eastAsiaTheme="majorEastAsia" w:cstheme="majorBidi"/>
          <w:b/>
          <w:sz w:val="32"/>
          <w:szCs w:val="32"/>
        </w:rPr>
      </w:pPr>
      <w:r>
        <w:br w:type="page"/>
      </w:r>
    </w:p>
    <w:p w14:paraId="67D98E40" w14:textId="38B3B358" w:rsidR="00223168" w:rsidRDefault="00223168" w:rsidP="00025554">
      <w:pPr>
        <w:pStyle w:val="Heading1"/>
      </w:pPr>
      <w:bookmarkStart w:id="35" w:name="_Toc94200070"/>
      <w:r>
        <w:lastRenderedPageBreak/>
        <w:t>VIRI IN LITERATURA</w:t>
      </w:r>
      <w:bookmarkEnd w:id="35"/>
    </w:p>
    <w:sdt>
      <w:sdtPr>
        <w:rPr>
          <w:rFonts w:eastAsiaTheme="minorHAnsi" w:cstheme="minorBidi"/>
          <w:b w:val="0"/>
          <w:sz w:val="24"/>
          <w:szCs w:val="22"/>
        </w:rPr>
        <w:id w:val="808510854"/>
        <w:docPartObj>
          <w:docPartGallery w:val="Bibliographies"/>
          <w:docPartUnique/>
        </w:docPartObj>
      </w:sdtPr>
      <w:sdtEndPr>
        <w:rPr>
          <w:bCs/>
        </w:rPr>
      </w:sdtEndPr>
      <w:sdtContent>
        <w:p w14:paraId="785F01CE" w14:textId="6BEC29BE" w:rsidR="007958E0" w:rsidRDefault="007958E0" w:rsidP="007958E0">
          <w:pPr>
            <w:pStyle w:val="Heading1"/>
            <w:numPr>
              <w:ilvl w:val="0"/>
              <w:numId w:val="0"/>
            </w:numPr>
          </w:pPr>
        </w:p>
        <w:p w14:paraId="58B7ABAB" w14:textId="77777777" w:rsidR="009132C1" w:rsidRDefault="007958E0" w:rsidP="009132C1">
          <w:pPr>
            <w:pStyle w:val="Bibliography"/>
            <w:rPr>
              <w:noProof/>
              <w:szCs w:val="24"/>
            </w:rPr>
          </w:pPr>
          <w:r>
            <w:fldChar w:fldCharType="begin"/>
          </w:r>
          <w:r>
            <w:instrText>BIBLIOGRAPHY</w:instrText>
          </w:r>
          <w:r>
            <w:fldChar w:fldCharType="separate"/>
          </w:r>
          <w:r w:rsidR="009132C1">
            <w:rPr>
              <w:noProof/>
            </w:rPr>
            <w:t xml:space="preserve">1. </w:t>
          </w:r>
          <w:r w:rsidR="009132C1">
            <w:rPr>
              <w:b/>
              <w:bCs/>
              <w:noProof/>
            </w:rPr>
            <w:t>Google.</w:t>
          </w:r>
          <w:r w:rsidR="009132C1">
            <w:rPr>
              <w:noProof/>
            </w:rPr>
            <w:t xml:space="preserve"> Population Trebnje. </w:t>
          </w:r>
          <w:r w:rsidR="009132C1">
            <w:rPr>
              <w:i/>
              <w:iCs/>
              <w:noProof/>
            </w:rPr>
            <w:t xml:space="preserve">Google. </w:t>
          </w:r>
          <w:r w:rsidR="009132C1">
            <w:rPr>
              <w:noProof/>
            </w:rPr>
            <w:t>[Elektronski] 2012. https://www.google.si/search?q=prebivalci+trebnje&amp;ie=UTF-8&amp;oe=.</w:t>
          </w:r>
        </w:p>
        <w:p w14:paraId="19419ECF" w14:textId="77777777" w:rsidR="009132C1" w:rsidRDefault="009132C1" w:rsidP="009132C1">
          <w:pPr>
            <w:pStyle w:val="Bibliography"/>
            <w:rPr>
              <w:noProof/>
            </w:rPr>
          </w:pPr>
          <w:r>
            <w:rPr>
              <w:noProof/>
            </w:rPr>
            <w:t xml:space="preserve">2. </w:t>
          </w:r>
          <w:r>
            <w:rPr>
              <w:b/>
              <w:bCs/>
              <w:noProof/>
            </w:rPr>
            <w:t>Statistični urad Republike Slovenije.</w:t>
          </w:r>
          <w:r>
            <w:rPr>
              <w:noProof/>
            </w:rPr>
            <w:t xml:space="preserve"> Občina Trebnje. </w:t>
          </w:r>
          <w:r>
            <w:rPr>
              <w:i/>
              <w:iCs/>
              <w:noProof/>
            </w:rPr>
            <w:t xml:space="preserve">Statistični urad Republike Slovenije. </w:t>
          </w:r>
          <w:r>
            <w:rPr>
              <w:noProof/>
            </w:rPr>
            <w:t>[Elektronski] 2019. https://www.stat.si/obcine/sl/Municip/Index/185.</w:t>
          </w:r>
        </w:p>
        <w:p w14:paraId="05761CF5" w14:textId="77777777" w:rsidR="009132C1" w:rsidRDefault="009132C1" w:rsidP="009132C1">
          <w:pPr>
            <w:pStyle w:val="Bibliography"/>
            <w:rPr>
              <w:noProof/>
            </w:rPr>
          </w:pPr>
          <w:r>
            <w:rPr>
              <w:noProof/>
            </w:rPr>
            <w:t xml:space="preserve">3. —. Prebivalstvo. </w:t>
          </w:r>
          <w:r>
            <w:rPr>
              <w:i/>
              <w:iCs/>
              <w:noProof/>
            </w:rPr>
            <w:t xml:space="preserve">Statistični urad Republike Slovenije. </w:t>
          </w:r>
          <w:r>
            <w:rPr>
              <w:noProof/>
            </w:rPr>
            <w:t>[Elektronski] https://www.stat.si/StatWeb/Field/Index/17.</w:t>
          </w:r>
        </w:p>
        <w:p w14:paraId="1F41877F" w14:textId="77777777" w:rsidR="009132C1" w:rsidRDefault="009132C1" w:rsidP="009132C1">
          <w:pPr>
            <w:pStyle w:val="Bibliography"/>
            <w:rPr>
              <w:noProof/>
            </w:rPr>
          </w:pPr>
          <w:r>
            <w:rPr>
              <w:noProof/>
            </w:rPr>
            <w:t xml:space="preserve">4. </w:t>
          </w:r>
          <w:r>
            <w:rPr>
              <w:b/>
              <w:bCs/>
              <w:noProof/>
            </w:rPr>
            <w:t>Larson, Gary.</w:t>
          </w:r>
          <w:r>
            <w:rPr>
              <w:noProof/>
            </w:rPr>
            <w:t xml:space="preserve"> How much water does a person lose in a day through breathing? </w:t>
          </w:r>
          <w:r>
            <w:rPr>
              <w:i/>
              <w:iCs/>
              <w:noProof/>
            </w:rPr>
            <w:t xml:space="preserve">Quora. </w:t>
          </w:r>
          <w:r>
            <w:rPr>
              <w:noProof/>
            </w:rPr>
            <w:t>[Elektronski] 31. Maj 2016. https://www.quora.com/How-much-water-does-a-person-lose-in-a-day-through-breathing.</w:t>
          </w:r>
        </w:p>
        <w:p w14:paraId="2FF7D839" w14:textId="77777777" w:rsidR="009132C1" w:rsidRDefault="009132C1" w:rsidP="009132C1">
          <w:pPr>
            <w:pStyle w:val="Bibliography"/>
            <w:rPr>
              <w:noProof/>
            </w:rPr>
          </w:pPr>
          <w:r>
            <w:rPr>
              <w:noProof/>
            </w:rPr>
            <w:t xml:space="preserve">5. </w:t>
          </w:r>
          <w:r>
            <w:rPr>
              <w:b/>
              <w:bCs/>
              <w:noProof/>
            </w:rPr>
            <w:t>Ministrstvo za okolje in prostor.</w:t>
          </w:r>
          <w:r>
            <w:rPr>
              <w:noProof/>
            </w:rPr>
            <w:t xml:space="preserve"> Hidrološki letopisi. </w:t>
          </w:r>
          <w:r>
            <w:rPr>
              <w:i/>
              <w:iCs/>
              <w:noProof/>
            </w:rPr>
            <w:t xml:space="preserve">Ministrstvo za okolje in prostor. </w:t>
          </w:r>
          <w:r>
            <w:rPr>
              <w:noProof/>
            </w:rPr>
            <w:t>[Elektronski] 2012. http://www.arso.gov.si/vode/poro%c4%8dila%20in%20publikacije/HL09%20III.A.Povr%c5%a1inske%20vode_Surface%20Waters.pdf.</w:t>
          </w:r>
        </w:p>
        <w:p w14:paraId="522EC851" w14:textId="77777777" w:rsidR="009132C1" w:rsidRDefault="009132C1" w:rsidP="009132C1">
          <w:pPr>
            <w:pStyle w:val="Bibliography"/>
            <w:rPr>
              <w:noProof/>
            </w:rPr>
          </w:pPr>
          <w:r>
            <w:rPr>
              <w:noProof/>
            </w:rPr>
            <w:t xml:space="preserve">6. </w:t>
          </w:r>
          <w:r>
            <w:rPr>
              <w:b/>
              <w:bCs/>
              <w:noProof/>
            </w:rPr>
            <w:t>DaftLogic.</w:t>
          </w:r>
          <w:r>
            <w:rPr>
              <w:noProof/>
            </w:rPr>
            <w:t xml:space="preserve"> List of the Power Consumption of Typical Household Appliances. </w:t>
          </w:r>
          <w:r>
            <w:rPr>
              <w:i/>
              <w:iCs/>
              <w:noProof/>
            </w:rPr>
            <w:t xml:space="preserve">DaftLogic. </w:t>
          </w:r>
          <w:r>
            <w:rPr>
              <w:noProof/>
            </w:rPr>
            <w:t>[Elektronski] https://www.daftlogic.com/information-appliance-power-consumption.htm.</w:t>
          </w:r>
        </w:p>
        <w:p w14:paraId="67C79B72" w14:textId="77777777" w:rsidR="009132C1" w:rsidRDefault="009132C1" w:rsidP="009132C1">
          <w:pPr>
            <w:pStyle w:val="Bibliography"/>
            <w:rPr>
              <w:noProof/>
            </w:rPr>
          </w:pPr>
          <w:r>
            <w:rPr>
              <w:noProof/>
            </w:rPr>
            <w:t xml:space="preserve">7. </w:t>
          </w:r>
          <w:r>
            <w:rPr>
              <w:b/>
              <w:bCs/>
              <w:noProof/>
            </w:rPr>
            <w:t>U.S. Food and drug administration.</w:t>
          </w:r>
          <w:r>
            <w:rPr>
              <w:noProof/>
            </w:rPr>
            <w:t xml:space="preserve"> Food and Water Safety During Power Outages and Floods. </w:t>
          </w:r>
          <w:r>
            <w:rPr>
              <w:i/>
              <w:iCs/>
              <w:noProof/>
            </w:rPr>
            <w:t xml:space="preserve">U.S. Food and drug administration. </w:t>
          </w:r>
          <w:r>
            <w:rPr>
              <w:noProof/>
            </w:rPr>
            <w:t>[Elektronski] 11. Frebruar 2020. https://www.fda.gov/food/buy-store-serve-safe-food/food-and-water-safety-during-power-outages-and-floods.</w:t>
          </w:r>
        </w:p>
        <w:p w14:paraId="6FA36450" w14:textId="77777777" w:rsidR="009132C1" w:rsidRDefault="009132C1" w:rsidP="009132C1">
          <w:pPr>
            <w:pStyle w:val="Bibliography"/>
            <w:rPr>
              <w:noProof/>
            </w:rPr>
          </w:pPr>
          <w:r>
            <w:rPr>
              <w:noProof/>
            </w:rPr>
            <w:t xml:space="preserve">8. </w:t>
          </w:r>
          <w:r>
            <w:rPr>
              <w:b/>
              <w:bCs/>
              <w:noProof/>
            </w:rPr>
            <w:t>Nora.</w:t>
          </w:r>
          <w:r>
            <w:rPr>
              <w:noProof/>
            </w:rPr>
            <w:t xml:space="preserve"> How cold can a deep freezer get? </w:t>
          </w:r>
          <w:r>
            <w:rPr>
              <w:i/>
              <w:iCs/>
              <w:noProof/>
            </w:rPr>
            <w:t xml:space="preserve">Kitchen. </w:t>
          </w:r>
          <w:r>
            <w:rPr>
              <w:noProof/>
            </w:rPr>
            <w:t>[Elektronski] 22. November 2021. https://theinfinitekitchen.com/recipe/how-cold-can-a-deep-freezer-get/.</w:t>
          </w:r>
        </w:p>
        <w:p w14:paraId="6A4C5396" w14:textId="77777777" w:rsidR="009132C1" w:rsidRDefault="009132C1" w:rsidP="009132C1">
          <w:pPr>
            <w:pStyle w:val="Bibliography"/>
            <w:rPr>
              <w:noProof/>
            </w:rPr>
          </w:pPr>
          <w:r>
            <w:rPr>
              <w:noProof/>
            </w:rPr>
            <w:t xml:space="preserve">9. </w:t>
          </w:r>
          <w:r>
            <w:rPr>
              <w:b/>
              <w:bCs/>
              <w:noProof/>
            </w:rPr>
            <w:t>Treadaway, Angela in Crayton, F. Evelyn.</w:t>
          </w:r>
          <w:r>
            <w:rPr>
              <w:noProof/>
            </w:rPr>
            <w:t xml:space="preserve"> Wise Methods of Canning Vegetables. </w:t>
          </w:r>
          <w:r>
            <w:rPr>
              <w:i/>
              <w:iCs/>
              <w:noProof/>
            </w:rPr>
            <w:t xml:space="preserve">extension. </w:t>
          </w:r>
          <w:r>
            <w:rPr>
              <w:noProof/>
            </w:rPr>
            <w:t>[Elektronski] 21. Maj 2019. https://www.aces.edu/blog/topics/food-safety/wise-methods-of-canning-vegetables/.</w:t>
          </w:r>
        </w:p>
        <w:p w14:paraId="0D2F8B85" w14:textId="77777777" w:rsidR="009132C1" w:rsidRDefault="009132C1" w:rsidP="009132C1">
          <w:pPr>
            <w:pStyle w:val="Bibliography"/>
            <w:rPr>
              <w:noProof/>
            </w:rPr>
          </w:pPr>
          <w:r>
            <w:rPr>
              <w:noProof/>
            </w:rPr>
            <w:t xml:space="preserve">10. </w:t>
          </w:r>
          <w:r>
            <w:rPr>
              <w:b/>
              <w:bCs/>
              <w:noProof/>
            </w:rPr>
            <w:t>Wikipedija.</w:t>
          </w:r>
          <w:r>
            <w:rPr>
              <w:noProof/>
            </w:rPr>
            <w:t xml:space="preserve"> Seznam elektrarn v Sloveniji. </w:t>
          </w:r>
          <w:r>
            <w:rPr>
              <w:i/>
              <w:iCs/>
              <w:noProof/>
            </w:rPr>
            <w:t xml:space="preserve">Wikipedija. </w:t>
          </w:r>
          <w:r>
            <w:rPr>
              <w:noProof/>
            </w:rPr>
            <w:t>[Elektronski] https://sl.wikipedia.org/wiki/Seznam_elektrarn_v_Sloveniji.</w:t>
          </w:r>
        </w:p>
        <w:p w14:paraId="7408219D" w14:textId="77777777" w:rsidR="009132C1" w:rsidRDefault="009132C1" w:rsidP="009132C1">
          <w:pPr>
            <w:pStyle w:val="Bibliography"/>
            <w:rPr>
              <w:noProof/>
            </w:rPr>
          </w:pPr>
          <w:r>
            <w:rPr>
              <w:noProof/>
            </w:rPr>
            <w:lastRenderedPageBreak/>
            <w:t xml:space="preserve">11. </w:t>
          </w:r>
          <w:r>
            <w:rPr>
              <w:b/>
              <w:bCs/>
              <w:noProof/>
            </w:rPr>
            <w:t>Wikipedia.</w:t>
          </w:r>
          <w:r>
            <w:rPr>
              <w:noProof/>
            </w:rPr>
            <w:t xml:space="preserve"> Firebreak. </w:t>
          </w:r>
          <w:r>
            <w:rPr>
              <w:i/>
              <w:iCs/>
              <w:noProof/>
            </w:rPr>
            <w:t xml:space="preserve">Wikipedia. </w:t>
          </w:r>
          <w:r>
            <w:rPr>
              <w:noProof/>
            </w:rPr>
            <w:t>[Elektronski] https://en.wikipedia.org/wiki/Firebreak.</w:t>
          </w:r>
        </w:p>
        <w:p w14:paraId="76FE7BFE" w14:textId="77777777" w:rsidR="009132C1" w:rsidRDefault="009132C1" w:rsidP="009132C1">
          <w:pPr>
            <w:pStyle w:val="Bibliography"/>
            <w:rPr>
              <w:noProof/>
            </w:rPr>
          </w:pPr>
          <w:r>
            <w:rPr>
              <w:noProof/>
            </w:rPr>
            <w:t xml:space="preserve">12. </w:t>
          </w:r>
          <w:r>
            <w:rPr>
              <w:b/>
              <w:bCs/>
              <w:noProof/>
            </w:rPr>
            <w:t>Luismicss.</w:t>
          </w:r>
          <w:r>
            <w:rPr>
              <w:noProof/>
            </w:rPr>
            <w:t xml:space="preserve"> A firefighting helicopter collects water at a dam and flies into the Sierra to extinguish a forest fire. Fire concept. </w:t>
          </w:r>
          <w:r>
            <w:rPr>
              <w:i/>
              <w:iCs/>
              <w:noProof/>
            </w:rPr>
            <w:t xml:space="preserve">Alamy. </w:t>
          </w:r>
          <w:r>
            <w:rPr>
              <w:noProof/>
            </w:rPr>
            <w:t>[Elektronski] 18. Avgust 2021. https://www.alamy.com/a-firefighting-helicopter-collects-water-at-a-dam-and-flies-into-the-sierra-to-extinguish-a-forest-fire-fire-concept-image443221661.html.</w:t>
          </w:r>
        </w:p>
        <w:p w14:paraId="1BE7B823" w14:textId="77777777" w:rsidR="009132C1" w:rsidRDefault="009132C1" w:rsidP="009132C1">
          <w:pPr>
            <w:pStyle w:val="Bibliography"/>
            <w:rPr>
              <w:noProof/>
            </w:rPr>
          </w:pPr>
          <w:r>
            <w:rPr>
              <w:noProof/>
            </w:rPr>
            <w:t xml:space="preserve">13. </w:t>
          </w:r>
          <w:r>
            <w:rPr>
              <w:b/>
              <w:bCs/>
              <w:noProof/>
            </w:rPr>
            <w:t>Saražin, Jaša.</w:t>
          </w:r>
          <w:r>
            <w:rPr>
              <w:noProof/>
            </w:rPr>
            <w:t xml:space="preserve"> PROTIPOŽARNE GOZDNE PROMETNICE IN NAMENSKA VOZILA. </w:t>
          </w:r>
          <w:r>
            <w:rPr>
              <w:i/>
              <w:iCs/>
              <w:noProof/>
            </w:rPr>
            <w:t xml:space="preserve">Republika Slovenija Ministrstvo za obrambo. </w:t>
          </w:r>
          <w:r>
            <w:rPr>
              <w:noProof/>
            </w:rPr>
            <w:t>[Elektronski] 2017. http://www.sos112.si/slo/tdocs/ujma/2017/207-214.pdf.</w:t>
          </w:r>
        </w:p>
        <w:p w14:paraId="6FD534D8" w14:textId="5EE35E38" w:rsidR="007958E0" w:rsidRDefault="007958E0" w:rsidP="009132C1">
          <w:r>
            <w:rPr>
              <w:b/>
              <w:bCs/>
            </w:rPr>
            <w:fldChar w:fldCharType="end"/>
          </w:r>
        </w:p>
      </w:sdtContent>
    </w:sdt>
    <w:p w14:paraId="3D8263D0" w14:textId="2A2279B0" w:rsidR="00223168" w:rsidRPr="00223168" w:rsidRDefault="00223168" w:rsidP="00963B4B"/>
    <w:sectPr w:rsidR="00223168" w:rsidRPr="00223168" w:rsidSect="00431637">
      <w:headerReference w:type="default" r:id="rId17"/>
      <w:footerReference w:type="default" r:id="rId18"/>
      <w:pgSz w:w="11906" w:h="16838" w:code="9"/>
      <w:pgMar w:top="1701"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2E0E4" w14:textId="77777777" w:rsidR="00DD370B" w:rsidRDefault="00DD370B" w:rsidP="00025554">
      <w:r>
        <w:separator/>
      </w:r>
    </w:p>
  </w:endnote>
  <w:endnote w:type="continuationSeparator" w:id="0">
    <w:p w14:paraId="06AAB10C" w14:textId="77777777" w:rsidR="00DD370B" w:rsidRDefault="00DD370B" w:rsidP="00025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3426" w14:textId="77777777" w:rsidR="0020615C" w:rsidRDefault="002061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60E" w14:textId="77777777" w:rsidR="0020615C" w:rsidRDefault="002061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2C673" w14:textId="77777777" w:rsidR="0020615C" w:rsidRDefault="002061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159352"/>
      <w:docPartObj>
        <w:docPartGallery w:val="Page Numbers (Bottom of Page)"/>
        <w:docPartUnique/>
      </w:docPartObj>
    </w:sdtPr>
    <w:sdtContent>
      <w:p w14:paraId="620BCA6A" w14:textId="22B875C0" w:rsidR="0020615C" w:rsidRDefault="0020615C">
        <w:pPr>
          <w:pStyle w:val="Footer"/>
          <w:jc w:val="center"/>
        </w:pPr>
        <w:r>
          <w:fldChar w:fldCharType="begin"/>
        </w:r>
        <w:r>
          <w:instrText>PAGE   \* MERGEFORMAT</w:instrText>
        </w:r>
        <w:r>
          <w:fldChar w:fldCharType="separate"/>
        </w:r>
        <w:r>
          <w:t>2</w:t>
        </w:r>
        <w:r>
          <w:fldChar w:fldCharType="end"/>
        </w:r>
      </w:p>
    </w:sdtContent>
  </w:sdt>
  <w:p w14:paraId="45960B43" w14:textId="77777777" w:rsidR="0020615C" w:rsidRDefault="002061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62DFB" w14:textId="77777777" w:rsidR="00DD370B" w:rsidRDefault="00DD370B" w:rsidP="00025554">
      <w:r>
        <w:separator/>
      </w:r>
    </w:p>
  </w:footnote>
  <w:footnote w:type="continuationSeparator" w:id="0">
    <w:p w14:paraId="4D62F94C" w14:textId="77777777" w:rsidR="00DD370B" w:rsidRDefault="00DD370B" w:rsidP="00025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D86FC" w14:textId="77777777" w:rsidR="0020615C" w:rsidRDefault="002061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B4CE" w14:textId="77777777" w:rsidR="0020615C" w:rsidRDefault="002061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DC3FA" w14:textId="77777777" w:rsidR="0020615C" w:rsidRDefault="002061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DC11F" w14:textId="3256ADC9" w:rsidR="0020615C" w:rsidRPr="0020615C" w:rsidRDefault="0020615C" w:rsidP="00025554">
    <w:pPr>
      <w:pStyle w:val="Header"/>
      <w:rPr>
        <w:lang w:val="en-US"/>
      </w:rPr>
    </w:pPr>
    <w:r>
      <w:rPr>
        <w:lang w:val="en-US"/>
      </w:rPr>
      <w:t>Jaka Mežan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C146B"/>
    <w:multiLevelType w:val="hybridMultilevel"/>
    <w:tmpl w:val="0D76D9C8"/>
    <w:lvl w:ilvl="0" w:tplc="206C1320">
      <w:start w:val="4"/>
      <w:numFmt w:val="bullet"/>
      <w:lvlText w:val=""/>
      <w:lvlJc w:val="left"/>
      <w:pPr>
        <w:ind w:left="720" w:hanging="360"/>
      </w:pPr>
      <w:rPr>
        <w:rFonts w:ascii="Symbol" w:eastAsiaTheme="minorEastAsia" w:hAnsi="Symbol"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F2630DA"/>
    <w:multiLevelType w:val="hybridMultilevel"/>
    <w:tmpl w:val="CACA5142"/>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2" w15:restartNumberingAfterBreak="0">
    <w:nsid w:val="33975C27"/>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5577AEA"/>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38E13DA4"/>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56CE7632"/>
    <w:multiLevelType w:val="hybridMultilevel"/>
    <w:tmpl w:val="6B18EDA8"/>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6" w15:restartNumberingAfterBreak="0">
    <w:nsid w:val="5A745FAB"/>
    <w:multiLevelType w:val="hybridMultilevel"/>
    <w:tmpl w:val="CB2AB27E"/>
    <w:lvl w:ilvl="0" w:tplc="B3A0A6BC">
      <w:start w:val="1"/>
      <w:numFmt w:val="decimal"/>
      <w:lvlText w:val="1.1.1.%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5E6802AD"/>
    <w:multiLevelType w:val="multilevel"/>
    <w:tmpl w:val="042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03E02BD"/>
    <w:multiLevelType w:val="hybridMultilevel"/>
    <w:tmpl w:val="6B18ED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7524308E"/>
    <w:multiLevelType w:val="hybridMultilevel"/>
    <w:tmpl w:val="6B18EDA8"/>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num w:numId="1">
    <w:abstractNumId w:val="7"/>
  </w:num>
  <w:num w:numId="2">
    <w:abstractNumId w:val="6"/>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E1"/>
    <w:rsid w:val="00001BCA"/>
    <w:rsid w:val="00001E7B"/>
    <w:rsid w:val="00010C93"/>
    <w:rsid w:val="00024893"/>
    <w:rsid w:val="00025554"/>
    <w:rsid w:val="00033EBC"/>
    <w:rsid w:val="0004071A"/>
    <w:rsid w:val="0004143F"/>
    <w:rsid w:val="000606AC"/>
    <w:rsid w:val="00064349"/>
    <w:rsid w:val="00065526"/>
    <w:rsid w:val="00077B5C"/>
    <w:rsid w:val="0009554C"/>
    <w:rsid w:val="00095BE4"/>
    <w:rsid w:val="000A7503"/>
    <w:rsid w:val="000B796F"/>
    <w:rsid w:val="000D258D"/>
    <w:rsid w:val="000D6683"/>
    <w:rsid w:val="000D757B"/>
    <w:rsid w:val="000E2FA6"/>
    <w:rsid w:val="000E7780"/>
    <w:rsid w:val="000F16E6"/>
    <w:rsid w:val="000F3606"/>
    <w:rsid w:val="000F5869"/>
    <w:rsid w:val="00102B5F"/>
    <w:rsid w:val="00110031"/>
    <w:rsid w:val="00115574"/>
    <w:rsid w:val="001158D0"/>
    <w:rsid w:val="001212AB"/>
    <w:rsid w:val="00124E98"/>
    <w:rsid w:val="00130974"/>
    <w:rsid w:val="001318F1"/>
    <w:rsid w:val="0013743F"/>
    <w:rsid w:val="00183D57"/>
    <w:rsid w:val="00194876"/>
    <w:rsid w:val="001A1321"/>
    <w:rsid w:val="001A2D46"/>
    <w:rsid w:val="001A3B93"/>
    <w:rsid w:val="001B7FEF"/>
    <w:rsid w:val="001C669F"/>
    <w:rsid w:val="001E6DC2"/>
    <w:rsid w:val="001F1C17"/>
    <w:rsid w:val="001F4D17"/>
    <w:rsid w:val="001F5D31"/>
    <w:rsid w:val="002004DB"/>
    <w:rsid w:val="0020615C"/>
    <w:rsid w:val="00212E39"/>
    <w:rsid w:val="002170C4"/>
    <w:rsid w:val="002201B0"/>
    <w:rsid w:val="00223168"/>
    <w:rsid w:val="0022769C"/>
    <w:rsid w:val="00231316"/>
    <w:rsid w:val="00234E77"/>
    <w:rsid w:val="00261943"/>
    <w:rsid w:val="002642C1"/>
    <w:rsid w:val="00281833"/>
    <w:rsid w:val="002960E4"/>
    <w:rsid w:val="002B7258"/>
    <w:rsid w:val="002F7040"/>
    <w:rsid w:val="00302D00"/>
    <w:rsid w:val="00307164"/>
    <w:rsid w:val="00307AE5"/>
    <w:rsid w:val="00330E4E"/>
    <w:rsid w:val="00333421"/>
    <w:rsid w:val="003337D7"/>
    <w:rsid w:val="0034525F"/>
    <w:rsid w:val="003466AA"/>
    <w:rsid w:val="00347715"/>
    <w:rsid w:val="00373A4D"/>
    <w:rsid w:val="00374686"/>
    <w:rsid w:val="00374AA2"/>
    <w:rsid w:val="003963AB"/>
    <w:rsid w:val="003A4DC0"/>
    <w:rsid w:val="003A5E80"/>
    <w:rsid w:val="003B769E"/>
    <w:rsid w:val="003C3106"/>
    <w:rsid w:val="003C4467"/>
    <w:rsid w:val="003D55F9"/>
    <w:rsid w:val="003E26F6"/>
    <w:rsid w:val="003E2774"/>
    <w:rsid w:val="003E6A1C"/>
    <w:rsid w:val="004017CF"/>
    <w:rsid w:val="00402DF3"/>
    <w:rsid w:val="00423117"/>
    <w:rsid w:val="004233A5"/>
    <w:rsid w:val="00431637"/>
    <w:rsid w:val="00431F15"/>
    <w:rsid w:val="00436DDA"/>
    <w:rsid w:val="00453D78"/>
    <w:rsid w:val="00457721"/>
    <w:rsid w:val="0046381C"/>
    <w:rsid w:val="0047016B"/>
    <w:rsid w:val="004724F9"/>
    <w:rsid w:val="00472C08"/>
    <w:rsid w:val="00487B67"/>
    <w:rsid w:val="004B4B29"/>
    <w:rsid w:val="004C36DF"/>
    <w:rsid w:val="004D0630"/>
    <w:rsid w:val="004D783E"/>
    <w:rsid w:val="004D78F5"/>
    <w:rsid w:val="004F47CF"/>
    <w:rsid w:val="004F7288"/>
    <w:rsid w:val="005009DC"/>
    <w:rsid w:val="005112CF"/>
    <w:rsid w:val="005241CD"/>
    <w:rsid w:val="005314BB"/>
    <w:rsid w:val="00537B36"/>
    <w:rsid w:val="00560D24"/>
    <w:rsid w:val="00561F7E"/>
    <w:rsid w:val="005671FB"/>
    <w:rsid w:val="005749C2"/>
    <w:rsid w:val="005819C0"/>
    <w:rsid w:val="005871BF"/>
    <w:rsid w:val="005948A3"/>
    <w:rsid w:val="00597DE8"/>
    <w:rsid w:val="005A1A0E"/>
    <w:rsid w:val="005C69DE"/>
    <w:rsid w:val="005F55CC"/>
    <w:rsid w:val="005F6AD1"/>
    <w:rsid w:val="00600221"/>
    <w:rsid w:val="00604851"/>
    <w:rsid w:val="00607C7D"/>
    <w:rsid w:val="006206B8"/>
    <w:rsid w:val="006225EB"/>
    <w:rsid w:val="00623295"/>
    <w:rsid w:val="00624F98"/>
    <w:rsid w:val="006317DF"/>
    <w:rsid w:val="00636059"/>
    <w:rsid w:val="00637577"/>
    <w:rsid w:val="00642980"/>
    <w:rsid w:val="00646469"/>
    <w:rsid w:val="006848D9"/>
    <w:rsid w:val="006A14BE"/>
    <w:rsid w:val="006A3487"/>
    <w:rsid w:val="006C0492"/>
    <w:rsid w:val="006D6EE0"/>
    <w:rsid w:val="006E0805"/>
    <w:rsid w:val="006E3F5F"/>
    <w:rsid w:val="006E4EEA"/>
    <w:rsid w:val="00702241"/>
    <w:rsid w:val="00711028"/>
    <w:rsid w:val="00715CC6"/>
    <w:rsid w:val="007164F2"/>
    <w:rsid w:val="0071757F"/>
    <w:rsid w:val="00720576"/>
    <w:rsid w:val="007251A2"/>
    <w:rsid w:val="00743621"/>
    <w:rsid w:val="00743893"/>
    <w:rsid w:val="0076092B"/>
    <w:rsid w:val="00780124"/>
    <w:rsid w:val="007958E0"/>
    <w:rsid w:val="007B39C8"/>
    <w:rsid w:val="007C0ABB"/>
    <w:rsid w:val="007C22CD"/>
    <w:rsid w:val="007C271F"/>
    <w:rsid w:val="007D6421"/>
    <w:rsid w:val="007D6BD7"/>
    <w:rsid w:val="007E38EF"/>
    <w:rsid w:val="007F6A26"/>
    <w:rsid w:val="008014F0"/>
    <w:rsid w:val="008033E3"/>
    <w:rsid w:val="008108B3"/>
    <w:rsid w:val="0081245A"/>
    <w:rsid w:val="008340F0"/>
    <w:rsid w:val="00837152"/>
    <w:rsid w:val="00855265"/>
    <w:rsid w:val="00856E32"/>
    <w:rsid w:val="00871FF7"/>
    <w:rsid w:val="00874D7A"/>
    <w:rsid w:val="00884B41"/>
    <w:rsid w:val="008965DE"/>
    <w:rsid w:val="008976CD"/>
    <w:rsid w:val="008A3BF4"/>
    <w:rsid w:val="008C2C7F"/>
    <w:rsid w:val="008C3E51"/>
    <w:rsid w:val="008E26E0"/>
    <w:rsid w:val="008E5A76"/>
    <w:rsid w:val="008F3B68"/>
    <w:rsid w:val="008F7CA2"/>
    <w:rsid w:val="009132C1"/>
    <w:rsid w:val="00913926"/>
    <w:rsid w:val="00927F62"/>
    <w:rsid w:val="009420F4"/>
    <w:rsid w:val="00946082"/>
    <w:rsid w:val="00951BF7"/>
    <w:rsid w:val="00962F1E"/>
    <w:rsid w:val="00963B4B"/>
    <w:rsid w:val="0099277C"/>
    <w:rsid w:val="00992B13"/>
    <w:rsid w:val="009A1852"/>
    <w:rsid w:val="009A6B0D"/>
    <w:rsid w:val="009A766C"/>
    <w:rsid w:val="009B3538"/>
    <w:rsid w:val="009B72A8"/>
    <w:rsid w:val="009C2852"/>
    <w:rsid w:val="009C3391"/>
    <w:rsid w:val="009E3941"/>
    <w:rsid w:val="009E7EC8"/>
    <w:rsid w:val="00A019FF"/>
    <w:rsid w:val="00A05C4D"/>
    <w:rsid w:val="00A473DD"/>
    <w:rsid w:val="00A5348A"/>
    <w:rsid w:val="00A543B7"/>
    <w:rsid w:val="00A54A41"/>
    <w:rsid w:val="00A5663D"/>
    <w:rsid w:val="00A56FE1"/>
    <w:rsid w:val="00A70CC6"/>
    <w:rsid w:val="00A72DCF"/>
    <w:rsid w:val="00A738EA"/>
    <w:rsid w:val="00A87927"/>
    <w:rsid w:val="00AC1618"/>
    <w:rsid w:val="00AD02BF"/>
    <w:rsid w:val="00AD4AF2"/>
    <w:rsid w:val="00AD5EB3"/>
    <w:rsid w:val="00AF24CC"/>
    <w:rsid w:val="00B03D78"/>
    <w:rsid w:val="00B10760"/>
    <w:rsid w:val="00B25A35"/>
    <w:rsid w:val="00B33FA8"/>
    <w:rsid w:val="00B345D5"/>
    <w:rsid w:val="00B4108C"/>
    <w:rsid w:val="00B446D6"/>
    <w:rsid w:val="00B53D21"/>
    <w:rsid w:val="00B64413"/>
    <w:rsid w:val="00B76858"/>
    <w:rsid w:val="00B81024"/>
    <w:rsid w:val="00B81758"/>
    <w:rsid w:val="00B825A2"/>
    <w:rsid w:val="00BA2890"/>
    <w:rsid w:val="00BD4CA3"/>
    <w:rsid w:val="00BE7B0C"/>
    <w:rsid w:val="00C06F77"/>
    <w:rsid w:val="00C13D52"/>
    <w:rsid w:val="00C15D9E"/>
    <w:rsid w:val="00C23FB3"/>
    <w:rsid w:val="00C368C6"/>
    <w:rsid w:val="00C42D93"/>
    <w:rsid w:val="00C440DE"/>
    <w:rsid w:val="00C50B30"/>
    <w:rsid w:val="00C62665"/>
    <w:rsid w:val="00C8640D"/>
    <w:rsid w:val="00C95BDB"/>
    <w:rsid w:val="00CA01C3"/>
    <w:rsid w:val="00CB1CD8"/>
    <w:rsid w:val="00CB7BFE"/>
    <w:rsid w:val="00CC0194"/>
    <w:rsid w:val="00CC0946"/>
    <w:rsid w:val="00CD2031"/>
    <w:rsid w:val="00CE5BAD"/>
    <w:rsid w:val="00CE5FD2"/>
    <w:rsid w:val="00CE782A"/>
    <w:rsid w:val="00CF6557"/>
    <w:rsid w:val="00CF697E"/>
    <w:rsid w:val="00D069D4"/>
    <w:rsid w:val="00D1035D"/>
    <w:rsid w:val="00D159A6"/>
    <w:rsid w:val="00D222D8"/>
    <w:rsid w:val="00D25B0B"/>
    <w:rsid w:val="00D40A98"/>
    <w:rsid w:val="00D44A39"/>
    <w:rsid w:val="00D45D3B"/>
    <w:rsid w:val="00D468AF"/>
    <w:rsid w:val="00D51E90"/>
    <w:rsid w:val="00D635D2"/>
    <w:rsid w:val="00D636A4"/>
    <w:rsid w:val="00D70931"/>
    <w:rsid w:val="00D82AAA"/>
    <w:rsid w:val="00D831A8"/>
    <w:rsid w:val="00D86AD5"/>
    <w:rsid w:val="00DC0162"/>
    <w:rsid w:val="00DC1427"/>
    <w:rsid w:val="00DC43E1"/>
    <w:rsid w:val="00DD2981"/>
    <w:rsid w:val="00DD370B"/>
    <w:rsid w:val="00DD5DA6"/>
    <w:rsid w:val="00DD691C"/>
    <w:rsid w:val="00DF377F"/>
    <w:rsid w:val="00E129DD"/>
    <w:rsid w:val="00E205ED"/>
    <w:rsid w:val="00E20CA5"/>
    <w:rsid w:val="00E24FC1"/>
    <w:rsid w:val="00E4065B"/>
    <w:rsid w:val="00E41901"/>
    <w:rsid w:val="00E42224"/>
    <w:rsid w:val="00E447F1"/>
    <w:rsid w:val="00E4580D"/>
    <w:rsid w:val="00E50145"/>
    <w:rsid w:val="00E54601"/>
    <w:rsid w:val="00E635E1"/>
    <w:rsid w:val="00E661AA"/>
    <w:rsid w:val="00E73954"/>
    <w:rsid w:val="00E74E0B"/>
    <w:rsid w:val="00E758DD"/>
    <w:rsid w:val="00E82C79"/>
    <w:rsid w:val="00E840D4"/>
    <w:rsid w:val="00E913D6"/>
    <w:rsid w:val="00EA43A6"/>
    <w:rsid w:val="00EB7CB9"/>
    <w:rsid w:val="00EC653C"/>
    <w:rsid w:val="00ED77C0"/>
    <w:rsid w:val="00F02184"/>
    <w:rsid w:val="00F169EC"/>
    <w:rsid w:val="00F23541"/>
    <w:rsid w:val="00F35305"/>
    <w:rsid w:val="00F539E3"/>
    <w:rsid w:val="00F546F8"/>
    <w:rsid w:val="00F549FB"/>
    <w:rsid w:val="00F56570"/>
    <w:rsid w:val="00F57B5C"/>
    <w:rsid w:val="00F72880"/>
    <w:rsid w:val="00F82A2C"/>
    <w:rsid w:val="00F91BAD"/>
    <w:rsid w:val="00FA4BEF"/>
    <w:rsid w:val="00FA5BF4"/>
    <w:rsid w:val="00FC027D"/>
    <w:rsid w:val="00FD2F90"/>
    <w:rsid w:val="00FD445A"/>
    <w:rsid w:val="00FD7E51"/>
    <w:rsid w:val="00FE7B3E"/>
    <w:rsid w:val="00FF0151"/>
    <w:rsid w:val="00FF14A3"/>
  </w:rsids>
  <m:mathPr>
    <m:mathFont m:val="Cambria Math"/>
    <m:brkBin m:val="before"/>
    <m:brkBinSub m:val="--"/>
    <m:smallFrac m:val="0"/>
    <m:dispDef/>
    <m:lMargin m:val="0"/>
    <m:rMargin m:val="0"/>
    <m:defJc m:val="centerGroup"/>
    <m:wrapIndent m:val="1440"/>
    <m:intLim m:val="subSup"/>
    <m:naryLim m:val="undOvr"/>
  </m:mathPr>
  <w:themeFontLang w:val="en-US" w:eastAsia="sl-S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9A207"/>
  <w15:chartTrackingRefBased/>
  <w15:docId w15:val="{D9FE54FD-EA04-4C3E-B2AA-F028D20AF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sl-SI"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B5F"/>
    <w:rPr>
      <w:rFonts w:ascii="Arial" w:hAnsi="Arial" w:cstheme="minorBidi"/>
    </w:rPr>
  </w:style>
  <w:style w:type="paragraph" w:styleId="Heading1">
    <w:name w:val="heading 1"/>
    <w:basedOn w:val="Normal"/>
    <w:next w:val="Normal"/>
    <w:link w:val="Heading1Char"/>
    <w:uiPriority w:val="9"/>
    <w:qFormat/>
    <w:rsid w:val="005241CD"/>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840D4"/>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5663D"/>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169EC"/>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169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69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69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69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69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1CD"/>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E840D4"/>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A5663D"/>
    <w:rPr>
      <w:rFonts w:ascii="Arial" w:eastAsiaTheme="majorEastAsia" w:hAnsi="Arial" w:cstheme="majorBidi"/>
      <w:b/>
      <w:szCs w:val="24"/>
    </w:rPr>
  </w:style>
  <w:style w:type="paragraph" w:styleId="Header">
    <w:name w:val="header"/>
    <w:basedOn w:val="Normal"/>
    <w:link w:val="HeaderChar"/>
    <w:uiPriority w:val="99"/>
    <w:unhideWhenUsed/>
    <w:rsid w:val="00702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2241"/>
    <w:rPr>
      <w:rFonts w:ascii="Arial" w:hAnsi="Arial" w:cstheme="minorBidi"/>
    </w:rPr>
  </w:style>
  <w:style w:type="paragraph" w:styleId="Footer">
    <w:name w:val="footer"/>
    <w:basedOn w:val="Normal"/>
    <w:link w:val="FooterChar"/>
    <w:uiPriority w:val="99"/>
    <w:unhideWhenUsed/>
    <w:rsid w:val="00702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2241"/>
    <w:rPr>
      <w:rFonts w:ascii="Arial" w:hAnsi="Arial" w:cstheme="minorBidi"/>
    </w:rPr>
  </w:style>
  <w:style w:type="character" w:customStyle="1" w:styleId="Heading4Char">
    <w:name w:val="Heading 4 Char"/>
    <w:basedOn w:val="DefaultParagraphFont"/>
    <w:link w:val="Heading4"/>
    <w:uiPriority w:val="9"/>
    <w:rsid w:val="00F169EC"/>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F169E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169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169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169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69E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C3E51"/>
    <w:pPr>
      <w:spacing w:after="0" w:line="240" w:lineRule="auto"/>
      <w:ind w:left="720"/>
      <w:contextualSpacing/>
      <w:jc w:val="left"/>
    </w:pPr>
    <w:rPr>
      <w:rFonts w:eastAsia="Times New Roman" w:cs="Times New Roman"/>
      <w:szCs w:val="24"/>
      <w:lang w:eastAsia="sl-SI"/>
    </w:rPr>
  </w:style>
  <w:style w:type="character" w:styleId="PlaceholderText">
    <w:name w:val="Placeholder Text"/>
    <w:basedOn w:val="DefaultParagraphFont"/>
    <w:uiPriority w:val="99"/>
    <w:semiHidden/>
    <w:rsid w:val="00A5663D"/>
    <w:rPr>
      <w:color w:val="808080"/>
    </w:rPr>
  </w:style>
  <w:style w:type="paragraph" w:styleId="TOCHeading">
    <w:name w:val="TOC Heading"/>
    <w:basedOn w:val="Heading1"/>
    <w:next w:val="Normal"/>
    <w:uiPriority w:val="39"/>
    <w:unhideWhenUsed/>
    <w:qFormat/>
    <w:rsid w:val="005314BB"/>
    <w:pPr>
      <w:numPr>
        <w:numId w:val="0"/>
      </w:numPr>
      <w:spacing w:line="259" w:lineRule="auto"/>
      <w:jc w:val="left"/>
      <w:outlineLvl w:val="9"/>
    </w:pPr>
    <w:rPr>
      <w:rFonts w:asciiTheme="majorHAnsi" w:hAnsiTheme="majorHAnsi"/>
      <w:b w:val="0"/>
      <w:color w:val="2F5496" w:themeColor="accent1" w:themeShade="BF"/>
      <w:lang w:eastAsia="sl-SI"/>
    </w:rPr>
  </w:style>
  <w:style w:type="paragraph" w:styleId="TOC2">
    <w:name w:val="toc 2"/>
    <w:basedOn w:val="Normal"/>
    <w:next w:val="Normal"/>
    <w:autoRedefine/>
    <w:uiPriority w:val="39"/>
    <w:unhideWhenUsed/>
    <w:rsid w:val="005314BB"/>
    <w:pPr>
      <w:spacing w:after="100" w:line="259" w:lineRule="auto"/>
      <w:ind w:left="220"/>
      <w:jc w:val="left"/>
    </w:pPr>
    <w:rPr>
      <w:rFonts w:asciiTheme="minorHAnsi" w:eastAsiaTheme="minorEastAsia" w:hAnsiTheme="minorHAnsi" w:cs="Times New Roman"/>
      <w:sz w:val="22"/>
      <w:lang w:eastAsia="sl-SI"/>
    </w:rPr>
  </w:style>
  <w:style w:type="paragraph" w:styleId="TOC1">
    <w:name w:val="toc 1"/>
    <w:basedOn w:val="Normal"/>
    <w:next w:val="Normal"/>
    <w:autoRedefine/>
    <w:uiPriority w:val="39"/>
    <w:unhideWhenUsed/>
    <w:rsid w:val="005314BB"/>
    <w:pPr>
      <w:spacing w:after="100" w:line="259" w:lineRule="auto"/>
      <w:jc w:val="left"/>
    </w:pPr>
    <w:rPr>
      <w:rFonts w:asciiTheme="minorHAnsi" w:eastAsiaTheme="minorEastAsia" w:hAnsiTheme="minorHAnsi" w:cs="Times New Roman"/>
      <w:sz w:val="22"/>
      <w:lang w:eastAsia="sl-SI"/>
    </w:rPr>
  </w:style>
  <w:style w:type="paragraph" w:styleId="TOC3">
    <w:name w:val="toc 3"/>
    <w:basedOn w:val="Normal"/>
    <w:next w:val="Normal"/>
    <w:autoRedefine/>
    <w:uiPriority w:val="39"/>
    <w:unhideWhenUsed/>
    <w:rsid w:val="005314BB"/>
    <w:pPr>
      <w:spacing w:after="100" w:line="259" w:lineRule="auto"/>
      <w:ind w:left="440"/>
      <w:jc w:val="left"/>
    </w:pPr>
    <w:rPr>
      <w:rFonts w:asciiTheme="minorHAnsi" w:eastAsiaTheme="minorEastAsia" w:hAnsiTheme="minorHAnsi" w:cs="Times New Roman"/>
      <w:sz w:val="22"/>
      <w:lang w:eastAsia="sl-SI"/>
    </w:rPr>
  </w:style>
  <w:style w:type="character" w:styleId="Hyperlink">
    <w:name w:val="Hyperlink"/>
    <w:basedOn w:val="DefaultParagraphFont"/>
    <w:uiPriority w:val="99"/>
    <w:unhideWhenUsed/>
    <w:rsid w:val="005314BB"/>
    <w:rPr>
      <w:color w:val="0563C1" w:themeColor="hyperlink"/>
      <w:u w:val="single"/>
    </w:rPr>
  </w:style>
  <w:style w:type="paragraph" w:styleId="Bibliography">
    <w:name w:val="Bibliography"/>
    <w:basedOn w:val="Normal"/>
    <w:next w:val="Normal"/>
    <w:uiPriority w:val="37"/>
    <w:unhideWhenUsed/>
    <w:rsid w:val="007958E0"/>
  </w:style>
  <w:style w:type="paragraph" w:styleId="Caption">
    <w:name w:val="caption"/>
    <w:basedOn w:val="Normal"/>
    <w:next w:val="Normal"/>
    <w:uiPriority w:val="35"/>
    <w:unhideWhenUsed/>
    <w:qFormat/>
    <w:rsid w:val="006002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848D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253">
      <w:bodyDiv w:val="1"/>
      <w:marLeft w:val="0"/>
      <w:marRight w:val="0"/>
      <w:marTop w:val="0"/>
      <w:marBottom w:val="0"/>
      <w:divBdr>
        <w:top w:val="none" w:sz="0" w:space="0" w:color="auto"/>
        <w:left w:val="none" w:sz="0" w:space="0" w:color="auto"/>
        <w:bottom w:val="none" w:sz="0" w:space="0" w:color="auto"/>
        <w:right w:val="none" w:sz="0" w:space="0" w:color="auto"/>
      </w:divBdr>
    </w:div>
    <w:div w:id="52045255">
      <w:bodyDiv w:val="1"/>
      <w:marLeft w:val="0"/>
      <w:marRight w:val="0"/>
      <w:marTop w:val="0"/>
      <w:marBottom w:val="0"/>
      <w:divBdr>
        <w:top w:val="none" w:sz="0" w:space="0" w:color="auto"/>
        <w:left w:val="none" w:sz="0" w:space="0" w:color="auto"/>
        <w:bottom w:val="none" w:sz="0" w:space="0" w:color="auto"/>
        <w:right w:val="none" w:sz="0" w:space="0" w:color="auto"/>
      </w:divBdr>
    </w:div>
    <w:div w:id="88701290">
      <w:bodyDiv w:val="1"/>
      <w:marLeft w:val="0"/>
      <w:marRight w:val="0"/>
      <w:marTop w:val="0"/>
      <w:marBottom w:val="0"/>
      <w:divBdr>
        <w:top w:val="none" w:sz="0" w:space="0" w:color="auto"/>
        <w:left w:val="none" w:sz="0" w:space="0" w:color="auto"/>
        <w:bottom w:val="none" w:sz="0" w:space="0" w:color="auto"/>
        <w:right w:val="none" w:sz="0" w:space="0" w:color="auto"/>
      </w:divBdr>
    </w:div>
    <w:div w:id="120196158">
      <w:bodyDiv w:val="1"/>
      <w:marLeft w:val="0"/>
      <w:marRight w:val="0"/>
      <w:marTop w:val="0"/>
      <w:marBottom w:val="0"/>
      <w:divBdr>
        <w:top w:val="none" w:sz="0" w:space="0" w:color="auto"/>
        <w:left w:val="none" w:sz="0" w:space="0" w:color="auto"/>
        <w:bottom w:val="none" w:sz="0" w:space="0" w:color="auto"/>
        <w:right w:val="none" w:sz="0" w:space="0" w:color="auto"/>
      </w:divBdr>
    </w:div>
    <w:div w:id="130557111">
      <w:bodyDiv w:val="1"/>
      <w:marLeft w:val="0"/>
      <w:marRight w:val="0"/>
      <w:marTop w:val="0"/>
      <w:marBottom w:val="0"/>
      <w:divBdr>
        <w:top w:val="none" w:sz="0" w:space="0" w:color="auto"/>
        <w:left w:val="none" w:sz="0" w:space="0" w:color="auto"/>
        <w:bottom w:val="none" w:sz="0" w:space="0" w:color="auto"/>
        <w:right w:val="none" w:sz="0" w:space="0" w:color="auto"/>
      </w:divBdr>
    </w:div>
    <w:div w:id="146825764">
      <w:bodyDiv w:val="1"/>
      <w:marLeft w:val="0"/>
      <w:marRight w:val="0"/>
      <w:marTop w:val="0"/>
      <w:marBottom w:val="0"/>
      <w:divBdr>
        <w:top w:val="none" w:sz="0" w:space="0" w:color="auto"/>
        <w:left w:val="none" w:sz="0" w:space="0" w:color="auto"/>
        <w:bottom w:val="none" w:sz="0" w:space="0" w:color="auto"/>
        <w:right w:val="none" w:sz="0" w:space="0" w:color="auto"/>
      </w:divBdr>
    </w:div>
    <w:div w:id="172652408">
      <w:bodyDiv w:val="1"/>
      <w:marLeft w:val="0"/>
      <w:marRight w:val="0"/>
      <w:marTop w:val="0"/>
      <w:marBottom w:val="0"/>
      <w:divBdr>
        <w:top w:val="none" w:sz="0" w:space="0" w:color="auto"/>
        <w:left w:val="none" w:sz="0" w:space="0" w:color="auto"/>
        <w:bottom w:val="none" w:sz="0" w:space="0" w:color="auto"/>
        <w:right w:val="none" w:sz="0" w:space="0" w:color="auto"/>
      </w:divBdr>
    </w:div>
    <w:div w:id="185142257">
      <w:bodyDiv w:val="1"/>
      <w:marLeft w:val="0"/>
      <w:marRight w:val="0"/>
      <w:marTop w:val="0"/>
      <w:marBottom w:val="0"/>
      <w:divBdr>
        <w:top w:val="none" w:sz="0" w:space="0" w:color="auto"/>
        <w:left w:val="none" w:sz="0" w:space="0" w:color="auto"/>
        <w:bottom w:val="none" w:sz="0" w:space="0" w:color="auto"/>
        <w:right w:val="none" w:sz="0" w:space="0" w:color="auto"/>
      </w:divBdr>
    </w:div>
    <w:div w:id="190653225">
      <w:bodyDiv w:val="1"/>
      <w:marLeft w:val="0"/>
      <w:marRight w:val="0"/>
      <w:marTop w:val="0"/>
      <w:marBottom w:val="0"/>
      <w:divBdr>
        <w:top w:val="none" w:sz="0" w:space="0" w:color="auto"/>
        <w:left w:val="none" w:sz="0" w:space="0" w:color="auto"/>
        <w:bottom w:val="none" w:sz="0" w:space="0" w:color="auto"/>
        <w:right w:val="none" w:sz="0" w:space="0" w:color="auto"/>
      </w:divBdr>
    </w:div>
    <w:div w:id="191000854">
      <w:bodyDiv w:val="1"/>
      <w:marLeft w:val="0"/>
      <w:marRight w:val="0"/>
      <w:marTop w:val="0"/>
      <w:marBottom w:val="0"/>
      <w:divBdr>
        <w:top w:val="none" w:sz="0" w:space="0" w:color="auto"/>
        <w:left w:val="none" w:sz="0" w:space="0" w:color="auto"/>
        <w:bottom w:val="none" w:sz="0" w:space="0" w:color="auto"/>
        <w:right w:val="none" w:sz="0" w:space="0" w:color="auto"/>
      </w:divBdr>
    </w:div>
    <w:div w:id="192420495">
      <w:bodyDiv w:val="1"/>
      <w:marLeft w:val="0"/>
      <w:marRight w:val="0"/>
      <w:marTop w:val="0"/>
      <w:marBottom w:val="0"/>
      <w:divBdr>
        <w:top w:val="none" w:sz="0" w:space="0" w:color="auto"/>
        <w:left w:val="none" w:sz="0" w:space="0" w:color="auto"/>
        <w:bottom w:val="none" w:sz="0" w:space="0" w:color="auto"/>
        <w:right w:val="none" w:sz="0" w:space="0" w:color="auto"/>
      </w:divBdr>
    </w:div>
    <w:div w:id="209340087">
      <w:bodyDiv w:val="1"/>
      <w:marLeft w:val="0"/>
      <w:marRight w:val="0"/>
      <w:marTop w:val="0"/>
      <w:marBottom w:val="0"/>
      <w:divBdr>
        <w:top w:val="none" w:sz="0" w:space="0" w:color="auto"/>
        <w:left w:val="none" w:sz="0" w:space="0" w:color="auto"/>
        <w:bottom w:val="none" w:sz="0" w:space="0" w:color="auto"/>
        <w:right w:val="none" w:sz="0" w:space="0" w:color="auto"/>
      </w:divBdr>
    </w:div>
    <w:div w:id="209809371">
      <w:bodyDiv w:val="1"/>
      <w:marLeft w:val="0"/>
      <w:marRight w:val="0"/>
      <w:marTop w:val="0"/>
      <w:marBottom w:val="0"/>
      <w:divBdr>
        <w:top w:val="none" w:sz="0" w:space="0" w:color="auto"/>
        <w:left w:val="none" w:sz="0" w:space="0" w:color="auto"/>
        <w:bottom w:val="none" w:sz="0" w:space="0" w:color="auto"/>
        <w:right w:val="none" w:sz="0" w:space="0" w:color="auto"/>
      </w:divBdr>
    </w:div>
    <w:div w:id="227039823">
      <w:bodyDiv w:val="1"/>
      <w:marLeft w:val="0"/>
      <w:marRight w:val="0"/>
      <w:marTop w:val="0"/>
      <w:marBottom w:val="0"/>
      <w:divBdr>
        <w:top w:val="none" w:sz="0" w:space="0" w:color="auto"/>
        <w:left w:val="none" w:sz="0" w:space="0" w:color="auto"/>
        <w:bottom w:val="none" w:sz="0" w:space="0" w:color="auto"/>
        <w:right w:val="none" w:sz="0" w:space="0" w:color="auto"/>
      </w:divBdr>
    </w:div>
    <w:div w:id="238296638">
      <w:bodyDiv w:val="1"/>
      <w:marLeft w:val="0"/>
      <w:marRight w:val="0"/>
      <w:marTop w:val="0"/>
      <w:marBottom w:val="0"/>
      <w:divBdr>
        <w:top w:val="none" w:sz="0" w:space="0" w:color="auto"/>
        <w:left w:val="none" w:sz="0" w:space="0" w:color="auto"/>
        <w:bottom w:val="none" w:sz="0" w:space="0" w:color="auto"/>
        <w:right w:val="none" w:sz="0" w:space="0" w:color="auto"/>
      </w:divBdr>
    </w:div>
    <w:div w:id="251594599">
      <w:bodyDiv w:val="1"/>
      <w:marLeft w:val="0"/>
      <w:marRight w:val="0"/>
      <w:marTop w:val="0"/>
      <w:marBottom w:val="0"/>
      <w:divBdr>
        <w:top w:val="none" w:sz="0" w:space="0" w:color="auto"/>
        <w:left w:val="none" w:sz="0" w:space="0" w:color="auto"/>
        <w:bottom w:val="none" w:sz="0" w:space="0" w:color="auto"/>
        <w:right w:val="none" w:sz="0" w:space="0" w:color="auto"/>
      </w:divBdr>
    </w:div>
    <w:div w:id="273481984">
      <w:bodyDiv w:val="1"/>
      <w:marLeft w:val="0"/>
      <w:marRight w:val="0"/>
      <w:marTop w:val="0"/>
      <w:marBottom w:val="0"/>
      <w:divBdr>
        <w:top w:val="none" w:sz="0" w:space="0" w:color="auto"/>
        <w:left w:val="none" w:sz="0" w:space="0" w:color="auto"/>
        <w:bottom w:val="none" w:sz="0" w:space="0" w:color="auto"/>
        <w:right w:val="none" w:sz="0" w:space="0" w:color="auto"/>
      </w:divBdr>
    </w:div>
    <w:div w:id="279531575">
      <w:bodyDiv w:val="1"/>
      <w:marLeft w:val="0"/>
      <w:marRight w:val="0"/>
      <w:marTop w:val="0"/>
      <w:marBottom w:val="0"/>
      <w:divBdr>
        <w:top w:val="none" w:sz="0" w:space="0" w:color="auto"/>
        <w:left w:val="none" w:sz="0" w:space="0" w:color="auto"/>
        <w:bottom w:val="none" w:sz="0" w:space="0" w:color="auto"/>
        <w:right w:val="none" w:sz="0" w:space="0" w:color="auto"/>
      </w:divBdr>
    </w:div>
    <w:div w:id="295645216">
      <w:bodyDiv w:val="1"/>
      <w:marLeft w:val="0"/>
      <w:marRight w:val="0"/>
      <w:marTop w:val="0"/>
      <w:marBottom w:val="0"/>
      <w:divBdr>
        <w:top w:val="none" w:sz="0" w:space="0" w:color="auto"/>
        <w:left w:val="none" w:sz="0" w:space="0" w:color="auto"/>
        <w:bottom w:val="none" w:sz="0" w:space="0" w:color="auto"/>
        <w:right w:val="none" w:sz="0" w:space="0" w:color="auto"/>
      </w:divBdr>
    </w:div>
    <w:div w:id="304623769">
      <w:bodyDiv w:val="1"/>
      <w:marLeft w:val="0"/>
      <w:marRight w:val="0"/>
      <w:marTop w:val="0"/>
      <w:marBottom w:val="0"/>
      <w:divBdr>
        <w:top w:val="none" w:sz="0" w:space="0" w:color="auto"/>
        <w:left w:val="none" w:sz="0" w:space="0" w:color="auto"/>
        <w:bottom w:val="none" w:sz="0" w:space="0" w:color="auto"/>
        <w:right w:val="none" w:sz="0" w:space="0" w:color="auto"/>
      </w:divBdr>
    </w:div>
    <w:div w:id="306013768">
      <w:bodyDiv w:val="1"/>
      <w:marLeft w:val="0"/>
      <w:marRight w:val="0"/>
      <w:marTop w:val="0"/>
      <w:marBottom w:val="0"/>
      <w:divBdr>
        <w:top w:val="none" w:sz="0" w:space="0" w:color="auto"/>
        <w:left w:val="none" w:sz="0" w:space="0" w:color="auto"/>
        <w:bottom w:val="none" w:sz="0" w:space="0" w:color="auto"/>
        <w:right w:val="none" w:sz="0" w:space="0" w:color="auto"/>
      </w:divBdr>
    </w:div>
    <w:div w:id="309097425">
      <w:bodyDiv w:val="1"/>
      <w:marLeft w:val="0"/>
      <w:marRight w:val="0"/>
      <w:marTop w:val="0"/>
      <w:marBottom w:val="0"/>
      <w:divBdr>
        <w:top w:val="none" w:sz="0" w:space="0" w:color="auto"/>
        <w:left w:val="none" w:sz="0" w:space="0" w:color="auto"/>
        <w:bottom w:val="none" w:sz="0" w:space="0" w:color="auto"/>
        <w:right w:val="none" w:sz="0" w:space="0" w:color="auto"/>
      </w:divBdr>
    </w:div>
    <w:div w:id="330303895">
      <w:bodyDiv w:val="1"/>
      <w:marLeft w:val="0"/>
      <w:marRight w:val="0"/>
      <w:marTop w:val="0"/>
      <w:marBottom w:val="0"/>
      <w:divBdr>
        <w:top w:val="none" w:sz="0" w:space="0" w:color="auto"/>
        <w:left w:val="none" w:sz="0" w:space="0" w:color="auto"/>
        <w:bottom w:val="none" w:sz="0" w:space="0" w:color="auto"/>
        <w:right w:val="none" w:sz="0" w:space="0" w:color="auto"/>
      </w:divBdr>
    </w:div>
    <w:div w:id="334308254">
      <w:bodyDiv w:val="1"/>
      <w:marLeft w:val="0"/>
      <w:marRight w:val="0"/>
      <w:marTop w:val="0"/>
      <w:marBottom w:val="0"/>
      <w:divBdr>
        <w:top w:val="none" w:sz="0" w:space="0" w:color="auto"/>
        <w:left w:val="none" w:sz="0" w:space="0" w:color="auto"/>
        <w:bottom w:val="none" w:sz="0" w:space="0" w:color="auto"/>
        <w:right w:val="none" w:sz="0" w:space="0" w:color="auto"/>
      </w:divBdr>
    </w:div>
    <w:div w:id="346643616">
      <w:bodyDiv w:val="1"/>
      <w:marLeft w:val="0"/>
      <w:marRight w:val="0"/>
      <w:marTop w:val="0"/>
      <w:marBottom w:val="0"/>
      <w:divBdr>
        <w:top w:val="none" w:sz="0" w:space="0" w:color="auto"/>
        <w:left w:val="none" w:sz="0" w:space="0" w:color="auto"/>
        <w:bottom w:val="none" w:sz="0" w:space="0" w:color="auto"/>
        <w:right w:val="none" w:sz="0" w:space="0" w:color="auto"/>
      </w:divBdr>
    </w:div>
    <w:div w:id="346755641">
      <w:bodyDiv w:val="1"/>
      <w:marLeft w:val="0"/>
      <w:marRight w:val="0"/>
      <w:marTop w:val="0"/>
      <w:marBottom w:val="0"/>
      <w:divBdr>
        <w:top w:val="none" w:sz="0" w:space="0" w:color="auto"/>
        <w:left w:val="none" w:sz="0" w:space="0" w:color="auto"/>
        <w:bottom w:val="none" w:sz="0" w:space="0" w:color="auto"/>
        <w:right w:val="none" w:sz="0" w:space="0" w:color="auto"/>
      </w:divBdr>
    </w:div>
    <w:div w:id="347029210">
      <w:bodyDiv w:val="1"/>
      <w:marLeft w:val="0"/>
      <w:marRight w:val="0"/>
      <w:marTop w:val="0"/>
      <w:marBottom w:val="0"/>
      <w:divBdr>
        <w:top w:val="none" w:sz="0" w:space="0" w:color="auto"/>
        <w:left w:val="none" w:sz="0" w:space="0" w:color="auto"/>
        <w:bottom w:val="none" w:sz="0" w:space="0" w:color="auto"/>
        <w:right w:val="none" w:sz="0" w:space="0" w:color="auto"/>
      </w:divBdr>
    </w:div>
    <w:div w:id="359934653">
      <w:bodyDiv w:val="1"/>
      <w:marLeft w:val="0"/>
      <w:marRight w:val="0"/>
      <w:marTop w:val="0"/>
      <w:marBottom w:val="0"/>
      <w:divBdr>
        <w:top w:val="none" w:sz="0" w:space="0" w:color="auto"/>
        <w:left w:val="none" w:sz="0" w:space="0" w:color="auto"/>
        <w:bottom w:val="none" w:sz="0" w:space="0" w:color="auto"/>
        <w:right w:val="none" w:sz="0" w:space="0" w:color="auto"/>
      </w:divBdr>
    </w:div>
    <w:div w:id="387075981">
      <w:bodyDiv w:val="1"/>
      <w:marLeft w:val="0"/>
      <w:marRight w:val="0"/>
      <w:marTop w:val="0"/>
      <w:marBottom w:val="0"/>
      <w:divBdr>
        <w:top w:val="none" w:sz="0" w:space="0" w:color="auto"/>
        <w:left w:val="none" w:sz="0" w:space="0" w:color="auto"/>
        <w:bottom w:val="none" w:sz="0" w:space="0" w:color="auto"/>
        <w:right w:val="none" w:sz="0" w:space="0" w:color="auto"/>
      </w:divBdr>
    </w:div>
    <w:div w:id="388042384">
      <w:bodyDiv w:val="1"/>
      <w:marLeft w:val="0"/>
      <w:marRight w:val="0"/>
      <w:marTop w:val="0"/>
      <w:marBottom w:val="0"/>
      <w:divBdr>
        <w:top w:val="none" w:sz="0" w:space="0" w:color="auto"/>
        <w:left w:val="none" w:sz="0" w:space="0" w:color="auto"/>
        <w:bottom w:val="none" w:sz="0" w:space="0" w:color="auto"/>
        <w:right w:val="none" w:sz="0" w:space="0" w:color="auto"/>
      </w:divBdr>
    </w:div>
    <w:div w:id="398405771">
      <w:bodyDiv w:val="1"/>
      <w:marLeft w:val="0"/>
      <w:marRight w:val="0"/>
      <w:marTop w:val="0"/>
      <w:marBottom w:val="0"/>
      <w:divBdr>
        <w:top w:val="none" w:sz="0" w:space="0" w:color="auto"/>
        <w:left w:val="none" w:sz="0" w:space="0" w:color="auto"/>
        <w:bottom w:val="none" w:sz="0" w:space="0" w:color="auto"/>
        <w:right w:val="none" w:sz="0" w:space="0" w:color="auto"/>
      </w:divBdr>
    </w:div>
    <w:div w:id="406192302">
      <w:bodyDiv w:val="1"/>
      <w:marLeft w:val="0"/>
      <w:marRight w:val="0"/>
      <w:marTop w:val="0"/>
      <w:marBottom w:val="0"/>
      <w:divBdr>
        <w:top w:val="none" w:sz="0" w:space="0" w:color="auto"/>
        <w:left w:val="none" w:sz="0" w:space="0" w:color="auto"/>
        <w:bottom w:val="none" w:sz="0" w:space="0" w:color="auto"/>
        <w:right w:val="none" w:sz="0" w:space="0" w:color="auto"/>
      </w:divBdr>
    </w:div>
    <w:div w:id="422989728">
      <w:bodyDiv w:val="1"/>
      <w:marLeft w:val="0"/>
      <w:marRight w:val="0"/>
      <w:marTop w:val="0"/>
      <w:marBottom w:val="0"/>
      <w:divBdr>
        <w:top w:val="none" w:sz="0" w:space="0" w:color="auto"/>
        <w:left w:val="none" w:sz="0" w:space="0" w:color="auto"/>
        <w:bottom w:val="none" w:sz="0" w:space="0" w:color="auto"/>
        <w:right w:val="none" w:sz="0" w:space="0" w:color="auto"/>
      </w:divBdr>
    </w:div>
    <w:div w:id="430399767">
      <w:bodyDiv w:val="1"/>
      <w:marLeft w:val="0"/>
      <w:marRight w:val="0"/>
      <w:marTop w:val="0"/>
      <w:marBottom w:val="0"/>
      <w:divBdr>
        <w:top w:val="none" w:sz="0" w:space="0" w:color="auto"/>
        <w:left w:val="none" w:sz="0" w:space="0" w:color="auto"/>
        <w:bottom w:val="none" w:sz="0" w:space="0" w:color="auto"/>
        <w:right w:val="none" w:sz="0" w:space="0" w:color="auto"/>
      </w:divBdr>
    </w:div>
    <w:div w:id="436606411">
      <w:bodyDiv w:val="1"/>
      <w:marLeft w:val="0"/>
      <w:marRight w:val="0"/>
      <w:marTop w:val="0"/>
      <w:marBottom w:val="0"/>
      <w:divBdr>
        <w:top w:val="none" w:sz="0" w:space="0" w:color="auto"/>
        <w:left w:val="none" w:sz="0" w:space="0" w:color="auto"/>
        <w:bottom w:val="none" w:sz="0" w:space="0" w:color="auto"/>
        <w:right w:val="none" w:sz="0" w:space="0" w:color="auto"/>
      </w:divBdr>
    </w:div>
    <w:div w:id="453407252">
      <w:bodyDiv w:val="1"/>
      <w:marLeft w:val="0"/>
      <w:marRight w:val="0"/>
      <w:marTop w:val="0"/>
      <w:marBottom w:val="0"/>
      <w:divBdr>
        <w:top w:val="none" w:sz="0" w:space="0" w:color="auto"/>
        <w:left w:val="none" w:sz="0" w:space="0" w:color="auto"/>
        <w:bottom w:val="none" w:sz="0" w:space="0" w:color="auto"/>
        <w:right w:val="none" w:sz="0" w:space="0" w:color="auto"/>
      </w:divBdr>
    </w:div>
    <w:div w:id="465394871">
      <w:bodyDiv w:val="1"/>
      <w:marLeft w:val="0"/>
      <w:marRight w:val="0"/>
      <w:marTop w:val="0"/>
      <w:marBottom w:val="0"/>
      <w:divBdr>
        <w:top w:val="none" w:sz="0" w:space="0" w:color="auto"/>
        <w:left w:val="none" w:sz="0" w:space="0" w:color="auto"/>
        <w:bottom w:val="none" w:sz="0" w:space="0" w:color="auto"/>
        <w:right w:val="none" w:sz="0" w:space="0" w:color="auto"/>
      </w:divBdr>
    </w:div>
    <w:div w:id="481316316">
      <w:bodyDiv w:val="1"/>
      <w:marLeft w:val="0"/>
      <w:marRight w:val="0"/>
      <w:marTop w:val="0"/>
      <w:marBottom w:val="0"/>
      <w:divBdr>
        <w:top w:val="none" w:sz="0" w:space="0" w:color="auto"/>
        <w:left w:val="none" w:sz="0" w:space="0" w:color="auto"/>
        <w:bottom w:val="none" w:sz="0" w:space="0" w:color="auto"/>
        <w:right w:val="none" w:sz="0" w:space="0" w:color="auto"/>
      </w:divBdr>
    </w:div>
    <w:div w:id="485900932">
      <w:bodyDiv w:val="1"/>
      <w:marLeft w:val="0"/>
      <w:marRight w:val="0"/>
      <w:marTop w:val="0"/>
      <w:marBottom w:val="0"/>
      <w:divBdr>
        <w:top w:val="none" w:sz="0" w:space="0" w:color="auto"/>
        <w:left w:val="none" w:sz="0" w:space="0" w:color="auto"/>
        <w:bottom w:val="none" w:sz="0" w:space="0" w:color="auto"/>
        <w:right w:val="none" w:sz="0" w:space="0" w:color="auto"/>
      </w:divBdr>
    </w:div>
    <w:div w:id="488905205">
      <w:bodyDiv w:val="1"/>
      <w:marLeft w:val="0"/>
      <w:marRight w:val="0"/>
      <w:marTop w:val="0"/>
      <w:marBottom w:val="0"/>
      <w:divBdr>
        <w:top w:val="none" w:sz="0" w:space="0" w:color="auto"/>
        <w:left w:val="none" w:sz="0" w:space="0" w:color="auto"/>
        <w:bottom w:val="none" w:sz="0" w:space="0" w:color="auto"/>
        <w:right w:val="none" w:sz="0" w:space="0" w:color="auto"/>
      </w:divBdr>
    </w:div>
    <w:div w:id="493300330">
      <w:bodyDiv w:val="1"/>
      <w:marLeft w:val="0"/>
      <w:marRight w:val="0"/>
      <w:marTop w:val="0"/>
      <w:marBottom w:val="0"/>
      <w:divBdr>
        <w:top w:val="none" w:sz="0" w:space="0" w:color="auto"/>
        <w:left w:val="none" w:sz="0" w:space="0" w:color="auto"/>
        <w:bottom w:val="none" w:sz="0" w:space="0" w:color="auto"/>
        <w:right w:val="none" w:sz="0" w:space="0" w:color="auto"/>
      </w:divBdr>
    </w:div>
    <w:div w:id="520898785">
      <w:bodyDiv w:val="1"/>
      <w:marLeft w:val="0"/>
      <w:marRight w:val="0"/>
      <w:marTop w:val="0"/>
      <w:marBottom w:val="0"/>
      <w:divBdr>
        <w:top w:val="none" w:sz="0" w:space="0" w:color="auto"/>
        <w:left w:val="none" w:sz="0" w:space="0" w:color="auto"/>
        <w:bottom w:val="none" w:sz="0" w:space="0" w:color="auto"/>
        <w:right w:val="none" w:sz="0" w:space="0" w:color="auto"/>
      </w:divBdr>
    </w:div>
    <w:div w:id="534467118">
      <w:bodyDiv w:val="1"/>
      <w:marLeft w:val="0"/>
      <w:marRight w:val="0"/>
      <w:marTop w:val="0"/>
      <w:marBottom w:val="0"/>
      <w:divBdr>
        <w:top w:val="none" w:sz="0" w:space="0" w:color="auto"/>
        <w:left w:val="none" w:sz="0" w:space="0" w:color="auto"/>
        <w:bottom w:val="none" w:sz="0" w:space="0" w:color="auto"/>
        <w:right w:val="none" w:sz="0" w:space="0" w:color="auto"/>
      </w:divBdr>
    </w:div>
    <w:div w:id="537351716">
      <w:bodyDiv w:val="1"/>
      <w:marLeft w:val="0"/>
      <w:marRight w:val="0"/>
      <w:marTop w:val="0"/>
      <w:marBottom w:val="0"/>
      <w:divBdr>
        <w:top w:val="none" w:sz="0" w:space="0" w:color="auto"/>
        <w:left w:val="none" w:sz="0" w:space="0" w:color="auto"/>
        <w:bottom w:val="none" w:sz="0" w:space="0" w:color="auto"/>
        <w:right w:val="none" w:sz="0" w:space="0" w:color="auto"/>
      </w:divBdr>
    </w:div>
    <w:div w:id="545143740">
      <w:bodyDiv w:val="1"/>
      <w:marLeft w:val="0"/>
      <w:marRight w:val="0"/>
      <w:marTop w:val="0"/>
      <w:marBottom w:val="0"/>
      <w:divBdr>
        <w:top w:val="none" w:sz="0" w:space="0" w:color="auto"/>
        <w:left w:val="none" w:sz="0" w:space="0" w:color="auto"/>
        <w:bottom w:val="none" w:sz="0" w:space="0" w:color="auto"/>
        <w:right w:val="none" w:sz="0" w:space="0" w:color="auto"/>
      </w:divBdr>
    </w:div>
    <w:div w:id="561217087">
      <w:bodyDiv w:val="1"/>
      <w:marLeft w:val="0"/>
      <w:marRight w:val="0"/>
      <w:marTop w:val="0"/>
      <w:marBottom w:val="0"/>
      <w:divBdr>
        <w:top w:val="none" w:sz="0" w:space="0" w:color="auto"/>
        <w:left w:val="none" w:sz="0" w:space="0" w:color="auto"/>
        <w:bottom w:val="none" w:sz="0" w:space="0" w:color="auto"/>
        <w:right w:val="none" w:sz="0" w:space="0" w:color="auto"/>
      </w:divBdr>
    </w:div>
    <w:div w:id="563300719">
      <w:bodyDiv w:val="1"/>
      <w:marLeft w:val="0"/>
      <w:marRight w:val="0"/>
      <w:marTop w:val="0"/>
      <w:marBottom w:val="0"/>
      <w:divBdr>
        <w:top w:val="none" w:sz="0" w:space="0" w:color="auto"/>
        <w:left w:val="none" w:sz="0" w:space="0" w:color="auto"/>
        <w:bottom w:val="none" w:sz="0" w:space="0" w:color="auto"/>
        <w:right w:val="none" w:sz="0" w:space="0" w:color="auto"/>
      </w:divBdr>
    </w:div>
    <w:div w:id="580412161">
      <w:bodyDiv w:val="1"/>
      <w:marLeft w:val="0"/>
      <w:marRight w:val="0"/>
      <w:marTop w:val="0"/>
      <w:marBottom w:val="0"/>
      <w:divBdr>
        <w:top w:val="none" w:sz="0" w:space="0" w:color="auto"/>
        <w:left w:val="none" w:sz="0" w:space="0" w:color="auto"/>
        <w:bottom w:val="none" w:sz="0" w:space="0" w:color="auto"/>
        <w:right w:val="none" w:sz="0" w:space="0" w:color="auto"/>
      </w:divBdr>
    </w:div>
    <w:div w:id="599533480">
      <w:bodyDiv w:val="1"/>
      <w:marLeft w:val="0"/>
      <w:marRight w:val="0"/>
      <w:marTop w:val="0"/>
      <w:marBottom w:val="0"/>
      <w:divBdr>
        <w:top w:val="none" w:sz="0" w:space="0" w:color="auto"/>
        <w:left w:val="none" w:sz="0" w:space="0" w:color="auto"/>
        <w:bottom w:val="none" w:sz="0" w:space="0" w:color="auto"/>
        <w:right w:val="none" w:sz="0" w:space="0" w:color="auto"/>
      </w:divBdr>
    </w:div>
    <w:div w:id="609313168">
      <w:bodyDiv w:val="1"/>
      <w:marLeft w:val="0"/>
      <w:marRight w:val="0"/>
      <w:marTop w:val="0"/>
      <w:marBottom w:val="0"/>
      <w:divBdr>
        <w:top w:val="none" w:sz="0" w:space="0" w:color="auto"/>
        <w:left w:val="none" w:sz="0" w:space="0" w:color="auto"/>
        <w:bottom w:val="none" w:sz="0" w:space="0" w:color="auto"/>
        <w:right w:val="none" w:sz="0" w:space="0" w:color="auto"/>
      </w:divBdr>
    </w:div>
    <w:div w:id="633759052">
      <w:bodyDiv w:val="1"/>
      <w:marLeft w:val="0"/>
      <w:marRight w:val="0"/>
      <w:marTop w:val="0"/>
      <w:marBottom w:val="0"/>
      <w:divBdr>
        <w:top w:val="none" w:sz="0" w:space="0" w:color="auto"/>
        <w:left w:val="none" w:sz="0" w:space="0" w:color="auto"/>
        <w:bottom w:val="none" w:sz="0" w:space="0" w:color="auto"/>
        <w:right w:val="none" w:sz="0" w:space="0" w:color="auto"/>
      </w:divBdr>
    </w:div>
    <w:div w:id="651756200">
      <w:bodyDiv w:val="1"/>
      <w:marLeft w:val="0"/>
      <w:marRight w:val="0"/>
      <w:marTop w:val="0"/>
      <w:marBottom w:val="0"/>
      <w:divBdr>
        <w:top w:val="none" w:sz="0" w:space="0" w:color="auto"/>
        <w:left w:val="none" w:sz="0" w:space="0" w:color="auto"/>
        <w:bottom w:val="none" w:sz="0" w:space="0" w:color="auto"/>
        <w:right w:val="none" w:sz="0" w:space="0" w:color="auto"/>
      </w:divBdr>
    </w:div>
    <w:div w:id="668489295">
      <w:bodyDiv w:val="1"/>
      <w:marLeft w:val="0"/>
      <w:marRight w:val="0"/>
      <w:marTop w:val="0"/>
      <w:marBottom w:val="0"/>
      <w:divBdr>
        <w:top w:val="none" w:sz="0" w:space="0" w:color="auto"/>
        <w:left w:val="none" w:sz="0" w:space="0" w:color="auto"/>
        <w:bottom w:val="none" w:sz="0" w:space="0" w:color="auto"/>
        <w:right w:val="none" w:sz="0" w:space="0" w:color="auto"/>
      </w:divBdr>
    </w:div>
    <w:div w:id="668827619">
      <w:bodyDiv w:val="1"/>
      <w:marLeft w:val="0"/>
      <w:marRight w:val="0"/>
      <w:marTop w:val="0"/>
      <w:marBottom w:val="0"/>
      <w:divBdr>
        <w:top w:val="none" w:sz="0" w:space="0" w:color="auto"/>
        <w:left w:val="none" w:sz="0" w:space="0" w:color="auto"/>
        <w:bottom w:val="none" w:sz="0" w:space="0" w:color="auto"/>
        <w:right w:val="none" w:sz="0" w:space="0" w:color="auto"/>
      </w:divBdr>
    </w:div>
    <w:div w:id="672491636">
      <w:bodyDiv w:val="1"/>
      <w:marLeft w:val="0"/>
      <w:marRight w:val="0"/>
      <w:marTop w:val="0"/>
      <w:marBottom w:val="0"/>
      <w:divBdr>
        <w:top w:val="none" w:sz="0" w:space="0" w:color="auto"/>
        <w:left w:val="none" w:sz="0" w:space="0" w:color="auto"/>
        <w:bottom w:val="none" w:sz="0" w:space="0" w:color="auto"/>
        <w:right w:val="none" w:sz="0" w:space="0" w:color="auto"/>
      </w:divBdr>
    </w:div>
    <w:div w:id="678435683">
      <w:bodyDiv w:val="1"/>
      <w:marLeft w:val="0"/>
      <w:marRight w:val="0"/>
      <w:marTop w:val="0"/>
      <w:marBottom w:val="0"/>
      <w:divBdr>
        <w:top w:val="none" w:sz="0" w:space="0" w:color="auto"/>
        <w:left w:val="none" w:sz="0" w:space="0" w:color="auto"/>
        <w:bottom w:val="none" w:sz="0" w:space="0" w:color="auto"/>
        <w:right w:val="none" w:sz="0" w:space="0" w:color="auto"/>
      </w:divBdr>
    </w:div>
    <w:div w:id="680663100">
      <w:bodyDiv w:val="1"/>
      <w:marLeft w:val="0"/>
      <w:marRight w:val="0"/>
      <w:marTop w:val="0"/>
      <w:marBottom w:val="0"/>
      <w:divBdr>
        <w:top w:val="none" w:sz="0" w:space="0" w:color="auto"/>
        <w:left w:val="none" w:sz="0" w:space="0" w:color="auto"/>
        <w:bottom w:val="none" w:sz="0" w:space="0" w:color="auto"/>
        <w:right w:val="none" w:sz="0" w:space="0" w:color="auto"/>
      </w:divBdr>
    </w:div>
    <w:div w:id="684868762">
      <w:bodyDiv w:val="1"/>
      <w:marLeft w:val="0"/>
      <w:marRight w:val="0"/>
      <w:marTop w:val="0"/>
      <w:marBottom w:val="0"/>
      <w:divBdr>
        <w:top w:val="none" w:sz="0" w:space="0" w:color="auto"/>
        <w:left w:val="none" w:sz="0" w:space="0" w:color="auto"/>
        <w:bottom w:val="none" w:sz="0" w:space="0" w:color="auto"/>
        <w:right w:val="none" w:sz="0" w:space="0" w:color="auto"/>
      </w:divBdr>
    </w:div>
    <w:div w:id="691566528">
      <w:bodyDiv w:val="1"/>
      <w:marLeft w:val="0"/>
      <w:marRight w:val="0"/>
      <w:marTop w:val="0"/>
      <w:marBottom w:val="0"/>
      <w:divBdr>
        <w:top w:val="none" w:sz="0" w:space="0" w:color="auto"/>
        <w:left w:val="none" w:sz="0" w:space="0" w:color="auto"/>
        <w:bottom w:val="none" w:sz="0" w:space="0" w:color="auto"/>
        <w:right w:val="none" w:sz="0" w:space="0" w:color="auto"/>
      </w:divBdr>
    </w:div>
    <w:div w:id="696202666">
      <w:bodyDiv w:val="1"/>
      <w:marLeft w:val="0"/>
      <w:marRight w:val="0"/>
      <w:marTop w:val="0"/>
      <w:marBottom w:val="0"/>
      <w:divBdr>
        <w:top w:val="none" w:sz="0" w:space="0" w:color="auto"/>
        <w:left w:val="none" w:sz="0" w:space="0" w:color="auto"/>
        <w:bottom w:val="none" w:sz="0" w:space="0" w:color="auto"/>
        <w:right w:val="none" w:sz="0" w:space="0" w:color="auto"/>
      </w:divBdr>
    </w:div>
    <w:div w:id="709037478">
      <w:bodyDiv w:val="1"/>
      <w:marLeft w:val="0"/>
      <w:marRight w:val="0"/>
      <w:marTop w:val="0"/>
      <w:marBottom w:val="0"/>
      <w:divBdr>
        <w:top w:val="none" w:sz="0" w:space="0" w:color="auto"/>
        <w:left w:val="none" w:sz="0" w:space="0" w:color="auto"/>
        <w:bottom w:val="none" w:sz="0" w:space="0" w:color="auto"/>
        <w:right w:val="none" w:sz="0" w:space="0" w:color="auto"/>
      </w:divBdr>
    </w:div>
    <w:div w:id="714621165">
      <w:bodyDiv w:val="1"/>
      <w:marLeft w:val="0"/>
      <w:marRight w:val="0"/>
      <w:marTop w:val="0"/>
      <w:marBottom w:val="0"/>
      <w:divBdr>
        <w:top w:val="none" w:sz="0" w:space="0" w:color="auto"/>
        <w:left w:val="none" w:sz="0" w:space="0" w:color="auto"/>
        <w:bottom w:val="none" w:sz="0" w:space="0" w:color="auto"/>
        <w:right w:val="none" w:sz="0" w:space="0" w:color="auto"/>
      </w:divBdr>
    </w:div>
    <w:div w:id="716389986">
      <w:bodyDiv w:val="1"/>
      <w:marLeft w:val="0"/>
      <w:marRight w:val="0"/>
      <w:marTop w:val="0"/>
      <w:marBottom w:val="0"/>
      <w:divBdr>
        <w:top w:val="none" w:sz="0" w:space="0" w:color="auto"/>
        <w:left w:val="none" w:sz="0" w:space="0" w:color="auto"/>
        <w:bottom w:val="none" w:sz="0" w:space="0" w:color="auto"/>
        <w:right w:val="none" w:sz="0" w:space="0" w:color="auto"/>
      </w:divBdr>
    </w:div>
    <w:div w:id="729965840">
      <w:bodyDiv w:val="1"/>
      <w:marLeft w:val="0"/>
      <w:marRight w:val="0"/>
      <w:marTop w:val="0"/>
      <w:marBottom w:val="0"/>
      <w:divBdr>
        <w:top w:val="none" w:sz="0" w:space="0" w:color="auto"/>
        <w:left w:val="none" w:sz="0" w:space="0" w:color="auto"/>
        <w:bottom w:val="none" w:sz="0" w:space="0" w:color="auto"/>
        <w:right w:val="none" w:sz="0" w:space="0" w:color="auto"/>
      </w:divBdr>
    </w:div>
    <w:div w:id="730688986">
      <w:bodyDiv w:val="1"/>
      <w:marLeft w:val="0"/>
      <w:marRight w:val="0"/>
      <w:marTop w:val="0"/>
      <w:marBottom w:val="0"/>
      <w:divBdr>
        <w:top w:val="none" w:sz="0" w:space="0" w:color="auto"/>
        <w:left w:val="none" w:sz="0" w:space="0" w:color="auto"/>
        <w:bottom w:val="none" w:sz="0" w:space="0" w:color="auto"/>
        <w:right w:val="none" w:sz="0" w:space="0" w:color="auto"/>
      </w:divBdr>
    </w:div>
    <w:div w:id="739254653">
      <w:bodyDiv w:val="1"/>
      <w:marLeft w:val="0"/>
      <w:marRight w:val="0"/>
      <w:marTop w:val="0"/>
      <w:marBottom w:val="0"/>
      <w:divBdr>
        <w:top w:val="none" w:sz="0" w:space="0" w:color="auto"/>
        <w:left w:val="none" w:sz="0" w:space="0" w:color="auto"/>
        <w:bottom w:val="none" w:sz="0" w:space="0" w:color="auto"/>
        <w:right w:val="none" w:sz="0" w:space="0" w:color="auto"/>
      </w:divBdr>
    </w:div>
    <w:div w:id="750388762">
      <w:bodyDiv w:val="1"/>
      <w:marLeft w:val="0"/>
      <w:marRight w:val="0"/>
      <w:marTop w:val="0"/>
      <w:marBottom w:val="0"/>
      <w:divBdr>
        <w:top w:val="none" w:sz="0" w:space="0" w:color="auto"/>
        <w:left w:val="none" w:sz="0" w:space="0" w:color="auto"/>
        <w:bottom w:val="none" w:sz="0" w:space="0" w:color="auto"/>
        <w:right w:val="none" w:sz="0" w:space="0" w:color="auto"/>
      </w:divBdr>
    </w:div>
    <w:div w:id="765349221">
      <w:bodyDiv w:val="1"/>
      <w:marLeft w:val="0"/>
      <w:marRight w:val="0"/>
      <w:marTop w:val="0"/>
      <w:marBottom w:val="0"/>
      <w:divBdr>
        <w:top w:val="none" w:sz="0" w:space="0" w:color="auto"/>
        <w:left w:val="none" w:sz="0" w:space="0" w:color="auto"/>
        <w:bottom w:val="none" w:sz="0" w:space="0" w:color="auto"/>
        <w:right w:val="none" w:sz="0" w:space="0" w:color="auto"/>
      </w:divBdr>
    </w:div>
    <w:div w:id="777606010">
      <w:bodyDiv w:val="1"/>
      <w:marLeft w:val="0"/>
      <w:marRight w:val="0"/>
      <w:marTop w:val="0"/>
      <w:marBottom w:val="0"/>
      <w:divBdr>
        <w:top w:val="none" w:sz="0" w:space="0" w:color="auto"/>
        <w:left w:val="none" w:sz="0" w:space="0" w:color="auto"/>
        <w:bottom w:val="none" w:sz="0" w:space="0" w:color="auto"/>
        <w:right w:val="none" w:sz="0" w:space="0" w:color="auto"/>
      </w:divBdr>
    </w:div>
    <w:div w:id="781612781">
      <w:bodyDiv w:val="1"/>
      <w:marLeft w:val="0"/>
      <w:marRight w:val="0"/>
      <w:marTop w:val="0"/>
      <w:marBottom w:val="0"/>
      <w:divBdr>
        <w:top w:val="none" w:sz="0" w:space="0" w:color="auto"/>
        <w:left w:val="none" w:sz="0" w:space="0" w:color="auto"/>
        <w:bottom w:val="none" w:sz="0" w:space="0" w:color="auto"/>
        <w:right w:val="none" w:sz="0" w:space="0" w:color="auto"/>
      </w:divBdr>
    </w:div>
    <w:div w:id="786318854">
      <w:bodyDiv w:val="1"/>
      <w:marLeft w:val="0"/>
      <w:marRight w:val="0"/>
      <w:marTop w:val="0"/>
      <w:marBottom w:val="0"/>
      <w:divBdr>
        <w:top w:val="none" w:sz="0" w:space="0" w:color="auto"/>
        <w:left w:val="none" w:sz="0" w:space="0" w:color="auto"/>
        <w:bottom w:val="none" w:sz="0" w:space="0" w:color="auto"/>
        <w:right w:val="none" w:sz="0" w:space="0" w:color="auto"/>
      </w:divBdr>
    </w:div>
    <w:div w:id="788669588">
      <w:bodyDiv w:val="1"/>
      <w:marLeft w:val="0"/>
      <w:marRight w:val="0"/>
      <w:marTop w:val="0"/>
      <w:marBottom w:val="0"/>
      <w:divBdr>
        <w:top w:val="none" w:sz="0" w:space="0" w:color="auto"/>
        <w:left w:val="none" w:sz="0" w:space="0" w:color="auto"/>
        <w:bottom w:val="none" w:sz="0" w:space="0" w:color="auto"/>
        <w:right w:val="none" w:sz="0" w:space="0" w:color="auto"/>
      </w:divBdr>
    </w:div>
    <w:div w:id="789082934">
      <w:bodyDiv w:val="1"/>
      <w:marLeft w:val="0"/>
      <w:marRight w:val="0"/>
      <w:marTop w:val="0"/>
      <w:marBottom w:val="0"/>
      <w:divBdr>
        <w:top w:val="none" w:sz="0" w:space="0" w:color="auto"/>
        <w:left w:val="none" w:sz="0" w:space="0" w:color="auto"/>
        <w:bottom w:val="none" w:sz="0" w:space="0" w:color="auto"/>
        <w:right w:val="none" w:sz="0" w:space="0" w:color="auto"/>
      </w:divBdr>
    </w:div>
    <w:div w:id="790325111">
      <w:bodyDiv w:val="1"/>
      <w:marLeft w:val="0"/>
      <w:marRight w:val="0"/>
      <w:marTop w:val="0"/>
      <w:marBottom w:val="0"/>
      <w:divBdr>
        <w:top w:val="none" w:sz="0" w:space="0" w:color="auto"/>
        <w:left w:val="none" w:sz="0" w:space="0" w:color="auto"/>
        <w:bottom w:val="none" w:sz="0" w:space="0" w:color="auto"/>
        <w:right w:val="none" w:sz="0" w:space="0" w:color="auto"/>
      </w:divBdr>
    </w:div>
    <w:div w:id="796608884">
      <w:bodyDiv w:val="1"/>
      <w:marLeft w:val="0"/>
      <w:marRight w:val="0"/>
      <w:marTop w:val="0"/>
      <w:marBottom w:val="0"/>
      <w:divBdr>
        <w:top w:val="none" w:sz="0" w:space="0" w:color="auto"/>
        <w:left w:val="none" w:sz="0" w:space="0" w:color="auto"/>
        <w:bottom w:val="none" w:sz="0" w:space="0" w:color="auto"/>
        <w:right w:val="none" w:sz="0" w:space="0" w:color="auto"/>
      </w:divBdr>
    </w:div>
    <w:div w:id="803500343">
      <w:bodyDiv w:val="1"/>
      <w:marLeft w:val="0"/>
      <w:marRight w:val="0"/>
      <w:marTop w:val="0"/>
      <w:marBottom w:val="0"/>
      <w:divBdr>
        <w:top w:val="none" w:sz="0" w:space="0" w:color="auto"/>
        <w:left w:val="none" w:sz="0" w:space="0" w:color="auto"/>
        <w:bottom w:val="none" w:sz="0" w:space="0" w:color="auto"/>
        <w:right w:val="none" w:sz="0" w:space="0" w:color="auto"/>
      </w:divBdr>
    </w:div>
    <w:div w:id="836381002">
      <w:bodyDiv w:val="1"/>
      <w:marLeft w:val="0"/>
      <w:marRight w:val="0"/>
      <w:marTop w:val="0"/>
      <w:marBottom w:val="0"/>
      <w:divBdr>
        <w:top w:val="none" w:sz="0" w:space="0" w:color="auto"/>
        <w:left w:val="none" w:sz="0" w:space="0" w:color="auto"/>
        <w:bottom w:val="none" w:sz="0" w:space="0" w:color="auto"/>
        <w:right w:val="none" w:sz="0" w:space="0" w:color="auto"/>
      </w:divBdr>
    </w:div>
    <w:div w:id="842473452">
      <w:bodyDiv w:val="1"/>
      <w:marLeft w:val="0"/>
      <w:marRight w:val="0"/>
      <w:marTop w:val="0"/>
      <w:marBottom w:val="0"/>
      <w:divBdr>
        <w:top w:val="none" w:sz="0" w:space="0" w:color="auto"/>
        <w:left w:val="none" w:sz="0" w:space="0" w:color="auto"/>
        <w:bottom w:val="none" w:sz="0" w:space="0" w:color="auto"/>
        <w:right w:val="none" w:sz="0" w:space="0" w:color="auto"/>
      </w:divBdr>
    </w:div>
    <w:div w:id="870802533">
      <w:bodyDiv w:val="1"/>
      <w:marLeft w:val="0"/>
      <w:marRight w:val="0"/>
      <w:marTop w:val="0"/>
      <w:marBottom w:val="0"/>
      <w:divBdr>
        <w:top w:val="none" w:sz="0" w:space="0" w:color="auto"/>
        <w:left w:val="none" w:sz="0" w:space="0" w:color="auto"/>
        <w:bottom w:val="none" w:sz="0" w:space="0" w:color="auto"/>
        <w:right w:val="none" w:sz="0" w:space="0" w:color="auto"/>
      </w:divBdr>
    </w:div>
    <w:div w:id="873889308">
      <w:bodyDiv w:val="1"/>
      <w:marLeft w:val="0"/>
      <w:marRight w:val="0"/>
      <w:marTop w:val="0"/>
      <w:marBottom w:val="0"/>
      <w:divBdr>
        <w:top w:val="none" w:sz="0" w:space="0" w:color="auto"/>
        <w:left w:val="none" w:sz="0" w:space="0" w:color="auto"/>
        <w:bottom w:val="none" w:sz="0" w:space="0" w:color="auto"/>
        <w:right w:val="none" w:sz="0" w:space="0" w:color="auto"/>
      </w:divBdr>
    </w:div>
    <w:div w:id="882981831">
      <w:bodyDiv w:val="1"/>
      <w:marLeft w:val="0"/>
      <w:marRight w:val="0"/>
      <w:marTop w:val="0"/>
      <w:marBottom w:val="0"/>
      <w:divBdr>
        <w:top w:val="none" w:sz="0" w:space="0" w:color="auto"/>
        <w:left w:val="none" w:sz="0" w:space="0" w:color="auto"/>
        <w:bottom w:val="none" w:sz="0" w:space="0" w:color="auto"/>
        <w:right w:val="none" w:sz="0" w:space="0" w:color="auto"/>
      </w:divBdr>
    </w:div>
    <w:div w:id="897401102">
      <w:bodyDiv w:val="1"/>
      <w:marLeft w:val="0"/>
      <w:marRight w:val="0"/>
      <w:marTop w:val="0"/>
      <w:marBottom w:val="0"/>
      <w:divBdr>
        <w:top w:val="none" w:sz="0" w:space="0" w:color="auto"/>
        <w:left w:val="none" w:sz="0" w:space="0" w:color="auto"/>
        <w:bottom w:val="none" w:sz="0" w:space="0" w:color="auto"/>
        <w:right w:val="none" w:sz="0" w:space="0" w:color="auto"/>
      </w:divBdr>
    </w:div>
    <w:div w:id="949823983">
      <w:bodyDiv w:val="1"/>
      <w:marLeft w:val="0"/>
      <w:marRight w:val="0"/>
      <w:marTop w:val="0"/>
      <w:marBottom w:val="0"/>
      <w:divBdr>
        <w:top w:val="none" w:sz="0" w:space="0" w:color="auto"/>
        <w:left w:val="none" w:sz="0" w:space="0" w:color="auto"/>
        <w:bottom w:val="none" w:sz="0" w:space="0" w:color="auto"/>
        <w:right w:val="none" w:sz="0" w:space="0" w:color="auto"/>
      </w:divBdr>
    </w:div>
    <w:div w:id="957637012">
      <w:bodyDiv w:val="1"/>
      <w:marLeft w:val="0"/>
      <w:marRight w:val="0"/>
      <w:marTop w:val="0"/>
      <w:marBottom w:val="0"/>
      <w:divBdr>
        <w:top w:val="none" w:sz="0" w:space="0" w:color="auto"/>
        <w:left w:val="none" w:sz="0" w:space="0" w:color="auto"/>
        <w:bottom w:val="none" w:sz="0" w:space="0" w:color="auto"/>
        <w:right w:val="none" w:sz="0" w:space="0" w:color="auto"/>
      </w:divBdr>
    </w:div>
    <w:div w:id="958561876">
      <w:bodyDiv w:val="1"/>
      <w:marLeft w:val="0"/>
      <w:marRight w:val="0"/>
      <w:marTop w:val="0"/>
      <w:marBottom w:val="0"/>
      <w:divBdr>
        <w:top w:val="none" w:sz="0" w:space="0" w:color="auto"/>
        <w:left w:val="none" w:sz="0" w:space="0" w:color="auto"/>
        <w:bottom w:val="none" w:sz="0" w:space="0" w:color="auto"/>
        <w:right w:val="none" w:sz="0" w:space="0" w:color="auto"/>
      </w:divBdr>
    </w:div>
    <w:div w:id="978270792">
      <w:bodyDiv w:val="1"/>
      <w:marLeft w:val="0"/>
      <w:marRight w:val="0"/>
      <w:marTop w:val="0"/>
      <w:marBottom w:val="0"/>
      <w:divBdr>
        <w:top w:val="none" w:sz="0" w:space="0" w:color="auto"/>
        <w:left w:val="none" w:sz="0" w:space="0" w:color="auto"/>
        <w:bottom w:val="none" w:sz="0" w:space="0" w:color="auto"/>
        <w:right w:val="none" w:sz="0" w:space="0" w:color="auto"/>
      </w:divBdr>
    </w:div>
    <w:div w:id="1023632733">
      <w:bodyDiv w:val="1"/>
      <w:marLeft w:val="0"/>
      <w:marRight w:val="0"/>
      <w:marTop w:val="0"/>
      <w:marBottom w:val="0"/>
      <w:divBdr>
        <w:top w:val="none" w:sz="0" w:space="0" w:color="auto"/>
        <w:left w:val="none" w:sz="0" w:space="0" w:color="auto"/>
        <w:bottom w:val="none" w:sz="0" w:space="0" w:color="auto"/>
        <w:right w:val="none" w:sz="0" w:space="0" w:color="auto"/>
      </w:divBdr>
    </w:div>
    <w:div w:id="1059859174">
      <w:bodyDiv w:val="1"/>
      <w:marLeft w:val="0"/>
      <w:marRight w:val="0"/>
      <w:marTop w:val="0"/>
      <w:marBottom w:val="0"/>
      <w:divBdr>
        <w:top w:val="none" w:sz="0" w:space="0" w:color="auto"/>
        <w:left w:val="none" w:sz="0" w:space="0" w:color="auto"/>
        <w:bottom w:val="none" w:sz="0" w:space="0" w:color="auto"/>
        <w:right w:val="none" w:sz="0" w:space="0" w:color="auto"/>
      </w:divBdr>
    </w:div>
    <w:div w:id="1074548352">
      <w:bodyDiv w:val="1"/>
      <w:marLeft w:val="0"/>
      <w:marRight w:val="0"/>
      <w:marTop w:val="0"/>
      <w:marBottom w:val="0"/>
      <w:divBdr>
        <w:top w:val="none" w:sz="0" w:space="0" w:color="auto"/>
        <w:left w:val="none" w:sz="0" w:space="0" w:color="auto"/>
        <w:bottom w:val="none" w:sz="0" w:space="0" w:color="auto"/>
        <w:right w:val="none" w:sz="0" w:space="0" w:color="auto"/>
      </w:divBdr>
    </w:div>
    <w:div w:id="1087655988">
      <w:bodyDiv w:val="1"/>
      <w:marLeft w:val="0"/>
      <w:marRight w:val="0"/>
      <w:marTop w:val="0"/>
      <w:marBottom w:val="0"/>
      <w:divBdr>
        <w:top w:val="none" w:sz="0" w:space="0" w:color="auto"/>
        <w:left w:val="none" w:sz="0" w:space="0" w:color="auto"/>
        <w:bottom w:val="none" w:sz="0" w:space="0" w:color="auto"/>
        <w:right w:val="none" w:sz="0" w:space="0" w:color="auto"/>
      </w:divBdr>
    </w:div>
    <w:div w:id="1099452114">
      <w:bodyDiv w:val="1"/>
      <w:marLeft w:val="0"/>
      <w:marRight w:val="0"/>
      <w:marTop w:val="0"/>
      <w:marBottom w:val="0"/>
      <w:divBdr>
        <w:top w:val="none" w:sz="0" w:space="0" w:color="auto"/>
        <w:left w:val="none" w:sz="0" w:space="0" w:color="auto"/>
        <w:bottom w:val="none" w:sz="0" w:space="0" w:color="auto"/>
        <w:right w:val="none" w:sz="0" w:space="0" w:color="auto"/>
      </w:divBdr>
    </w:div>
    <w:div w:id="1123576479">
      <w:bodyDiv w:val="1"/>
      <w:marLeft w:val="0"/>
      <w:marRight w:val="0"/>
      <w:marTop w:val="0"/>
      <w:marBottom w:val="0"/>
      <w:divBdr>
        <w:top w:val="none" w:sz="0" w:space="0" w:color="auto"/>
        <w:left w:val="none" w:sz="0" w:space="0" w:color="auto"/>
        <w:bottom w:val="none" w:sz="0" w:space="0" w:color="auto"/>
        <w:right w:val="none" w:sz="0" w:space="0" w:color="auto"/>
      </w:divBdr>
    </w:div>
    <w:div w:id="1126194096">
      <w:bodyDiv w:val="1"/>
      <w:marLeft w:val="0"/>
      <w:marRight w:val="0"/>
      <w:marTop w:val="0"/>
      <w:marBottom w:val="0"/>
      <w:divBdr>
        <w:top w:val="none" w:sz="0" w:space="0" w:color="auto"/>
        <w:left w:val="none" w:sz="0" w:space="0" w:color="auto"/>
        <w:bottom w:val="none" w:sz="0" w:space="0" w:color="auto"/>
        <w:right w:val="none" w:sz="0" w:space="0" w:color="auto"/>
      </w:divBdr>
    </w:div>
    <w:div w:id="1134567713">
      <w:bodyDiv w:val="1"/>
      <w:marLeft w:val="0"/>
      <w:marRight w:val="0"/>
      <w:marTop w:val="0"/>
      <w:marBottom w:val="0"/>
      <w:divBdr>
        <w:top w:val="none" w:sz="0" w:space="0" w:color="auto"/>
        <w:left w:val="none" w:sz="0" w:space="0" w:color="auto"/>
        <w:bottom w:val="none" w:sz="0" w:space="0" w:color="auto"/>
        <w:right w:val="none" w:sz="0" w:space="0" w:color="auto"/>
      </w:divBdr>
    </w:div>
    <w:div w:id="1183477432">
      <w:bodyDiv w:val="1"/>
      <w:marLeft w:val="0"/>
      <w:marRight w:val="0"/>
      <w:marTop w:val="0"/>
      <w:marBottom w:val="0"/>
      <w:divBdr>
        <w:top w:val="none" w:sz="0" w:space="0" w:color="auto"/>
        <w:left w:val="none" w:sz="0" w:space="0" w:color="auto"/>
        <w:bottom w:val="none" w:sz="0" w:space="0" w:color="auto"/>
        <w:right w:val="none" w:sz="0" w:space="0" w:color="auto"/>
      </w:divBdr>
    </w:div>
    <w:div w:id="1189022430">
      <w:bodyDiv w:val="1"/>
      <w:marLeft w:val="0"/>
      <w:marRight w:val="0"/>
      <w:marTop w:val="0"/>
      <w:marBottom w:val="0"/>
      <w:divBdr>
        <w:top w:val="none" w:sz="0" w:space="0" w:color="auto"/>
        <w:left w:val="none" w:sz="0" w:space="0" w:color="auto"/>
        <w:bottom w:val="none" w:sz="0" w:space="0" w:color="auto"/>
        <w:right w:val="none" w:sz="0" w:space="0" w:color="auto"/>
      </w:divBdr>
    </w:div>
    <w:div w:id="1202598652">
      <w:bodyDiv w:val="1"/>
      <w:marLeft w:val="0"/>
      <w:marRight w:val="0"/>
      <w:marTop w:val="0"/>
      <w:marBottom w:val="0"/>
      <w:divBdr>
        <w:top w:val="none" w:sz="0" w:space="0" w:color="auto"/>
        <w:left w:val="none" w:sz="0" w:space="0" w:color="auto"/>
        <w:bottom w:val="none" w:sz="0" w:space="0" w:color="auto"/>
        <w:right w:val="none" w:sz="0" w:space="0" w:color="auto"/>
      </w:divBdr>
    </w:div>
    <w:div w:id="1203981335">
      <w:bodyDiv w:val="1"/>
      <w:marLeft w:val="0"/>
      <w:marRight w:val="0"/>
      <w:marTop w:val="0"/>
      <w:marBottom w:val="0"/>
      <w:divBdr>
        <w:top w:val="none" w:sz="0" w:space="0" w:color="auto"/>
        <w:left w:val="none" w:sz="0" w:space="0" w:color="auto"/>
        <w:bottom w:val="none" w:sz="0" w:space="0" w:color="auto"/>
        <w:right w:val="none" w:sz="0" w:space="0" w:color="auto"/>
      </w:divBdr>
    </w:div>
    <w:div w:id="1211847225">
      <w:bodyDiv w:val="1"/>
      <w:marLeft w:val="0"/>
      <w:marRight w:val="0"/>
      <w:marTop w:val="0"/>
      <w:marBottom w:val="0"/>
      <w:divBdr>
        <w:top w:val="none" w:sz="0" w:space="0" w:color="auto"/>
        <w:left w:val="none" w:sz="0" w:space="0" w:color="auto"/>
        <w:bottom w:val="none" w:sz="0" w:space="0" w:color="auto"/>
        <w:right w:val="none" w:sz="0" w:space="0" w:color="auto"/>
      </w:divBdr>
    </w:div>
    <w:div w:id="1228151162">
      <w:bodyDiv w:val="1"/>
      <w:marLeft w:val="0"/>
      <w:marRight w:val="0"/>
      <w:marTop w:val="0"/>
      <w:marBottom w:val="0"/>
      <w:divBdr>
        <w:top w:val="none" w:sz="0" w:space="0" w:color="auto"/>
        <w:left w:val="none" w:sz="0" w:space="0" w:color="auto"/>
        <w:bottom w:val="none" w:sz="0" w:space="0" w:color="auto"/>
        <w:right w:val="none" w:sz="0" w:space="0" w:color="auto"/>
      </w:divBdr>
    </w:div>
    <w:div w:id="1243174905">
      <w:bodyDiv w:val="1"/>
      <w:marLeft w:val="0"/>
      <w:marRight w:val="0"/>
      <w:marTop w:val="0"/>
      <w:marBottom w:val="0"/>
      <w:divBdr>
        <w:top w:val="none" w:sz="0" w:space="0" w:color="auto"/>
        <w:left w:val="none" w:sz="0" w:space="0" w:color="auto"/>
        <w:bottom w:val="none" w:sz="0" w:space="0" w:color="auto"/>
        <w:right w:val="none" w:sz="0" w:space="0" w:color="auto"/>
      </w:divBdr>
    </w:div>
    <w:div w:id="1249120945">
      <w:bodyDiv w:val="1"/>
      <w:marLeft w:val="0"/>
      <w:marRight w:val="0"/>
      <w:marTop w:val="0"/>
      <w:marBottom w:val="0"/>
      <w:divBdr>
        <w:top w:val="none" w:sz="0" w:space="0" w:color="auto"/>
        <w:left w:val="none" w:sz="0" w:space="0" w:color="auto"/>
        <w:bottom w:val="none" w:sz="0" w:space="0" w:color="auto"/>
        <w:right w:val="none" w:sz="0" w:space="0" w:color="auto"/>
      </w:divBdr>
    </w:div>
    <w:div w:id="1264073097">
      <w:bodyDiv w:val="1"/>
      <w:marLeft w:val="0"/>
      <w:marRight w:val="0"/>
      <w:marTop w:val="0"/>
      <w:marBottom w:val="0"/>
      <w:divBdr>
        <w:top w:val="none" w:sz="0" w:space="0" w:color="auto"/>
        <w:left w:val="none" w:sz="0" w:space="0" w:color="auto"/>
        <w:bottom w:val="none" w:sz="0" w:space="0" w:color="auto"/>
        <w:right w:val="none" w:sz="0" w:space="0" w:color="auto"/>
      </w:divBdr>
    </w:div>
    <w:div w:id="1293444769">
      <w:bodyDiv w:val="1"/>
      <w:marLeft w:val="0"/>
      <w:marRight w:val="0"/>
      <w:marTop w:val="0"/>
      <w:marBottom w:val="0"/>
      <w:divBdr>
        <w:top w:val="none" w:sz="0" w:space="0" w:color="auto"/>
        <w:left w:val="none" w:sz="0" w:space="0" w:color="auto"/>
        <w:bottom w:val="none" w:sz="0" w:space="0" w:color="auto"/>
        <w:right w:val="none" w:sz="0" w:space="0" w:color="auto"/>
      </w:divBdr>
    </w:div>
    <w:div w:id="1300766761">
      <w:bodyDiv w:val="1"/>
      <w:marLeft w:val="0"/>
      <w:marRight w:val="0"/>
      <w:marTop w:val="0"/>
      <w:marBottom w:val="0"/>
      <w:divBdr>
        <w:top w:val="none" w:sz="0" w:space="0" w:color="auto"/>
        <w:left w:val="none" w:sz="0" w:space="0" w:color="auto"/>
        <w:bottom w:val="none" w:sz="0" w:space="0" w:color="auto"/>
        <w:right w:val="none" w:sz="0" w:space="0" w:color="auto"/>
      </w:divBdr>
    </w:div>
    <w:div w:id="1302733772">
      <w:bodyDiv w:val="1"/>
      <w:marLeft w:val="0"/>
      <w:marRight w:val="0"/>
      <w:marTop w:val="0"/>
      <w:marBottom w:val="0"/>
      <w:divBdr>
        <w:top w:val="none" w:sz="0" w:space="0" w:color="auto"/>
        <w:left w:val="none" w:sz="0" w:space="0" w:color="auto"/>
        <w:bottom w:val="none" w:sz="0" w:space="0" w:color="auto"/>
        <w:right w:val="none" w:sz="0" w:space="0" w:color="auto"/>
      </w:divBdr>
    </w:div>
    <w:div w:id="1349673747">
      <w:bodyDiv w:val="1"/>
      <w:marLeft w:val="0"/>
      <w:marRight w:val="0"/>
      <w:marTop w:val="0"/>
      <w:marBottom w:val="0"/>
      <w:divBdr>
        <w:top w:val="none" w:sz="0" w:space="0" w:color="auto"/>
        <w:left w:val="none" w:sz="0" w:space="0" w:color="auto"/>
        <w:bottom w:val="none" w:sz="0" w:space="0" w:color="auto"/>
        <w:right w:val="none" w:sz="0" w:space="0" w:color="auto"/>
      </w:divBdr>
    </w:div>
    <w:div w:id="1370106088">
      <w:bodyDiv w:val="1"/>
      <w:marLeft w:val="0"/>
      <w:marRight w:val="0"/>
      <w:marTop w:val="0"/>
      <w:marBottom w:val="0"/>
      <w:divBdr>
        <w:top w:val="none" w:sz="0" w:space="0" w:color="auto"/>
        <w:left w:val="none" w:sz="0" w:space="0" w:color="auto"/>
        <w:bottom w:val="none" w:sz="0" w:space="0" w:color="auto"/>
        <w:right w:val="none" w:sz="0" w:space="0" w:color="auto"/>
      </w:divBdr>
    </w:div>
    <w:div w:id="1372414954">
      <w:bodyDiv w:val="1"/>
      <w:marLeft w:val="0"/>
      <w:marRight w:val="0"/>
      <w:marTop w:val="0"/>
      <w:marBottom w:val="0"/>
      <w:divBdr>
        <w:top w:val="none" w:sz="0" w:space="0" w:color="auto"/>
        <w:left w:val="none" w:sz="0" w:space="0" w:color="auto"/>
        <w:bottom w:val="none" w:sz="0" w:space="0" w:color="auto"/>
        <w:right w:val="none" w:sz="0" w:space="0" w:color="auto"/>
      </w:divBdr>
    </w:div>
    <w:div w:id="1373650345">
      <w:bodyDiv w:val="1"/>
      <w:marLeft w:val="0"/>
      <w:marRight w:val="0"/>
      <w:marTop w:val="0"/>
      <w:marBottom w:val="0"/>
      <w:divBdr>
        <w:top w:val="none" w:sz="0" w:space="0" w:color="auto"/>
        <w:left w:val="none" w:sz="0" w:space="0" w:color="auto"/>
        <w:bottom w:val="none" w:sz="0" w:space="0" w:color="auto"/>
        <w:right w:val="none" w:sz="0" w:space="0" w:color="auto"/>
      </w:divBdr>
    </w:div>
    <w:div w:id="1382249713">
      <w:bodyDiv w:val="1"/>
      <w:marLeft w:val="0"/>
      <w:marRight w:val="0"/>
      <w:marTop w:val="0"/>
      <w:marBottom w:val="0"/>
      <w:divBdr>
        <w:top w:val="none" w:sz="0" w:space="0" w:color="auto"/>
        <w:left w:val="none" w:sz="0" w:space="0" w:color="auto"/>
        <w:bottom w:val="none" w:sz="0" w:space="0" w:color="auto"/>
        <w:right w:val="none" w:sz="0" w:space="0" w:color="auto"/>
      </w:divBdr>
    </w:div>
    <w:div w:id="1397783671">
      <w:bodyDiv w:val="1"/>
      <w:marLeft w:val="0"/>
      <w:marRight w:val="0"/>
      <w:marTop w:val="0"/>
      <w:marBottom w:val="0"/>
      <w:divBdr>
        <w:top w:val="none" w:sz="0" w:space="0" w:color="auto"/>
        <w:left w:val="none" w:sz="0" w:space="0" w:color="auto"/>
        <w:bottom w:val="none" w:sz="0" w:space="0" w:color="auto"/>
        <w:right w:val="none" w:sz="0" w:space="0" w:color="auto"/>
      </w:divBdr>
    </w:div>
    <w:div w:id="1411006464">
      <w:bodyDiv w:val="1"/>
      <w:marLeft w:val="0"/>
      <w:marRight w:val="0"/>
      <w:marTop w:val="0"/>
      <w:marBottom w:val="0"/>
      <w:divBdr>
        <w:top w:val="none" w:sz="0" w:space="0" w:color="auto"/>
        <w:left w:val="none" w:sz="0" w:space="0" w:color="auto"/>
        <w:bottom w:val="none" w:sz="0" w:space="0" w:color="auto"/>
        <w:right w:val="none" w:sz="0" w:space="0" w:color="auto"/>
      </w:divBdr>
    </w:div>
    <w:div w:id="1434326116">
      <w:bodyDiv w:val="1"/>
      <w:marLeft w:val="0"/>
      <w:marRight w:val="0"/>
      <w:marTop w:val="0"/>
      <w:marBottom w:val="0"/>
      <w:divBdr>
        <w:top w:val="none" w:sz="0" w:space="0" w:color="auto"/>
        <w:left w:val="none" w:sz="0" w:space="0" w:color="auto"/>
        <w:bottom w:val="none" w:sz="0" w:space="0" w:color="auto"/>
        <w:right w:val="none" w:sz="0" w:space="0" w:color="auto"/>
      </w:divBdr>
    </w:div>
    <w:div w:id="1450246306">
      <w:bodyDiv w:val="1"/>
      <w:marLeft w:val="0"/>
      <w:marRight w:val="0"/>
      <w:marTop w:val="0"/>
      <w:marBottom w:val="0"/>
      <w:divBdr>
        <w:top w:val="none" w:sz="0" w:space="0" w:color="auto"/>
        <w:left w:val="none" w:sz="0" w:space="0" w:color="auto"/>
        <w:bottom w:val="none" w:sz="0" w:space="0" w:color="auto"/>
        <w:right w:val="none" w:sz="0" w:space="0" w:color="auto"/>
      </w:divBdr>
    </w:div>
    <w:div w:id="1459298731">
      <w:bodyDiv w:val="1"/>
      <w:marLeft w:val="0"/>
      <w:marRight w:val="0"/>
      <w:marTop w:val="0"/>
      <w:marBottom w:val="0"/>
      <w:divBdr>
        <w:top w:val="none" w:sz="0" w:space="0" w:color="auto"/>
        <w:left w:val="none" w:sz="0" w:space="0" w:color="auto"/>
        <w:bottom w:val="none" w:sz="0" w:space="0" w:color="auto"/>
        <w:right w:val="none" w:sz="0" w:space="0" w:color="auto"/>
      </w:divBdr>
    </w:div>
    <w:div w:id="1463385546">
      <w:bodyDiv w:val="1"/>
      <w:marLeft w:val="0"/>
      <w:marRight w:val="0"/>
      <w:marTop w:val="0"/>
      <w:marBottom w:val="0"/>
      <w:divBdr>
        <w:top w:val="none" w:sz="0" w:space="0" w:color="auto"/>
        <w:left w:val="none" w:sz="0" w:space="0" w:color="auto"/>
        <w:bottom w:val="none" w:sz="0" w:space="0" w:color="auto"/>
        <w:right w:val="none" w:sz="0" w:space="0" w:color="auto"/>
      </w:divBdr>
    </w:div>
    <w:div w:id="1474106338">
      <w:bodyDiv w:val="1"/>
      <w:marLeft w:val="0"/>
      <w:marRight w:val="0"/>
      <w:marTop w:val="0"/>
      <w:marBottom w:val="0"/>
      <w:divBdr>
        <w:top w:val="none" w:sz="0" w:space="0" w:color="auto"/>
        <w:left w:val="none" w:sz="0" w:space="0" w:color="auto"/>
        <w:bottom w:val="none" w:sz="0" w:space="0" w:color="auto"/>
        <w:right w:val="none" w:sz="0" w:space="0" w:color="auto"/>
      </w:divBdr>
    </w:div>
    <w:div w:id="1477454341">
      <w:bodyDiv w:val="1"/>
      <w:marLeft w:val="0"/>
      <w:marRight w:val="0"/>
      <w:marTop w:val="0"/>
      <w:marBottom w:val="0"/>
      <w:divBdr>
        <w:top w:val="none" w:sz="0" w:space="0" w:color="auto"/>
        <w:left w:val="none" w:sz="0" w:space="0" w:color="auto"/>
        <w:bottom w:val="none" w:sz="0" w:space="0" w:color="auto"/>
        <w:right w:val="none" w:sz="0" w:space="0" w:color="auto"/>
      </w:divBdr>
    </w:div>
    <w:div w:id="1485076751">
      <w:bodyDiv w:val="1"/>
      <w:marLeft w:val="0"/>
      <w:marRight w:val="0"/>
      <w:marTop w:val="0"/>
      <w:marBottom w:val="0"/>
      <w:divBdr>
        <w:top w:val="none" w:sz="0" w:space="0" w:color="auto"/>
        <w:left w:val="none" w:sz="0" w:space="0" w:color="auto"/>
        <w:bottom w:val="none" w:sz="0" w:space="0" w:color="auto"/>
        <w:right w:val="none" w:sz="0" w:space="0" w:color="auto"/>
      </w:divBdr>
    </w:div>
    <w:div w:id="1485321301">
      <w:bodyDiv w:val="1"/>
      <w:marLeft w:val="0"/>
      <w:marRight w:val="0"/>
      <w:marTop w:val="0"/>
      <w:marBottom w:val="0"/>
      <w:divBdr>
        <w:top w:val="none" w:sz="0" w:space="0" w:color="auto"/>
        <w:left w:val="none" w:sz="0" w:space="0" w:color="auto"/>
        <w:bottom w:val="none" w:sz="0" w:space="0" w:color="auto"/>
        <w:right w:val="none" w:sz="0" w:space="0" w:color="auto"/>
      </w:divBdr>
    </w:div>
    <w:div w:id="1514957361">
      <w:bodyDiv w:val="1"/>
      <w:marLeft w:val="0"/>
      <w:marRight w:val="0"/>
      <w:marTop w:val="0"/>
      <w:marBottom w:val="0"/>
      <w:divBdr>
        <w:top w:val="none" w:sz="0" w:space="0" w:color="auto"/>
        <w:left w:val="none" w:sz="0" w:space="0" w:color="auto"/>
        <w:bottom w:val="none" w:sz="0" w:space="0" w:color="auto"/>
        <w:right w:val="none" w:sz="0" w:space="0" w:color="auto"/>
      </w:divBdr>
    </w:div>
    <w:div w:id="1538589308">
      <w:bodyDiv w:val="1"/>
      <w:marLeft w:val="0"/>
      <w:marRight w:val="0"/>
      <w:marTop w:val="0"/>
      <w:marBottom w:val="0"/>
      <w:divBdr>
        <w:top w:val="none" w:sz="0" w:space="0" w:color="auto"/>
        <w:left w:val="none" w:sz="0" w:space="0" w:color="auto"/>
        <w:bottom w:val="none" w:sz="0" w:space="0" w:color="auto"/>
        <w:right w:val="none" w:sz="0" w:space="0" w:color="auto"/>
      </w:divBdr>
    </w:div>
    <w:div w:id="1545289761">
      <w:bodyDiv w:val="1"/>
      <w:marLeft w:val="0"/>
      <w:marRight w:val="0"/>
      <w:marTop w:val="0"/>
      <w:marBottom w:val="0"/>
      <w:divBdr>
        <w:top w:val="none" w:sz="0" w:space="0" w:color="auto"/>
        <w:left w:val="none" w:sz="0" w:space="0" w:color="auto"/>
        <w:bottom w:val="none" w:sz="0" w:space="0" w:color="auto"/>
        <w:right w:val="none" w:sz="0" w:space="0" w:color="auto"/>
      </w:divBdr>
    </w:div>
    <w:div w:id="1569145375">
      <w:bodyDiv w:val="1"/>
      <w:marLeft w:val="0"/>
      <w:marRight w:val="0"/>
      <w:marTop w:val="0"/>
      <w:marBottom w:val="0"/>
      <w:divBdr>
        <w:top w:val="none" w:sz="0" w:space="0" w:color="auto"/>
        <w:left w:val="none" w:sz="0" w:space="0" w:color="auto"/>
        <w:bottom w:val="none" w:sz="0" w:space="0" w:color="auto"/>
        <w:right w:val="none" w:sz="0" w:space="0" w:color="auto"/>
      </w:divBdr>
    </w:div>
    <w:div w:id="1572542710">
      <w:bodyDiv w:val="1"/>
      <w:marLeft w:val="0"/>
      <w:marRight w:val="0"/>
      <w:marTop w:val="0"/>
      <w:marBottom w:val="0"/>
      <w:divBdr>
        <w:top w:val="none" w:sz="0" w:space="0" w:color="auto"/>
        <w:left w:val="none" w:sz="0" w:space="0" w:color="auto"/>
        <w:bottom w:val="none" w:sz="0" w:space="0" w:color="auto"/>
        <w:right w:val="none" w:sz="0" w:space="0" w:color="auto"/>
      </w:divBdr>
    </w:div>
    <w:div w:id="1576358550">
      <w:bodyDiv w:val="1"/>
      <w:marLeft w:val="0"/>
      <w:marRight w:val="0"/>
      <w:marTop w:val="0"/>
      <w:marBottom w:val="0"/>
      <w:divBdr>
        <w:top w:val="none" w:sz="0" w:space="0" w:color="auto"/>
        <w:left w:val="none" w:sz="0" w:space="0" w:color="auto"/>
        <w:bottom w:val="none" w:sz="0" w:space="0" w:color="auto"/>
        <w:right w:val="none" w:sz="0" w:space="0" w:color="auto"/>
      </w:divBdr>
    </w:div>
    <w:div w:id="1613784931">
      <w:bodyDiv w:val="1"/>
      <w:marLeft w:val="0"/>
      <w:marRight w:val="0"/>
      <w:marTop w:val="0"/>
      <w:marBottom w:val="0"/>
      <w:divBdr>
        <w:top w:val="none" w:sz="0" w:space="0" w:color="auto"/>
        <w:left w:val="none" w:sz="0" w:space="0" w:color="auto"/>
        <w:bottom w:val="none" w:sz="0" w:space="0" w:color="auto"/>
        <w:right w:val="none" w:sz="0" w:space="0" w:color="auto"/>
      </w:divBdr>
    </w:div>
    <w:div w:id="1628587868">
      <w:bodyDiv w:val="1"/>
      <w:marLeft w:val="0"/>
      <w:marRight w:val="0"/>
      <w:marTop w:val="0"/>
      <w:marBottom w:val="0"/>
      <w:divBdr>
        <w:top w:val="none" w:sz="0" w:space="0" w:color="auto"/>
        <w:left w:val="none" w:sz="0" w:space="0" w:color="auto"/>
        <w:bottom w:val="none" w:sz="0" w:space="0" w:color="auto"/>
        <w:right w:val="none" w:sz="0" w:space="0" w:color="auto"/>
      </w:divBdr>
    </w:div>
    <w:div w:id="1633170597">
      <w:bodyDiv w:val="1"/>
      <w:marLeft w:val="0"/>
      <w:marRight w:val="0"/>
      <w:marTop w:val="0"/>
      <w:marBottom w:val="0"/>
      <w:divBdr>
        <w:top w:val="none" w:sz="0" w:space="0" w:color="auto"/>
        <w:left w:val="none" w:sz="0" w:space="0" w:color="auto"/>
        <w:bottom w:val="none" w:sz="0" w:space="0" w:color="auto"/>
        <w:right w:val="none" w:sz="0" w:space="0" w:color="auto"/>
      </w:divBdr>
    </w:div>
    <w:div w:id="1633436194">
      <w:bodyDiv w:val="1"/>
      <w:marLeft w:val="0"/>
      <w:marRight w:val="0"/>
      <w:marTop w:val="0"/>
      <w:marBottom w:val="0"/>
      <w:divBdr>
        <w:top w:val="none" w:sz="0" w:space="0" w:color="auto"/>
        <w:left w:val="none" w:sz="0" w:space="0" w:color="auto"/>
        <w:bottom w:val="none" w:sz="0" w:space="0" w:color="auto"/>
        <w:right w:val="none" w:sz="0" w:space="0" w:color="auto"/>
      </w:divBdr>
    </w:div>
    <w:div w:id="1647902968">
      <w:bodyDiv w:val="1"/>
      <w:marLeft w:val="0"/>
      <w:marRight w:val="0"/>
      <w:marTop w:val="0"/>
      <w:marBottom w:val="0"/>
      <w:divBdr>
        <w:top w:val="none" w:sz="0" w:space="0" w:color="auto"/>
        <w:left w:val="none" w:sz="0" w:space="0" w:color="auto"/>
        <w:bottom w:val="none" w:sz="0" w:space="0" w:color="auto"/>
        <w:right w:val="none" w:sz="0" w:space="0" w:color="auto"/>
      </w:divBdr>
    </w:div>
    <w:div w:id="1667632291">
      <w:bodyDiv w:val="1"/>
      <w:marLeft w:val="0"/>
      <w:marRight w:val="0"/>
      <w:marTop w:val="0"/>
      <w:marBottom w:val="0"/>
      <w:divBdr>
        <w:top w:val="none" w:sz="0" w:space="0" w:color="auto"/>
        <w:left w:val="none" w:sz="0" w:space="0" w:color="auto"/>
        <w:bottom w:val="none" w:sz="0" w:space="0" w:color="auto"/>
        <w:right w:val="none" w:sz="0" w:space="0" w:color="auto"/>
      </w:divBdr>
    </w:div>
    <w:div w:id="1699815823">
      <w:bodyDiv w:val="1"/>
      <w:marLeft w:val="0"/>
      <w:marRight w:val="0"/>
      <w:marTop w:val="0"/>
      <w:marBottom w:val="0"/>
      <w:divBdr>
        <w:top w:val="none" w:sz="0" w:space="0" w:color="auto"/>
        <w:left w:val="none" w:sz="0" w:space="0" w:color="auto"/>
        <w:bottom w:val="none" w:sz="0" w:space="0" w:color="auto"/>
        <w:right w:val="none" w:sz="0" w:space="0" w:color="auto"/>
      </w:divBdr>
    </w:div>
    <w:div w:id="1714574141">
      <w:bodyDiv w:val="1"/>
      <w:marLeft w:val="0"/>
      <w:marRight w:val="0"/>
      <w:marTop w:val="0"/>
      <w:marBottom w:val="0"/>
      <w:divBdr>
        <w:top w:val="none" w:sz="0" w:space="0" w:color="auto"/>
        <w:left w:val="none" w:sz="0" w:space="0" w:color="auto"/>
        <w:bottom w:val="none" w:sz="0" w:space="0" w:color="auto"/>
        <w:right w:val="none" w:sz="0" w:space="0" w:color="auto"/>
      </w:divBdr>
    </w:div>
    <w:div w:id="1721636308">
      <w:bodyDiv w:val="1"/>
      <w:marLeft w:val="0"/>
      <w:marRight w:val="0"/>
      <w:marTop w:val="0"/>
      <w:marBottom w:val="0"/>
      <w:divBdr>
        <w:top w:val="none" w:sz="0" w:space="0" w:color="auto"/>
        <w:left w:val="none" w:sz="0" w:space="0" w:color="auto"/>
        <w:bottom w:val="none" w:sz="0" w:space="0" w:color="auto"/>
        <w:right w:val="none" w:sz="0" w:space="0" w:color="auto"/>
      </w:divBdr>
    </w:div>
    <w:div w:id="1752507137">
      <w:bodyDiv w:val="1"/>
      <w:marLeft w:val="0"/>
      <w:marRight w:val="0"/>
      <w:marTop w:val="0"/>
      <w:marBottom w:val="0"/>
      <w:divBdr>
        <w:top w:val="none" w:sz="0" w:space="0" w:color="auto"/>
        <w:left w:val="none" w:sz="0" w:space="0" w:color="auto"/>
        <w:bottom w:val="none" w:sz="0" w:space="0" w:color="auto"/>
        <w:right w:val="none" w:sz="0" w:space="0" w:color="auto"/>
      </w:divBdr>
    </w:div>
    <w:div w:id="1764496089">
      <w:bodyDiv w:val="1"/>
      <w:marLeft w:val="0"/>
      <w:marRight w:val="0"/>
      <w:marTop w:val="0"/>
      <w:marBottom w:val="0"/>
      <w:divBdr>
        <w:top w:val="none" w:sz="0" w:space="0" w:color="auto"/>
        <w:left w:val="none" w:sz="0" w:space="0" w:color="auto"/>
        <w:bottom w:val="none" w:sz="0" w:space="0" w:color="auto"/>
        <w:right w:val="none" w:sz="0" w:space="0" w:color="auto"/>
      </w:divBdr>
    </w:div>
    <w:div w:id="1775401988">
      <w:bodyDiv w:val="1"/>
      <w:marLeft w:val="0"/>
      <w:marRight w:val="0"/>
      <w:marTop w:val="0"/>
      <w:marBottom w:val="0"/>
      <w:divBdr>
        <w:top w:val="none" w:sz="0" w:space="0" w:color="auto"/>
        <w:left w:val="none" w:sz="0" w:space="0" w:color="auto"/>
        <w:bottom w:val="none" w:sz="0" w:space="0" w:color="auto"/>
        <w:right w:val="none" w:sz="0" w:space="0" w:color="auto"/>
      </w:divBdr>
    </w:div>
    <w:div w:id="1776821562">
      <w:bodyDiv w:val="1"/>
      <w:marLeft w:val="0"/>
      <w:marRight w:val="0"/>
      <w:marTop w:val="0"/>
      <w:marBottom w:val="0"/>
      <w:divBdr>
        <w:top w:val="none" w:sz="0" w:space="0" w:color="auto"/>
        <w:left w:val="none" w:sz="0" w:space="0" w:color="auto"/>
        <w:bottom w:val="none" w:sz="0" w:space="0" w:color="auto"/>
        <w:right w:val="none" w:sz="0" w:space="0" w:color="auto"/>
      </w:divBdr>
    </w:div>
    <w:div w:id="1791968903">
      <w:bodyDiv w:val="1"/>
      <w:marLeft w:val="0"/>
      <w:marRight w:val="0"/>
      <w:marTop w:val="0"/>
      <w:marBottom w:val="0"/>
      <w:divBdr>
        <w:top w:val="none" w:sz="0" w:space="0" w:color="auto"/>
        <w:left w:val="none" w:sz="0" w:space="0" w:color="auto"/>
        <w:bottom w:val="none" w:sz="0" w:space="0" w:color="auto"/>
        <w:right w:val="none" w:sz="0" w:space="0" w:color="auto"/>
      </w:divBdr>
    </w:div>
    <w:div w:id="1809973656">
      <w:bodyDiv w:val="1"/>
      <w:marLeft w:val="0"/>
      <w:marRight w:val="0"/>
      <w:marTop w:val="0"/>
      <w:marBottom w:val="0"/>
      <w:divBdr>
        <w:top w:val="none" w:sz="0" w:space="0" w:color="auto"/>
        <w:left w:val="none" w:sz="0" w:space="0" w:color="auto"/>
        <w:bottom w:val="none" w:sz="0" w:space="0" w:color="auto"/>
        <w:right w:val="none" w:sz="0" w:space="0" w:color="auto"/>
      </w:divBdr>
    </w:div>
    <w:div w:id="1814978283">
      <w:bodyDiv w:val="1"/>
      <w:marLeft w:val="0"/>
      <w:marRight w:val="0"/>
      <w:marTop w:val="0"/>
      <w:marBottom w:val="0"/>
      <w:divBdr>
        <w:top w:val="none" w:sz="0" w:space="0" w:color="auto"/>
        <w:left w:val="none" w:sz="0" w:space="0" w:color="auto"/>
        <w:bottom w:val="none" w:sz="0" w:space="0" w:color="auto"/>
        <w:right w:val="none" w:sz="0" w:space="0" w:color="auto"/>
      </w:divBdr>
    </w:div>
    <w:div w:id="1819297791">
      <w:bodyDiv w:val="1"/>
      <w:marLeft w:val="0"/>
      <w:marRight w:val="0"/>
      <w:marTop w:val="0"/>
      <w:marBottom w:val="0"/>
      <w:divBdr>
        <w:top w:val="none" w:sz="0" w:space="0" w:color="auto"/>
        <w:left w:val="none" w:sz="0" w:space="0" w:color="auto"/>
        <w:bottom w:val="none" w:sz="0" w:space="0" w:color="auto"/>
        <w:right w:val="none" w:sz="0" w:space="0" w:color="auto"/>
      </w:divBdr>
    </w:div>
    <w:div w:id="1826779445">
      <w:bodyDiv w:val="1"/>
      <w:marLeft w:val="0"/>
      <w:marRight w:val="0"/>
      <w:marTop w:val="0"/>
      <w:marBottom w:val="0"/>
      <w:divBdr>
        <w:top w:val="none" w:sz="0" w:space="0" w:color="auto"/>
        <w:left w:val="none" w:sz="0" w:space="0" w:color="auto"/>
        <w:bottom w:val="none" w:sz="0" w:space="0" w:color="auto"/>
        <w:right w:val="none" w:sz="0" w:space="0" w:color="auto"/>
      </w:divBdr>
    </w:div>
    <w:div w:id="1828133309">
      <w:bodyDiv w:val="1"/>
      <w:marLeft w:val="0"/>
      <w:marRight w:val="0"/>
      <w:marTop w:val="0"/>
      <w:marBottom w:val="0"/>
      <w:divBdr>
        <w:top w:val="none" w:sz="0" w:space="0" w:color="auto"/>
        <w:left w:val="none" w:sz="0" w:space="0" w:color="auto"/>
        <w:bottom w:val="none" w:sz="0" w:space="0" w:color="auto"/>
        <w:right w:val="none" w:sz="0" w:space="0" w:color="auto"/>
      </w:divBdr>
    </w:div>
    <w:div w:id="1853954007">
      <w:bodyDiv w:val="1"/>
      <w:marLeft w:val="0"/>
      <w:marRight w:val="0"/>
      <w:marTop w:val="0"/>
      <w:marBottom w:val="0"/>
      <w:divBdr>
        <w:top w:val="none" w:sz="0" w:space="0" w:color="auto"/>
        <w:left w:val="none" w:sz="0" w:space="0" w:color="auto"/>
        <w:bottom w:val="none" w:sz="0" w:space="0" w:color="auto"/>
        <w:right w:val="none" w:sz="0" w:space="0" w:color="auto"/>
      </w:divBdr>
    </w:div>
    <w:div w:id="1865359611">
      <w:bodyDiv w:val="1"/>
      <w:marLeft w:val="0"/>
      <w:marRight w:val="0"/>
      <w:marTop w:val="0"/>
      <w:marBottom w:val="0"/>
      <w:divBdr>
        <w:top w:val="none" w:sz="0" w:space="0" w:color="auto"/>
        <w:left w:val="none" w:sz="0" w:space="0" w:color="auto"/>
        <w:bottom w:val="none" w:sz="0" w:space="0" w:color="auto"/>
        <w:right w:val="none" w:sz="0" w:space="0" w:color="auto"/>
      </w:divBdr>
    </w:div>
    <w:div w:id="1878883276">
      <w:bodyDiv w:val="1"/>
      <w:marLeft w:val="0"/>
      <w:marRight w:val="0"/>
      <w:marTop w:val="0"/>
      <w:marBottom w:val="0"/>
      <w:divBdr>
        <w:top w:val="none" w:sz="0" w:space="0" w:color="auto"/>
        <w:left w:val="none" w:sz="0" w:space="0" w:color="auto"/>
        <w:bottom w:val="none" w:sz="0" w:space="0" w:color="auto"/>
        <w:right w:val="none" w:sz="0" w:space="0" w:color="auto"/>
      </w:divBdr>
    </w:div>
    <w:div w:id="1886061074">
      <w:bodyDiv w:val="1"/>
      <w:marLeft w:val="0"/>
      <w:marRight w:val="0"/>
      <w:marTop w:val="0"/>
      <w:marBottom w:val="0"/>
      <w:divBdr>
        <w:top w:val="none" w:sz="0" w:space="0" w:color="auto"/>
        <w:left w:val="none" w:sz="0" w:space="0" w:color="auto"/>
        <w:bottom w:val="none" w:sz="0" w:space="0" w:color="auto"/>
        <w:right w:val="none" w:sz="0" w:space="0" w:color="auto"/>
      </w:divBdr>
    </w:div>
    <w:div w:id="1891454506">
      <w:bodyDiv w:val="1"/>
      <w:marLeft w:val="0"/>
      <w:marRight w:val="0"/>
      <w:marTop w:val="0"/>
      <w:marBottom w:val="0"/>
      <w:divBdr>
        <w:top w:val="none" w:sz="0" w:space="0" w:color="auto"/>
        <w:left w:val="none" w:sz="0" w:space="0" w:color="auto"/>
        <w:bottom w:val="none" w:sz="0" w:space="0" w:color="auto"/>
        <w:right w:val="none" w:sz="0" w:space="0" w:color="auto"/>
      </w:divBdr>
    </w:div>
    <w:div w:id="1916940252">
      <w:bodyDiv w:val="1"/>
      <w:marLeft w:val="0"/>
      <w:marRight w:val="0"/>
      <w:marTop w:val="0"/>
      <w:marBottom w:val="0"/>
      <w:divBdr>
        <w:top w:val="none" w:sz="0" w:space="0" w:color="auto"/>
        <w:left w:val="none" w:sz="0" w:space="0" w:color="auto"/>
        <w:bottom w:val="none" w:sz="0" w:space="0" w:color="auto"/>
        <w:right w:val="none" w:sz="0" w:space="0" w:color="auto"/>
      </w:divBdr>
    </w:div>
    <w:div w:id="1961296135">
      <w:bodyDiv w:val="1"/>
      <w:marLeft w:val="0"/>
      <w:marRight w:val="0"/>
      <w:marTop w:val="0"/>
      <w:marBottom w:val="0"/>
      <w:divBdr>
        <w:top w:val="none" w:sz="0" w:space="0" w:color="auto"/>
        <w:left w:val="none" w:sz="0" w:space="0" w:color="auto"/>
        <w:bottom w:val="none" w:sz="0" w:space="0" w:color="auto"/>
        <w:right w:val="none" w:sz="0" w:space="0" w:color="auto"/>
      </w:divBdr>
    </w:div>
    <w:div w:id="1970669601">
      <w:bodyDiv w:val="1"/>
      <w:marLeft w:val="0"/>
      <w:marRight w:val="0"/>
      <w:marTop w:val="0"/>
      <w:marBottom w:val="0"/>
      <w:divBdr>
        <w:top w:val="none" w:sz="0" w:space="0" w:color="auto"/>
        <w:left w:val="none" w:sz="0" w:space="0" w:color="auto"/>
        <w:bottom w:val="none" w:sz="0" w:space="0" w:color="auto"/>
        <w:right w:val="none" w:sz="0" w:space="0" w:color="auto"/>
      </w:divBdr>
    </w:div>
    <w:div w:id="1979257558">
      <w:bodyDiv w:val="1"/>
      <w:marLeft w:val="0"/>
      <w:marRight w:val="0"/>
      <w:marTop w:val="0"/>
      <w:marBottom w:val="0"/>
      <w:divBdr>
        <w:top w:val="none" w:sz="0" w:space="0" w:color="auto"/>
        <w:left w:val="none" w:sz="0" w:space="0" w:color="auto"/>
        <w:bottom w:val="none" w:sz="0" w:space="0" w:color="auto"/>
        <w:right w:val="none" w:sz="0" w:space="0" w:color="auto"/>
      </w:divBdr>
    </w:div>
    <w:div w:id="2003848641">
      <w:bodyDiv w:val="1"/>
      <w:marLeft w:val="0"/>
      <w:marRight w:val="0"/>
      <w:marTop w:val="0"/>
      <w:marBottom w:val="0"/>
      <w:divBdr>
        <w:top w:val="none" w:sz="0" w:space="0" w:color="auto"/>
        <w:left w:val="none" w:sz="0" w:space="0" w:color="auto"/>
        <w:bottom w:val="none" w:sz="0" w:space="0" w:color="auto"/>
        <w:right w:val="none" w:sz="0" w:space="0" w:color="auto"/>
      </w:divBdr>
    </w:div>
    <w:div w:id="2006278254">
      <w:bodyDiv w:val="1"/>
      <w:marLeft w:val="0"/>
      <w:marRight w:val="0"/>
      <w:marTop w:val="0"/>
      <w:marBottom w:val="0"/>
      <w:divBdr>
        <w:top w:val="none" w:sz="0" w:space="0" w:color="auto"/>
        <w:left w:val="none" w:sz="0" w:space="0" w:color="auto"/>
        <w:bottom w:val="none" w:sz="0" w:space="0" w:color="auto"/>
        <w:right w:val="none" w:sz="0" w:space="0" w:color="auto"/>
      </w:divBdr>
    </w:div>
    <w:div w:id="2008825249">
      <w:bodyDiv w:val="1"/>
      <w:marLeft w:val="0"/>
      <w:marRight w:val="0"/>
      <w:marTop w:val="0"/>
      <w:marBottom w:val="0"/>
      <w:divBdr>
        <w:top w:val="none" w:sz="0" w:space="0" w:color="auto"/>
        <w:left w:val="none" w:sz="0" w:space="0" w:color="auto"/>
        <w:bottom w:val="none" w:sz="0" w:space="0" w:color="auto"/>
        <w:right w:val="none" w:sz="0" w:space="0" w:color="auto"/>
      </w:divBdr>
    </w:div>
    <w:div w:id="2021010229">
      <w:bodyDiv w:val="1"/>
      <w:marLeft w:val="0"/>
      <w:marRight w:val="0"/>
      <w:marTop w:val="0"/>
      <w:marBottom w:val="0"/>
      <w:divBdr>
        <w:top w:val="none" w:sz="0" w:space="0" w:color="auto"/>
        <w:left w:val="none" w:sz="0" w:space="0" w:color="auto"/>
        <w:bottom w:val="none" w:sz="0" w:space="0" w:color="auto"/>
        <w:right w:val="none" w:sz="0" w:space="0" w:color="auto"/>
      </w:divBdr>
    </w:div>
    <w:div w:id="2029598446">
      <w:bodyDiv w:val="1"/>
      <w:marLeft w:val="0"/>
      <w:marRight w:val="0"/>
      <w:marTop w:val="0"/>
      <w:marBottom w:val="0"/>
      <w:divBdr>
        <w:top w:val="none" w:sz="0" w:space="0" w:color="auto"/>
        <w:left w:val="none" w:sz="0" w:space="0" w:color="auto"/>
        <w:bottom w:val="none" w:sz="0" w:space="0" w:color="auto"/>
        <w:right w:val="none" w:sz="0" w:space="0" w:color="auto"/>
      </w:divBdr>
    </w:div>
    <w:div w:id="2031374445">
      <w:bodyDiv w:val="1"/>
      <w:marLeft w:val="0"/>
      <w:marRight w:val="0"/>
      <w:marTop w:val="0"/>
      <w:marBottom w:val="0"/>
      <w:divBdr>
        <w:top w:val="none" w:sz="0" w:space="0" w:color="auto"/>
        <w:left w:val="none" w:sz="0" w:space="0" w:color="auto"/>
        <w:bottom w:val="none" w:sz="0" w:space="0" w:color="auto"/>
        <w:right w:val="none" w:sz="0" w:space="0" w:color="auto"/>
      </w:divBdr>
    </w:div>
    <w:div w:id="2056000049">
      <w:bodyDiv w:val="1"/>
      <w:marLeft w:val="0"/>
      <w:marRight w:val="0"/>
      <w:marTop w:val="0"/>
      <w:marBottom w:val="0"/>
      <w:divBdr>
        <w:top w:val="none" w:sz="0" w:space="0" w:color="auto"/>
        <w:left w:val="none" w:sz="0" w:space="0" w:color="auto"/>
        <w:bottom w:val="none" w:sz="0" w:space="0" w:color="auto"/>
        <w:right w:val="none" w:sz="0" w:space="0" w:color="auto"/>
      </w:divBdr>
    </w:div>
    <w:div w:id="2059233106">
      <w:bodyDiv w:val="1"/>
      <w:marLeft w:val="0"/>
      <w:marRight w:val="0"/>
      <w:marTop w:val="0"/>
      <w:marBottom w:val="0"/>
      <w:divBdr>
        <w:top w:val="none" w:sz="0" w:space="0" w:color="auto"/>
        <w:left w:val="none" w:sz="0" w:space="0" w:color="auto"/>
        <w:bottom w:val="none" w:sz="0" w:space="0" w:color="auto"/>
        <w:right w:val="none" w:sz="0" w:space="0" w:color="auto"/>
      </w:divBdr>
    </w:div>
    <w:div w:id="2078551108">
      <w:bodyDiv w:val="1"/>
      <w:marLeft w:val="0"/>
      <w:marRight w:val="0"/>
      <w:marTop w:val="0"/>
      <w:marBottom w:val="0"/>
      <w:divBdr>
        <w:top w:val="none" w:sz="0" w:space="0" w:color="auto"/>
        <w:left w:val="none" w:sz="0" w:space="0" w:color="auto"/>
        <w:bottom w:val="none" w:sz="0" w:space="0" w:color="auto"/>
        <w:right w:val="none" w:sz="0" w:space="0" w:color="auto"/>
      </w:divBdr>
    </w:div>
    <w:div w:id="2084569659">
      <w:bodyDiv w:val="1"/>
      <w:marLeft w:val="0"/>
      <w:marRight w:val="0"/>
      <w:marTop w:val="0"/>
      <w:marBottom w:val="0"/>
      <w:divBdr>
        <w:top w:val="none" w:sz="0" w:space="0" w:color="auto"/>
        <w:left w:val="none" w:sz="0" w:space="0" w:color="auto"/>
        <w:bottom w:val="none" w:sz="0" w:space="0" w:color="auto"/>
        <w:right w:val="none" w:sz="0" w:space="0" w:color="auto"/>
      </w:divBdr>
    </w:div>
    <w:div w:id="2110545881">
      <w:bodyDiv w:val="1"/>
      <w:marLeft w:val="0"/>
      <w:marRight w:val="0"/>
      <w:marTop w:val="0"/>
      <w:marBottom w:val="0"/>
      <w:divBdr>
        <w:top w:val="none" w:sz="0" w:space="0" w:color="auto"/>
        <w:left w:val="none" w:sz="0" w:space="0" w:color="auto"/>
        <w:bottom w:val="none" w:sz="0" w:space="0" w:color="auto"/>
        <w:right w:val="none" w:sz="0" w:space="0" w:color="auto"/>
      </w:divBdr>
    </w:div>
    <w:div w:id="2120486514">
      <w:bodyDiv w:val="1"/>
      <w:marLeft w:val="0"/>
      <w:marRight w:val="0"/>
      <w:marTop w:val="0"/>
      <w:marBottom w:val="0"/>
      <w:divBdr>
        <w:top w:val="none" w:sz="0" w:space="0" w:color="auto"/>
        <w:left w:val="none" w:sz="0" w:space="0" w:color="auto"/>
        <w:bottom w:val="none" w:sz="0" w:space="0" w:color="auto"/>
        <w:right w:val="none" w:sz="0" w:space="0" w:color="auto"/>
      </w:divBdr>
    </w:div>
    <w:div w:id="2125687043">
      <w:bodyDiv w:val="1"/>
      <w:marLeft w:val="0"/>
      <w:marRight w:val="0"/>
      <w:marTop w:val="0"/>
      <w:marBottom w:val="0"/>
      <w:divBdr>
        <w:top w:val="none" w:sz="0" w:space="0" w:color="auto"/>
        <w:left w:val="none" w:sz="0" w:space="0" w:color="auto"/>
        <w:bottom w:val="none" w:sz="0" w:space="0" w:color="auto"/>
        <w:right w:val="none" w:sz="0" w:space="0" w:color="auto"/>
      </w:divBdr>
    </w:div>
    <w:div w:id="2126579384">
      <w:bodyDiv w:val="1"/>
      <w:marLeft w:val="0"/>
      <w:marRight w:val="0"/>
      <w:marTop w:val="0"/>
      <w:marBottom w:val="0"/>
      <w:divBdr>
        <w:top w:val="none" w:sz="0" w:space="0" w:color="auto"/>
        <w:left w:val="none" w:sz="0" w:space="0" w:color="auto"/>
        <w:bottom w:val="none" w:sz="0" w:space="0" w:color="auto"/>
        <w:right w:val="none" w:sz="0" w:space="0" w:color="auto"/>
      </w:divBdr>
    </w:div>
    <w:div w:id="2139181923">
      <w:bodyDiv w:val="1"/>
      <w:marLeft w:val="0"/>
      <w:marRight w:val="0"/>
      <w:marTop w:val="0"/>
      <w:marBottom w:val="0"/>
      <w:divBdr>
        <w:top w:val="none" w:sz="0" w:space="0" w:color="auto"/>
        <w:left w:val="none" w:sz="0" w:space="0" w:color="auto"/>
        <w:bottom w:val="none" w:sz="0" w:space="0" w:color="auto"/>
        <w:right w:val="none" w:sz="0" w:space="0" w:color="auto"/>
      </w:divBdr>
    </w:div>
    <w:div w:id="21400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Min12</b:Tag>
    <b:SourceType>DocumentFromInternetSite</b:SourceType>
    <b:Guid>{2DAB4E6A-86A1-4AAF-B2A0-F74D4DB15C16}</b:Guid>
    <b:Title>Hidrološki letopisi</b:Title>
    <b:InternetSiteTitle>Ministrstvo za okolje in prostor</b:InternetSiteTitle>
    <b:Year>2012</b:Year>
    <b:URL>http://www.arso.gov.si/vode/poro%c4%8dila%20in%20publikacije/HL09%20III.A.Povr%c5%a1inske%20vode_Surface%20Waters.pdf</b:URL>
    <b:Author>
      <b:Author>
        <b:Corporate>Ministrstvo za okolje in prostor</b:Corporate>
      </b:Author>
    </b:Author>
    <b:RefOrder>5</b:RefOrder>
  </b:Source>
  <b:Source>
    <b:Tag>USF20</b:Tag>
    <b:SourceType>InternetSite</b:SourceType>
    <b:Guid>{E77F1E89-89F1-4CF4-A956-F4F5F0818913}</b:Guid>
    <b:Author>
      <b:Author>
        <b:Corporate>U.S. Food and drug administration</b:Corporate>
      </b:Author>
    </b:Author>
    <b:Title>Food and Water Safety During Power Outages and Floods</b:Title>
    <b:InternetSiteTitle>U.S. Food and drug administration</b:InternetSiteTitle>
    <b:Year>2020</b:Year>
    <b:Month>Frebruar</b:Month>
    <b:Day>11</b:Day>
    <b:URL>https://www.fda.gov/food/buy-store-serve-safe-food/food-and-water-safety-during-power-outages-and-floods</b:URL>
    <b:RefOrder>7</b:RefOrder>
  </b:Source>
  <b:Source>
    <b:Tag>Wik2</b:Tag>
    <b:SourceType>InternetSite</b:SourceType>
    <b:Guid>{B5BC8063-EE0D-44A8-841D-8E733DE340BC}</b:Guid>
    <b:Author>
      <b:Author>
        <b:Corporate>Wikipedija</b:Corporate>
      </b:Author>
    </b:Author>
    <b:Title>Seznam elektrarn v Sloveniji</b:Title>
    <b:InternetSiteTitle>Wikipedija</b:InternetSiteTitle>
    <b:URL>https://sl.wikipedia.org/wiki/Seznam_elektrarn_v_Sloveniji</b:URL>
    <b:RefOrder>10</b:RefOrder>
  </b:Source>
  <b:Source>
    <b:Tag>Wik3</b:Tag>
    <b:SourceType>InternetSite</b:SourceType>
    <b:Guid>{E6985EC6-AAF2-4AF7-A2BB-125B14DC22F4}</b:Guid>
    <b:Author>
      <b:Author>
        <b:Corporate>Wikipedia</b:Corporate>
      </b:Author>
    </b:Author>
    <b:Title>Firebreak</b:Title>
    <b:InternetSiteTitle>Wikipedia</b:InternetSiteTitle>
    <b:URL>https://en.wikipedia.org/wiki/Firebreak</b:URL>
    <b:RefOrder>11</b:RefOrder>
  </b:Source>
  <b:Source>
    <b:Tag>Gar16</b:Tag>
    <b:SourceType>DocumentFromInternetSite</b:SourceType>
    <b:Guid>{4743B1D7-5573-45C8-9368-932E3DF65DBC}</b:Guid>
    <b:Author>
      <b:Author>
        <b:NameList>
          <b:Person>
            <b:Last>Larson</b:Last>
            <b:First>Gary</b:First>
          </b:Person>
        </b:NameList>
      </b:Author>
    </b:Author>
    <b:Title>How much water does a person lose in a day through breathing?</b:Title>
    <b:InternetSiteTitle>Quora</b:InternetSiteTitle>
    <b:Year>2016</b:Year>
    <b:Month>Maj</b:Month>
    <b:Day>31</b:Day>
    <b:URL>https://www.quora.com/How-much-water-does-a-person-lose-in-a-day-through-breathing</b:URL>
    <b:RefOrder>4</b:RefOrder>
  </b:Source>
  <b:Source>
    <b:Tag>Daf</b:Tag>
    <b:SourceType>DocumentFromInternetSite</b:SourceType>
    <b:Guid>{DA5319B1-23D2-4887-BA21-0644F6898781}</b:Guid>
    <b:Author>
      <b:Author>
        <b:Corporate>DaftLogic</b:Corporate>
      </b:Author>
    </b:Author>
    <b:Title>List of the Power Consumption of Typical Household Appliances</b:Title>
    <b:InternetSiteTitle>DaftLogic</b:InternetSiteTitle>
    <b:URL>https://www.daftlogic.com/information-appliance-power-consumption.htm</b:URL>
    <b:RefOrder>6</b:RefOrder>
  </b:Source>
  <b:Source>
    <b:Tag>Nor21</b:Tag>
    <b:SourceType>DocumentFromInternetSite</b:SourceType>
    <b:Guid>{DC6DDCEC-30A5-445A-8650-68ED6D30F6C2}</b:Guid>
    <b:Author>
      <b:Author>
        <b:NameList>
          <b:Person>
            <b:Last>Nora</b:Last>
          </b:Person>
        </b:NameList>
      </b:Author>
    </b:Author>
    <b:Title>How cold can a deep freezer get?</b:Title>
    <b:InternetSiteTitle>Kitchen</b:InternetSiteTitle>
    <b:Year>2021</b:Year>
    <b:Month>November</b:Month>
    <b:Day>22</b:Day>
    <b:URL>https://theinfinitekitchen.com/recipe/how-cold-can-a-deep-freezer-get/</b:URL>
    <b:RefOrder>8</b:RefOrder>
  </b:Source>
  <b:Source>
    <b:Tag>Tre19</b:Tag>
    <b:SourceType>DocumentFromInternetSite</b:SourceType>
    <b:Guid>{93FA3DAE-61F9-447B-A600-CAEF84E8A658}</b:Guid>
    <b:Title>Wise Methods of Canning Vegetables</b:Title>
    <b:InternetSiteTitle>extension</b:InternetSiteTitle>
    <b:Year>2019</b:Year>
    <b:Month>Maj</b:Month>
    <b:Day>21</b:Day>
    <b:URL>https://www.aces.edu/blog/topics/food-safety/wise-methods-of-canning-vegetables/</b:URL>
    <b:Author>
      <b:Author>
        <b:NameList>
          <b:Person>
            <b:Last>Treadaway</b:Last>
            <b:First>Angela</b:First>
          </b:Person>
          <b:Person>
            <b:Last>Crayton</b:Last>
            <b:Middle>Evelyn</b:Middle>
            <b:First>F.</b:First>
          </b:Person>
        </b:NameList>
      </b:Author>
    </b:Author>
    <b:RefOrder>9</b:RefOrder>
  </b:Source>
  <b:Source>
    <b:Tag>Goo12</b:Tag>
    <b:SourceType>DocumentFromInternetSite</b:SourceType>
    <b:Guid>{E9649465-E40D-4A27-AB14-349667B5892C}</b:Guid>
    <b:Author>
      <b:Author>
        <b:Corporate>Google</b:Corporate>
      </b:Author>
    </b:Author>
    <b:Title>Population Trebnje</b:Title>
    <b:InternetSiteTitle>Google</b:InternetSiteTitle>
    <b:Year>2012</b:Year>
    <b:URL>https://www.google.si/search?q=prebivalci+trebnje&amp;ie=UTF-8&amp;oe=</b:URL>
    <b:RefOrder>1</b:RefOrder>
  </b:Source>
  <b:Source>
    <b:Tag>Sta19</b:Tag>
    <b:SourceType>DocumentFromInternetSite</b:SourceType>
    <b:Guid>{CB1156DC-1BCD-45CC-8AE5-8F409D8C7DC4}</b:Guid>
    <b:Author>
      <b:Author>
        <b:Corporate>Statistični urad Republike Slovenije</b:Corporate>
      </b:Author>
    </b:Author>
    <b:Title>Občina Trebnje</b:Title>
    <b:InternetSiteTitle>Statistični urad Republike Slovenije</b:InternetSiteTitle>
    <b:Year>2019</b:Year>
    <b:URL>https://www.stat.si/obcine/sl/Municip/Index/185</b:URL>
    <b:RefOrder>2</b:RefOrder>
  </b:Source>
  <b:Source>
    <b:Tag>Sta</b:Tag>
    <b:SourceType>DocumentFromInternetSite</b:SourceType>
    <b:Guid>{FB390B7F-2C0D-4284-85CA-70155B5F5932}</b:Guid>
    <b:Author>
      <b:Author>
        <b:Corporate>Statistični urad Republike Slovenije</b:Corporate>
      </b:Author>
    </b:Author>
    <b:Title>Prebivalstvo</b:Title>
    <b:InternetSiteTitle>Statistični urad Republike Slovenije</b:InternetSiteTitle>
    <b:URL>https://www.stat.si/StatWeb/Field/Index/17</b:URL>
    <b:RefOrder>3</b:RefOrder>
  </b:Source>
  <b:Source>
    <b:Tag>Lui21</b:Tag>
    <b:SourceType>DocumentFromInternetSite</b:SourceType>
    <b:Guid>{8D5C3250-DDE9-43C7-B409-DFACFD058351}</b:Guid>
    <b:Author>
      <b:Author>
        <b:NameList>
          <b:Person>
            <b:Last>Luismicss</b:Last>
          </b:Person>
        </b:NameList>
      </b:Author>
    </b:Author>
    <b:Title>A firefighting helicopter collects water at a dam and flies into the Sierra to extinguish a forest fire. Fire concept</b:Title>
    <b:InternetSiteTitle>Alamy</b:InternetSiteTitle>
    <b:Year>2021</b:Year>
    <b:Month>Avgust</b:Month>
    <b:Day>18</b:Day>
    <b:URL>https://www.alamy.com/a-firefighting-helicopter-collects-water-at-a-dam-and-flies-into-the-sierra-to-extinguish-a-forest-fire-fire-concept-image443221661.html</b:URL>
    <b:RefOrder>12</b:RefOrder>
  </b:Source>
  <b:Source>
    <b:Tag>Jaš171</b:Tag>
    <b:SourceType>DocumentFromInternetSite</b:SourceType>
    <b:Guid>{86A3E009-5771-4DD0-B31B-1401D7D9C84E}</b:Guid>
    <b:Author>
      <b:Author>
        <b:NameList>
          <b:Person>
            <b:Last>Saražin</b:Last>
            <b:First>Jaša</b:First>
          </b:Person>
        </b:NameList>
      </b:Author>
    </b:Author>
    <b:Title>PROTIPOŽARNE GOZDNE PROMETNICE IN NAMENSKA VOZILA</b:Title>
    <b:InternetSiteTitle>Republika Slovenija Ministrstvo za obrambo</b:InternetSiteTitle>
    <b:Year>2017</b:Year>
    <b:URL>http://www.sos112.si/slo/tdocs/ujma/2017/207-214.pdf</b:URL>
    <b:RefOrder>13</b:RefOrder>
  </b:Source>
</b:Sources>
</file>

<file path=customXml/itemProps1.xml><?xml version="1.0" encoding="utf-8"?>
<ds:datastoreItem xmlns:ds="http://schemas.openxmlformats.org/officeDocument/2006/customXml" ds:itemID="{FECB8562-DE65-4711-AB4F-69A36909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24</Pages>
  <Words>3839</Words>
  <Characters>21885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Nik Jenič</cp:lastModifiedBy>
  <cp:revision>271</cp:revision>
  <dcterms:created xsi:type="dcterms:W3CDTF">2021-10-10T05:49:00Z</dcterms:created>
  <dcterms:modified xsi:type="dcterms:W3CDTF">2022-01-27T17:21:00Z</dcterms:modified>
</cp:coreProperties>
</file>