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Microsoft YaHei" w:cs="Microsoft YaHei" w:eastAsia="Microsoft YaHei" w:hAnsi="Microsoft YaHei"/>
          <w:b/>
          <w:bCs/>
          <w:color w:val="0E3A8C"/>
          <w:sz w:val="64"/>
          <w:szCs w:val="64"/>
        </w:rPr>
        <w:t xml:space="preserve">轮盘快捷菜单</w:t>
      </w:r>
    </w:p>
    <w:p>
      <w:pPr>
        <w:spacing w:before="40" w:after="80"/>
        <w:jc w:val="center"/>
      </w:pPr>
      <w:r>
        <w:rPr>
          <w:rFonts w:ascii="Microsoft YaHei" w:cs="Microsoft YaHei" w:eastAsia="Microsoft YaHei" w:hAnsi="Microsoft YaHei"/>
          <w:color w:val="1A56DB"/>
          <w:sz w:val="28"/>
          <w:szCs w:val="28"/>
        </w:rPr>
        <w:t xml:space="preserve">Radial Menu — .NET 8.0 桌面应用</w:t>
      </w:r>
    </w:p>
    <w:p>
      <w:pPr>
        <w:pBdr>
          <w:bottom w:val="single" w:color="1A56DB" w:sz="6" w:space="4"/>
        </w:pBdr>
        <w:spacing w:before="60" w:after="60"/>
        <w:jc w:val="center"/>
      </w:pPr>
    </w:p>
    <w:p>
      <w:pPr>
        <w:spacing w:before="100" w:after="40"/>
        <w:jc w:val="center"/>
      </w:pPr>
      <w:r>
        <w:rPr>
          <w:rFonts w:ascii="Microsoft YaHei" w:cs="Microsoft YaHei" w:eastAsia="Microsoft YaHei" w:hAnsi="Microsoft YaHei"/>
          <w:color w:val="718096"/>
          <w:sz w:val="24"/>
          <w:szCs w:val="24"/>
        </w:rPr>
        <w:t xml:space="preserve">产品策划书 / 需求文档 / SOP 流程文档</w:t>
      </w:r>
    </w:p>
    <w:p>
      <w:pPr>
        <w:spacing w:before="400" w:after="40"/>
        <w:jc w:val="center"/>
      </w:pPr>
      <w:r>
        <w:rPr>
          <w:rFonts w:ascii="Microsoft YaHei" w:cs="Microsoft YaHei" w:eastAsia="Microsoft YaHei" w:hAnsi="Microsoft YaHei"/>
          <w:color w:val="718096"/>
          <w:sz w:val="20"/>
          <w:szCs w:val="20"/>
        </w:rPr>
        <w:t xml:space="preserve">文档版本：v1.0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718096"/>
          <w:sz w:val="20"/>
          <w:szCs w:val="20"/>
        </w:rPr>
        <w:t xml:space="preserve">日期：2026-03-10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一、竞品分析 — Quicker 轮盘菜单深度研究</w:t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1.1  Quicker 整体背景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Quicker 是由北京立迩合讯科技有限公司开发的 Windows 效率工具，定位为「指尖工具箱」。其核心理念是：让用户以最快、最自然的方式触发高频操作。轮盘菜单（Circle Menu）是 Quicker 的核心交互模块之一，通过按住鼠标键 + 滑动的方式，在光标位置弹出一个环形菜单，实现极速操作触发。</w:t>
      </w:r>
    </w:p>
    <w:p>
      <w:pPr>
        <w:pBdr>
          <w:bottom w:val="single" w:color="E2E8F0" w:sz="2" w:space="2"/>
        </w:pBdr>
        <w:spacing w:before="80" w:after="80"/>
      </w:pP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1.2  轮盘菜单核心交互机制</w:t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1.2.1  触发方式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用户在「轮盘菜单设置」中选定一个鼠标键（通常为侧键或中键）作为触发键。操作步骤如下：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按住触发键，同时立即移动鼠标 → 轮盘在光标处弹出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鼠标移动到某一扇区上方 → 该扇区高亮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松开触发键 → 立即执行该扇区绑定的动作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若移出轮盘范围后松开 → 触发「扩展圈」对应方向的动作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18096"/>
          <w:sz w:val="20"/>
          <w:szCs w:val="20"/>
        </w:rPr>
        <w:t xml:space="preserve">整个操作在 200–400ms 内完成，无需精确定位，适合盲操。</w:t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1.2.2  三圈结构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圈层名称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容量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触发说明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内圈（第1圈）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8 个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鼠标移到轮盘扇区内 → 松开触发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外圈（第2圈）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8 / 16 个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在内圈扇区继续向外移动 → 松开触发（可开启16格模式）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扩展圈（第3圈）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8 个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鼠标移出轮盘整体范围 → 按方向松开触发（类似鼠标手势）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1.2.3  场景化覆盖（全局 / 局部）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全局轮盘：默认场景，所有窗口生效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程序场景轮盘：针对特定软件（如 Word、Excel、浏览器）配置专属轮盘，局部优先于全局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自定义场景轮盘：通过「触发规则」绑定虚拟场景，支持多套轮盘切换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场景切换：触发轮盘后上滚鼠标滚轮 → 切换至全局场景轮盘；下滚 → 切换到仅当前程序动作模式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1.2.4  重复触发与组合键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鼠标悬停扇区 + 按 F1：重复执行当前动作（可自定义重复键）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Shift 键：弹出动作的二级菜单（与引导键有冲突，建议改用 CapsLock 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超时自动取消：可配置超时时间，超时未选择则关闭轮盘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1.3  配置与外观参数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触发按键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支持鼠标侧键、中键、右键等任意鼠标键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轮盘尺寸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逻辑单位，支持自定义大小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超时取消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触发后若长时间未选择，自动关闭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16格模式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第二圈支持最多16个动作（专业版）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隐藏文字标签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动作有图标时可隐藏文字，界面更简洁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屏幕边缘限制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轮盘超出屏幕时自动将中心移入屏幕，或重定位光标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背景透明度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不能完全透明（会导致无法检测鼠标），最低 alpha=1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图标/文字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每个动作可设置图标（SVG/PNG）+ 名称标签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1.4  动作类型（绑定到扇区的操作）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发送快捷键（模拟按键）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模拟输入文本内容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打开文件 / 文件夹 / 网址 / 程序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执行脚本（PowerShell、批处理等）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调用 Quicker 内置动作（截图、OCR、翻译等）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切换到另一套轮盘（实现嵌套轮盘 / 多页轮盘变通方案）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显示子菜单 / 动作页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1.5  竞品局限性（我方机会点）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81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Quicker 轮盘的局限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8BB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我方可改进方向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绑定于 Quicker 整体平台，无法单独使用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独立轻量应用，无须其他依赖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每个程序场景只有一页轮盘（无第二页）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支持轮盘页面（多页 / 分组）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UI 外观定制有限（需下载 CSS 皮肤）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内置主题系统，支持颜色/字体/图标一键切换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动作类型依赖 Quicker 模块系统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开放动作扩展接口，用户可编写脚本插件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学习曲线较陡，配置项分散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设置界面所见即所得（WYSIWYG 轮盘预览）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二、产品策划书</w:t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2.1  产品定位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产品名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RadialMenu（中文名：轮盘快捷菜单）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18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面向 Windows 桌面用户的独立轻量级轮盘菜单效率工具，通过鼠标手势弹出环形快捷菜单，让用户以最少的移动路径执行高频操作。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18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技术栈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.NET 8.0 + WPF（Windows Presentation Foundation），系统托盘常驻，全局鼠标钩子，透明无边框窗口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2.2 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特征描述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重度键鼠用户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每日使用电脑 6h 以上，频繁切换工具，追求极致操作效率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设计 / 开发人员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需要快速调用多款工具、脚本、代码片段，操作场景频繁切换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内容创作者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视频剪辑、文案写作、图片处理等需大量重复操作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游戏玩家 / 直播者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需要在游戏外快速触发场景切换、OBS 控制等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2.3  核心价值主张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零学习成本上手：安装即可使用，默认预置常用动作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极速触发：「按住 → 滑动 → 松开」全程 &lt; 500ms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场景感知：根据当前前景窗口自动切换对应轮盘配置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轻量独立：无云依赖，无需账号，数据本地存储，安装包 &lt; 20MB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高度可配：动作类型丰富，支持脚本扩展，UI 主题可定制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2.4  商业模式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免费基础版：核心轮盘功能，单圈8个动作，全局 + 3个程序场景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专业版（买断）：三圈结构、16格外圈、无限场景、主题定制、脚本插件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开源核心（可选）：核心引擎开源，插件生态引流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三、需求文档（PRD）</w:t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3.1 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400"/>
        <w:gridCol w:w="1200"/>
        <w:gridCol w:w="11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全局鼠标钩子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监听指定鼠标键的按下/移动/释放事件，触发轮盘弹出逻辑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轮盘弹出渲染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在光标位置弹出透明无边框圆形菜单窗口，支持硬件加速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扇区命中检测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实时计算鼠标角度与距离，确定高亮扇区，松开时执行对应动作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三圈结构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内圈8格、外圈8/16格、扩展圈8个方向，分层触发逻辑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动作执行引擎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支持快捷键模拟、文本输入、程序/文件/URL启动、脚本执行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场景管理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全局场景 + 按进程名自动切换程序场景，支持自定义虚拟场景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配置界面（设置窗口）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系统托盘入口，图形化设置触发键、轮盘大小、超时等参数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动作编辑器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拖拽式轮盘预览 + 动作绑定，支持图标上传、名称编辑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F09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屏幕边缘适配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检测轮盘是否越界，自动平移中心或重定位光标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滚轮切换场景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触发轮盘后，上/下滚轮在全局/程序/混合模式间切换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P2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重复触发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悬停扇区时按指定键重复执行，支持连发间隔配置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P2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主题系统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预置浅色/深色/高对比度主题，支持颜色/字体/透明度自定义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P2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数据导入导出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配置文件导出为 JSON，支持分享与跨设备迁移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P2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脚本插件接口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通过 .NET 接口或 PowerShell 脚本扩展自定义动作类型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P3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F15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多页轮盘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轮盘扇区可绑定「切换到另一套轮盘」，实现嵌套/多页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P3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v2.0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3.2  核心需求详述</w:t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F01 — 全局鼠标钩子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使用 SetWindowsHookEx(WH_MOUSE_LL) 安装低级鼠标钩子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监听事件：WM_XBUTTONDOWN / WM_MBUTTONDOWN（可配置）、WM_MOUSEMOVE、WM_XBUTTONUP / WM_MBUTTONUP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按下时记录初始坐标，移动超过 deadzone（默认 5px）时触发轮盘弹出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需在独立线程处理钩子消息，避免阻塞 UI 线程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应用切换到黑名单时，钩子消息传递不拦截（透传）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F02 — 轮盘弹出渲染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使用 WPF + AllowsTransparency=True + WindowStyle=None 创建透明窗口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轮盘窗口永远置顶（Topmost=True），不出现在任务栏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使用 Canvas / DrawingVisual 绘制扇形（性能优先），支持 GPU 加速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弹出动画：缩放淡入，持续 80ms，可关闭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扇区元素：扇形背景色 + 圆弧边框 + 居中图标（32x32）+ 文字标签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高亮状态：选中扇区亮色填充 + 轻微放大动画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F03 — 扇区命中检测算法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202C"/>
          <w:sz w:val="20"/>
          <w:szCs w:val="20"/>
        </w:rPr>
        <w:t xml:space="preserve">命中检测逻辑基于极坐标系：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以弹出点为原点，计算当前鼠标偏移量 (dx, 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计算距离 r = sqrt(dx² + dy²)，计算角度 θ = atan2(dy, dx)，转换为 0–360°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根据 r 判断所在圈层（内圈 r &lt; R1，外圈 R1 ≤ r &lt; R2，扩展圈 r ≥ R2）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根据 θ 计算扇区索引：index = floor(θ / (360 / slotCount))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鼠标未移动超过 deadzone 时不判定任何扇区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F05 — 动作执行引擎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动作类型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实现方式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模拟快捷键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SendInput API，支持 Ctrl/Shift/Alt/Win 组合键，释放轮盘前先还原修饰键状态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输入文本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SendInput 逐字符输入，或通过剪贴板 SetText + SendKeys Ctrl+V（支持中文）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启动程序/文件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Process.Start()，支持参数、工作目录、管理员运行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打开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Process.Start() + 默认浏览器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执行脚本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PowerShell.Create() 内联执行，或 cmd /c 执行批处理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切换轮盘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调用场景管理器切换当前激活轮盘配置（不关闭轮盘窗口，刷新内容）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F06 — 场景管理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场景 = 一套轮盘配置（三圈动作数组 + 元数据）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内置「全局场景」作为兜底，始终存在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程序场景通过前景窗口进程名（process.ProcessName）自动匹配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自定义场景可通过「切换轮盘」动作手动激活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场景优先级：手动激活 &gt; 程序场景 &gt; 全局场景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F08 — 动作编辑器 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左侧：圆形轮盘实时预览，可视化展示当前圈的各扇区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点击扇区 → 右侧面板展示该扇区配置：动作类型下拉、参数输入、图标选择、名称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顶部：圈层切换标签（内圈 / 外圈 / 扩展圈）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底部：保存、取消、重置按钮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支持拖拽扇区交换位置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四、技术架构设计</w:t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4.1 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项目/目录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RadialMenu.App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WPF 主项目，UI 层（窗口、控件、MVVM ViewModel）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RadialMenu.Core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核心业务逻辑：场景管理、动作执行、命中检测算法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RadialMenu.Hook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Win32 鼠标钩子封装，P/Invoke 层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RadialMenu.Config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配置模型（JSON 序列化/反序列化）、数据持久化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RadialMenu.Actions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动作类型实现：IAction 接口 + 各类 ActionExecutor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RadialMenu.Tests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单元测试项目（xUnit）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4.2  核心类设计概览</w:t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数据模型（RadialMenu.Config）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AppConfig：顶层配置根节点，包含全局设置 + 场景列表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SceneConfig：场景配置，包含场景名称、进程名匹配规则、三圈动作数组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SlotConfig：单个扇区配置，包含动作类型枚举、动作参数、图标路径、显示名称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TriggerSettings：触发设置，包含触发键、轮盘尺寸、超时时间、deadzone、16格模式开关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接口定义（RadialMenu.Actions）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IAction：Execute(SlotConfig slot, IntPtr foregroundWindow)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IActionFactory：Create(SlotConfig slot) → IAction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ActionType 枚举：Hotkey / TextInput / OpenPath / RunScript / SwitchScene / Noop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事件流（RadialMenu.Hook + Core）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MouseHookService：封装 SetWindowsHookEx，暴露 MouseDown / MouseMove / MouseUp 事件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RadialMenuController：订阅 Hook 事件，管理轮盘状态机（Idle → Activating → Active → Executing）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HitTestService：接收 (dx, dy) 返回 HitResult（圈层 + 扇区索引）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SceneResolver：根据前景窗口进程名返回当前激活 SceneConfig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4.3  状态机设计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下一状态 / 动作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TriggerKey Down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Activating — 记录起始坐标，启动 deadzone 计时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Activating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MouseMove &gt; deadzone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Active — 弹出轮盘窗口，开始命中检测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Activating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TriggerKey Up（未移动）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Idle — 视为普通点击，透传事件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MouseMove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Active — 更新高亮扇区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TriggerKey Up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Executing — 关闭窗口，执行命中扇区动作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Timeout / ESC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Idle — 关闭窗口，不执行任何动作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Executing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Action.Execute() 完成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Idle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五、SOP — 标准操作流程文档</w:t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5.1  开发阶段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360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具体工作内容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环境搭建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安装 VS2022、.NET 8 SDK；创建解决方案结构（5个项目）；配置 NuGet 源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Solution 骨架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Hook 模块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P/Invoke 封装 SetWindowsHookEx；单元测试鼠标事件捕获；验证钩子在不同 DPI 下坐标正确性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MouseHookService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命中检测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实现极坐标算法；编写 xUnit 参数化测试（全角度覆盖）；调参 deadzone 与圈层半径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HitTestService + Tests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轮盘渲染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WPF 透明窗口原型；Canvas 绘制扇形；弹出/关闭动画；高亮状态切换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RadialMenuWindow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动作执行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实现各 ActionExecutor；模拟键输入时注意释放 Shift/Ctrl 状态；脚本执行异步化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ActionExecutor x5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场景管理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前景窗口监听（GetForegroundWindow 轮询 or EVENT_SYSTEM_FOREGROUND）；场景匹配逻辑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SceneResolver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配置持久化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System.Text.Json 序列化；AppData 本地路径；配置迁移版本管理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ConfigService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设置界面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托盘图标；设置窗口骨架；轮盘预览组件；动作编辑 Panel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SettingsWindow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端到端场景测试；多显示器 DPI 测试；黑名单应用测试；屏幕边缘适配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测试报告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打包发布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Publish 为 self-contained 单文件 exe；NSIS 安装包；代码签名；更新通道配置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56DB"/>
                <w:sz w:val="18"/>
                <w:szCs w:val="18"/>
              </w:rPr>
              <w:t xml:space="preserve">installer.exe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5.2  用户操作 SOP — 首次安装使用流程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下载并运行安装包（installer.exe），完成安装，程序自动启动并驻留系统托盘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首次启动弹出引导窗口：选择触发键（默认：鼠标侧键 XButton1）→ 点击「完成」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右键托盘图标 → 「编辑全局轮盘」→ 弹出动作编辑器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在轮盘预览中点击扇区，在右侧 Panel 配置动作（类型 + 参数 + 图标）→ 点击「保存」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在任意窗口按住触发键并立即移动鼠标 → 轮盘弹出 → 移动到目标扇区 → 松开触发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如需针对特定软件配置专属轮盘：托盘 → 「场景管理」→ 「新建程序场景」→ 输入进程名 → 配置轮盘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5.3  用户操作 SOP — 日常使用流程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操作目标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执行轮盘动作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按住触发键 → 移动到目标扇区 → 松开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取消轮盘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移回轮盘中心区域（中央圆）→ 松开；或按 ESC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切换到全局轮盘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触发后向上滚动鼠标滚轮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重复执行当前扇区动作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悬停扇区高亮后按 F1（默认重复键）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打开设置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右键托盘图标 → 「设置」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临时禁用轮盘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右键托盘图标 → 「暂停轮盘」（图标变灰）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导出配置备份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设置 → 数据管理 → 「导出配置 JSON」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5.4  配置管理 SOP</w:t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新增动作到扇区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打开设置 → 选择目标场景 → 点击「编辑轮盘」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在轮盘预览点击目标扇区（空槽显示「+」图标）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右侧 Panel：选择动作类型 → 填写参数 → 上传/选择图标 → 输入显示名称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点击「保存」→ 即时生效，无需重启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Microsoft YaHei" w:cs="Microsoft YaHei" w:eastAsia="Microsoft YaHei" w:hAnsi="Microsoft YaHei"/>
          <w:b/>
          <w:bCs/>
          <w:color w:val="1A202C"/>
          <w:sz w:val="22"/>
          <w:szCs w:val="22"/>
        </w:rPr>
        <w:t xml:space="preserve">▸ 新建程序场景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托盘右键 → 「场景管理」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点击「+ 新建程序场景」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输入进程名（如 chrome.exe）或通过「从当前前景窗口获取」自动填充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配置该场景的轮盘动作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A202C"/>
          <w:sz w:val="19"/>
          <w:szCs w:val="19"/>
        </w:rPr>
        <w:t xml:space="preserve">保存 → 切换到 chrome.exe 触发轮盘即可看到专属配置</w:t>
      </w:r>
    </w:p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5.5  故障排查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81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问题现象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81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排查步骤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轮盘不弹出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1. 检查托盘图标是否显示「暂停」状态
2. 检查当前应用是否在黑名单
3. 检查触发键配置是否与其他软件冲突
4. 以管理员身份重启应用（部分软件需要管理员才能钩入）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动作执行无效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1. 检查动作参数是否填写正确（路径是否存在）
2. 脚本类动作检查 PowerShell 执行策略
3. 快捷键动作检查是否与目标应用的键位冲突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轮盘位置偏移（多显示器）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1. 检查「屏幕边缘适配」设置是否开启
2. 检查 Windows DPI 缩放设置，建议将应用设为「系统 DPI」感知模式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配置丢失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1. 检查 %AppData%\RadialMenu\ 目录下的 config.json
2. 从备份 JSON 导入：设置 → 数据管理 → 「导入配置」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0E3A8C"/>
          <w:sz w:val="32"/>
          <w:szCs w:val="32"/>
        </w:rPr>
        <w:t xml:space="preserve">六、项目里程碑计划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360"/>
        <w:gridCol w:w="18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目标版本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包含功能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3A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预计工期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6DB"/>
                <w:sz w:val="18"/>
                <w:szCs w:val="18"/>
              </w:rPr>
              <w:t xml:space="preserve">v0.1 — 技术验证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Win32 钩子原型 + 透明窗口渲染 + 基础命中检测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6DB"/>
                <w:sz w:val="18"/>
                <w:szCs w:val="18"/>
              </w:rPr>
              <w:t xml:space="preserve">v0.5 — MVP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完整三圈结构 + 5种动作类型 + JSON 配置读写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2 周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6DB"/>
                <w:sz w:val="18"/>
                <w:szCs w:val="18"/>
              </w:rPr>
              <w:t xml:space="preserve">v1.0 — 正式版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场景管理 + 设置界面 + 屏幕边缘适配 + 安装包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3 周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6DB"/>
                <w:sz w:val="18"/>
                <w:szCs w:val="18"/>
              </w:rPr>
              <w:t xml:space="preserve">v1.1 — 增强版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滚轮切换场景 + 重复触发 + 主题系统 + 配置导入导出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2 周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6DB"/>
                <w:sz w:val="18"/>
                <w:szCs w:val="18"/>
              </w:rPr>
              <w:t xml:space="preserve">v2.0 — 扩展版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脚本插件接口 + 多页轮盘 + 自动更新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4 周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1A56DB"/>
          <w:sz w:val="26"/>
          <w:szCs w:val="26"/>
        </w:rPr>
        <w:t xml:space="preserve">◆ 6.1  技术风险与应对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6AD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6AD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6AD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低级鼠标钩子在特权应用（UAC）下失效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高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提供「以管理员运行」选项，安装包申请管理员权限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多显示器 / 高 DPI 坐标错位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中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所有坐标使用物理像素，DPI 感知设置为 PerMonitorV2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WPF 透明窗口渲染性能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中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使用 DrawingVisual 而非 XAML 控件绘制扇形，评估 D2D 备选方案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杀毒软件误报全局钩子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低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202C"/>
                <w:sz w:val="18"/>
                <w:szCs w:val="18"/>
              </w:rPr>
              <w:t xml:space="preserve">代码签名证书；向主流杀毒软件厂商白名单申报</w:t>
            </w:r>
          </w:p>
        </w:tc>
      </w:tr>
    </w:tbl>
    <w:p>
      <w:pPr>
        <w:spacing w:before="80"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spacing w:before="200"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718096"/>
          <w:sz w:val="20"/>
          <w:szCs w:val="20"/>
        </w:rPr>
        <w:t xml:space="preserve">本文档由产品策划团队编制，作为开发团队的输入依据。所有需求变更须通过 PRD 变更流程。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RadialMenu v1.0  |  </w:t>
    </w:r>
    <w:r>
      <w:rPr>
        <w:rFonts w:ascii="Microsoft YaHei" w:cs="Microsoft YaHei" w:eastAsia="Microsoft YaHei" w:hAnsi="Microsoft YaHe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轮盘快捷菜单 — 产品策划书 &amp; 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Microsoft YaHei" w:cs="Microsoft YaHei" w:eastAsia="Microsoft YaHei" w:hAnsi="Microsoft YaHei"/>
      <w:b/>
      <w:bCs/>
      <w:color w:val="0E3A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Microsoft YaHei" w:cs="Microsoft YaHei" w:eastAsia="Microsoft YaHei" w:hAnsi="Microsoft YaHei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2026-03-10T04:00:36.348Z</dcterms:created>
  <dcterms:modified xsi:type="dcterms:W3CDTF">2026-03-10T04:00:36.349Z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