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69"/>
        <w:gridCol w:w="1320"/>
        <w:gridCol w:w="748"/>
      </w:tblGrid>
      <w:tr w:rsidR="00DF2373" w:rsidRPr="00D06A86" w14:paraId="00BDDB72" w14:textId="77777777" w:rsidTr="00FE6042">
        <w:trPr>
          <w:trHeight w:val="718"/>
        </w:trPr>
        <w:tc>
          <w:tcPr>
            <w:tcW w:w="725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6B9A08C" w14:textId="0B22A3DD" w:rsidR="00DF2373" w:rsidRPr="00F53A44" w:rsidRDefault="004E1F13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4AF4FE6C" wp14:editId="2513F430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gridSpan w:val="2"/>
            <w:tcBorders>
              <w:left w:val="nil"/>
              <w:bottom w:val="nil"/>
              <w:right w:val="nil"/>
            </w:tcBorders>
          </w:tcPr>
          <w:p w14:paraId="3A50E7A9" w14:textId="77777777" w:rsidR="00DF2373" w:rsidRDefault="00DF2373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 w:rsidRPr="00A75BF8">
              <w:rPr>
                <w:rFonts w:ascii="TH SarabunPSK" w:hAnsi="TH SarabunPSK" w:cs="TH SarabunPSK" w:hint="cs"/>
                <w:b/>
                <w:bCs/>
                <w:sz w:val="52"/>
                <w:szCs w:val="52"/>
                <w:cs/>
              </w:rPr>
              <w:t>ชื่อโจทย์</w:t>
            </w:r>
          </w:p>
        </w:tc>
        <w:tc>
          <w:tcPr>
            <w:tcW w:w="635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CD41F34" w14:textId="0BA9B4C2" w:rsidR="00DF2373" w:rsidRPr="00791163" w:rsidRDefault="00685C6E" w:rsidP="00DF237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85C6E">
              <w:rPr>
                <w:rFonts w:ascii="TH SarabunPSK" w:hAnsi="TH SarabunPSK" w:cs="TH SarabunPSK"/>
                <w:sz w:val="28"/>
              </w:rPr>
              <w:drawing>
                <wp:inline distT="0" distB="0" distL="0" distR="0" wp14:anchorId="08883D23" wp14:editId="3208E15A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373" w:rsidRPr="00D06A86" w14:paraId="5D2A8480" w14:textId="77777777" w:rsidTr="00F553B1">
        <w:tc>
          <w:tcPr>
            <w:tcW w:w="7105" w:type="dxa"/>
            <w:gridSpan w:val="2"/>
            <w:tcBorders>
              <w:top w:val="nil"/>
              <w:right w:val="nil"/>
            </w:tcBorders>
          </w:tcPr>
          <w:p w14:paraId="0E9857D1" w14:textId="77777777" w:rsidR="00DF2373" w:rsidRPr="00FF7819" w:rsidRDefault="00DF2373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</w:tcBorders>
          </w:tcPr>
          <w:p w14:paraId="056DB7A2" w14:textId="4ED41953" w:rsidR="00DF2373" w:rsidRPr="00FF7819" w:rsidRDefault="00DF2373" w:rsidP="000A5C64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 w:rsidR="004E1F13">
              <w:rPr>
                <w:rFonts w:ascii="TH SarabunPSK" w:hAnsi="TH SarabunPSK" w:cs="TH SarabunPSK"/>
                <w:sz w:val="28"/>
              </w:rPr>
              <w:t>06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4E1F13">
              <w:rPr>
                <w:rFonts w:ascii="TH SarabunPSK" w:hAnsi="TH SarabunPSK" w:cs="TH SarabunPSK" w:hint="cs"/>
                <w:sz w:val="28"/>
                <w:cs/>
              </w:rPr>
              <w:t>ต</w:t>
            </w:r>
            <w:r w:rsidR="000A5C64"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="004E1F13">
              <w:rPr>
                <w:rFonts w:ascii="TH SarabunPSK" w:hAnsi="TH SarabunPSK" w:cs="TH SarabunPSK" w:hint="cs"/>
                <w:sz w:val="28"/>
                <w:cs/>
              </w:rPr>
              <w:t>ค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. 256</w:t>
            </w:r>
            <w:r w:rsidR="00B404AC">
              <w:rPr>
                <w:rFonts w:ascii="TH SarabunPSK" w:hAnsi="TH SarabunPSK" w:cs="TH SarabunPSK"/>
                <w:sz w:val="28"/>
              </w:rPr>
              <w:t>7</w:t>
            </w:r>
          </w:p>
        </w:tc>
      </w:tr>
    </w:tbl>
    <w:p w14:paraId="4329FF00" w14:textId="77777777" w:rsidR="00D13C88" w:rsidRDefault="00D13C88" w:rsidP="00AE02BC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20E3CA8D" w14:textId="252A7C38" w:rsidR="0004365B" w:rsidRPr="00967591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sz w:val="28"/>
          <w:cs/>
        </w:rPr>
        <w:t>โจทย์...</w:t>
      </w:r>
    </w:p>
    <w:p w14:paraId="53C6073C" w14:textId="77777777" w:rsidR="001412CB" w:rsidRPr="00967591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b/>
          <w:bCs/>
          <w:sz w:val="28"/>
          <w:cs/>
        </w:rPr>
        <w:t>ข้อมูลนำเข้า</w:t>
      </w:r>
    </w:p>
    <w:p w14:paraId="6F107571" w14:textId="77777777" w:rsidR="00F53A44" w:rsidRPr="00967591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sz w:val="28"/>
          <w:cs/>
        </w:rPr>
        <w:t>มี...บรรทัด</w:t>
      </w:r>
    </w:p>
    <w:p w14:paraId="6576586D" w14:textId="77777777" w:rsidR="001412CB" w:rsidRPr="00967591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14:paraId="082B287D" w14:textId="77777777" w:rsidR="00F53A44" w:rsidRPr="00967591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sz w:val="28"/>
          <w:cs/>
        </w:rPr>
        <w:t>มี...บรรทัด</w:t>
      </w:r>
    </w:p>
    <w:p w14:paraId="7ABD038C" w14:textId="77777777" w:rsidR="001412CB" w:rsidRPr="00967591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14:paraId="403DFE48" w14:textId="77777777" w:rsidR="002D542A" w:rsidRPr="00967591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  <w:szCs w:val="36"/>
        </w:rPr>
      </w:pPr>
      <w:r w:rsidRPr="00967591">
        <w:rPr>
          <w:rFonts w:ascii="TH SarabunPSK" w:hAnsi="TH SarabunPSK" w:cs="TH SarabunPSK"/>
          <w:sz w:val="28"/>
          <w:cs/>
        </w:rPr>
        <w:t xml:space="preserve">โปรแกรมต้องทำงานภายใน 1 วินาที ใช้หน่วยความจำไม่เกิน </w:t>
      </w:r>
      <w:r w:rsidR="00D46362" w:rsidRPr="00967591">
        <w:rPr>
          <w:rFonts w:ascii="TH SarabunPSK" w:hAnsi="TH SarabunPSK" w:cs="TH SarabunPSK"/>
          <w:sz w:val="28"/>
        </w:rPr>
        <w:t>64</w:t>
      </w:r>
      <w:r w:rsidR="002D542A" w:rsidRPr="00967591">
        <w:rPr>
          <w:rFonts w:ascii="TH SarabunPSK" w:hAnsi="TH SarabunPSK" w:cs="TH SarabunPSK" w:hint="cs"/>
          <w:sz w:val="28"/>
          <w:cs/>
        </w:rPr>
        <w:t xml:space="preserve"> </w:t>
      </w:r>
      <w:r w:rsidR="002D542A" w:rsidRPr="00967591">
        <w:rPr>
          <w:rFonts w:ascii="TH SarabunPSK" w:hAnsi="TH SarabunPSK" w:cs="TH SarabunPSK"/>
          <w:sz w:val="28"/>
        </w:rPr>
        <w:t>MB</w:t>
      </w:r>
    </w:p>
    <w:p w14:paraId="2550E3B4" w14:textId="77777777" w:rsidR="003C2867" w:rsidRPr="00CE60C7" w:rsidRDefault="003C2867" w:rsidP="00AE02BC">
      <w:pPr>
        <w:spacing w:before="240" w:line="240" w:lineRule="auto"/>
        <w:jc w:val="center"/>
        <w:rPr>
          <w:rFonts w:ascii="TH SarabunPSK" w:hAnsi="TH SarabunPSK" w:cs="TH SarabunPSK"/>
          <w:sz w:val="28"/>
          <w:szCs w:val="36"/>
        </w:rPr>
      </w:pPr>
      <w:r w:rsidRPr="00CE60C7">
        <w:rPr>
          <w:rFonts w:ascii="TH SarabunPSK" w:hAnsi="TH SarabunPSK" w:cs="TH SarabunPSK"/>
          <w:sz w:val="24"/>
          <w:szCs w:val="32"/>
        </w:rPr>
        <w:t>(</w:t>
      </w:r>
      <w:r w:rsidRPr="00CE60C7">
        <w:rPr>
          <w:rFonts w:ascii="TH SarabunPSK" w:hAnsi="TH SarabunPSK" w:cs="TH SarabunPSK" w:hint="cs"/>
          <w:sz w:val="20"/>
          <w:szCs w:val="24"/>
          <w:cs/>
        </w:rPr>
        <w:t>มีตัวอย่างการทำงานหน้าถัดไป</w:t>
      </w:r>
      <w:r w:rsidRPr="00CE60C7">
        <w:rPr>
          <w:rFonts w:ascii="TH SarabunPSK" w:hAnsi="TH SarabunPSK" w:cs="TH SarabunPSK"/>
          <w:sz w:val="24"/>
          <w:szCs w:val="32"/>
        </w:rPr>
        <w:t>)</w:t>
      </w:r>
    </w:p>
    <w:p w14:paraId="2B3C382C" w14:textId="77777777" w:rsidR="002D542A" w:rsidRPr="00FF6D10" w:rsidRDefault="002D542A" w:rsidP="00AE02BC">
      <w:pPr>
        <w:spacing w:line="240" w:lineRule="auto"/>
        <w:rPr>
          <w:rFonts w:ascii="TH SarabunPSK" w:hAnsi="TH SarabunPSK" w:cs="TH SarabunPSK"/>
          <w:sz w:val="28"/>
          <w:szCs w:val="36"/>
        </w:rPr>
      </w:pPr>
      <w:r w:rsidRPr="00FF6D10">
        <w:rPr>
          <w:rFonts w:ascii="TH SarabunPSK" w:hAnsi="TH SarabunPSK" w:cs="TH SarabunPSK"/>
          <w:sz w:val="28"/>
          <w:szCs w:val="36"/>
        </w:rPr>
        <w:br w:type="page"/>
      </w:r>
    </w:p>
    <w:p w14:paraId="4043CA46" w14:textId="77777777" w:rsidR="002D542A" w:rsidRPr="00967591" w:rsidRDefault="002D542A" w:rsidP="00AE02BC">
      <w:pPr>
        <w:spacing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967591">
        <w:rPr>
          <w:rFonts w:ascii="TH SarabunPSK" w:hAnsi="TH SarabunPSK" w:cs="TH SarabunPSK" w:hint="cs"/>
          <w:b/>
          <w:bCs/>
          <w:cs/>
        </w:rPr>
        <w:lastRenderedPageBreak/>
        <w:t>ตัวอย่าง</w:t>
      </w:r>
      <w:r w:rsidRPr="00967591">
        <w:rPr>
          <w:rFonts w:ascii="TH SarabunPSK" w:hAnsi="TH SarabunPSK" w:cs="TH SarabunPSK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967591" w14:paraId="5DDFE5F0" w14:textId="77777777" w:rsidTr="002D542A">
        <w:tc>
          <w:tcPr>
            <w:tcW w:w="4675" w:type="dxa"/>
          </w:tcPr>
          <w:p w14:paraId="03B3B48D" w14:textId="77777777"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14:paraId="202245E3" w14:textId="77777777"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14:paraId="6788AEC7" w14:textId="77777777" w:rsidTr="002D542A">
        <w:tc>
          <w:tcPr>
            <w:tcW w:w="4675" w:type="dxa"/>
          </w:tcPr>
          <w:p w14:paraId="7185052C" w14:textId="6FBDFF1D"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  <w:tc>
          <w:tcPr>
            <w:tcW w:w="4675" w:type="dxa"/>
          </w:tcPr>
          <w:p w14:paraId="172452C9" w14:textId="78752A07"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</w:tr>
    </w:tbl>
    <w:p w14:paraId="01A5E642" w14:textId="77777777" w:rsidR="002D542A" w:rsidRPr="00967591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967591">
        <w:rPr>
          <w:rFonts w:ascii="TH SarabunPSK" w:hAnsi="TH SarabunPSK" w:cs="TH SarabunPSK" w:hint="cs"/>
          <w:b/>
          <w:bCs/>
          <w:cs/>
        </w:rPr>
        <w:t>ตัวอย่าง</w:t>
      </w:r>
      <w:r w:rsidRPr="00967591">
        <w:rPr>
          <w:rFonts w:ascii="TH SarabunPSK" w:hAnsi="TH SarabunPSK" w:cs="TH SarabunPSK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967591" w14:paraId="26807CE2" w14:textId="77777777" w:rsidTr="00894342">
        <w:tc>
          <w:tcPr>
            <w:tcW w:w="4675" w:type="dxa"/>
          </w:tcPr>
          <w:p w14:paraId="547F1CE9" w14:textId="77777777"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14:paraId="2B84F38F" w14:textId="77777777"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14:paraId="1A7CF516" w14:textId="77777777" w:rsidTr="00894342">
        <w:tc>
          <w:tcPr>
            <w:tcW w:w="4675" w:type="dxa"/>
          </w:tcPr>
          <w:p w14:paraId="2A43ABF7" w14:textId="77777777"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  <w:tc>
          <w:tcPr>
            <w:tcW w:w="4675" w:type="dxa"/>
          </w:tcPr>
          <w:p w14:paraId="0128EF9C" w14:textId="77777777"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</w:tr>
    </w:tbl>
    <w:p w14:paraId="46D3166C" w14:textId="77777777" w:rsidR="002D542A" w:rsidRPr="00967591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967591">
        <w:rPr>
          <w:rFonts w:ascii="TH SarabunPSK" w:hAnsi="TH SarabunPSK" w:cs="TH SarabunPSK" w:hint="cs"/>
          <w:b/>
          <w:bCs/>
          <w:cs/>
        </w:rPr>
        <w:t>ตัวอย่าง</w:t>
      </w:r>
      <w:r w:rsidRPr="00967591">
        <w:rPr>
          <w:rFonts w:ascii="TH SarabunPSK" w:hAnsi="TH SarabunPSK" w:cs="TH SarabunPSK"/>
          <w:b/>
          <w:bCs/>
          <w:sz w:val="28"/>
          <w:szCs w:val="36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34"/>
      </w:tblGrid>
      <w:tr w:rsidR="002D542A" w:rsidRPr="00967591" w14:paraId="7923B781" w14:textId="77777777" w:rsidTr="008B0B2E">
        <w:tc>
          <w:tcPr>
            <w:tcW w:w="4527" w:type="dxa"/>
          </w:tcPr>
          <w:p w14:paraId="2B1012E0" w14:textId="77777777"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34" w:type="dxa"/>
          </w:tcPr>
          <w:p w14:paraId="22B0F13F" w14:textId="77777777"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14:paraId="30890B0B" w14:textId="77777777" w:rsidTr="008B0B2E">
        <w:tc>
          <w:tcPr>
            <w:tcW w:w="4527" w:type="dxa"/>
          </w:tcPr>
          <w:p w14:paraId="6A43C3DA" w14:textId="77777777"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  <w:tc>
          <w:tcPr>
            <w:tcW w:w="4534" w:type="dxa"/>
          </w:tcPr>
          <w:p w14:paraId="44BD62EE" w14:textId="77777777"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</w:tr>
    </w:tbl>
    <w:p w14:paraId="147982E2" w14:textId="77777777" w:rsidR="008B0B2E" w:rsidRPr="00616960" w:rsidRDefault="008B0B2E" w:rsidP="008B0B2E">
      <w:pPr>
        <w:spacing w:before="24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</w:p>
    <w:sectPr w:rsidR="008B0B2E" w:rsidRPr="00616960" w:rsidSect="00AE04A5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BE8"/>
    <w:rsid w:val="0004365B"/>
    <w:rsid w:val="000A5C64"/>
    <w:rsid w:val="001412CB"/>
    <w:rsid w:val="002D542A"/>
    <w:rsid w:val="003C2867"/>
    <w:rsid w:val="004542BE"/>
    <w:rsid w:val="004A0A23"/>
    <w:rsid w:val="004E1F13"/>
    <w:rsid w:val="00616960"/>
    <w:rsid w:val="006644B6"/>
    <w:rsid w:val="00685C6E"/>
    <w:rsid w:val="00791163"/>
    <w:rsid w:val="007E289E"/>
    <w:rsid w:val="00844D21"/>
    <w:rsid w:val="008B0B2E"/>
    <w:rsid w:val="00967591"/>
    <w:rsid w:val="00A75BF8"/>
    <w:rsid w:val="00AE02BC"/>
    <w:rsid w:val="00AE04A5"/>
    <w:rsid w:val="00B404AC"/>
    <w:rsid w:val="00C34A4B"/>
    <w:rsid w:val="00C62BE8"/>
    <w:rsid w:val="00CE60C7"/>
    <w:rsid w:val="00D06A86"/>
    <w:rsid w:val="00D07147"/>
    <w:rsid w:val="00D13C88"/>
    <w:rsid w:val="00D46362"/>
    <w:rsid w:val="00D85B8E"/>
    <w:rsid w:val="00DF2373"/>
    <w:rsid w:val="00E2709D"/>
    <w:rsid w:val="00E9037C"/>
    <w:rsid w:val="00F53A44"/>
    <w:rsid w:val="00F553B1"/>
    <w:rsid w:val="00FE6042"/>
    <w:rsid w:val="00FF6D10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B36E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Tecillium UFDT</cp:lastModifiedBy>
  <cp:revision>35</cp:revision>
  <dcterms:created xsi:type="dcterms:W3CDTF">2022-10-17T06:33:00Z</dcterms:created>
  <dcterms:modified xsi:type="dcterms:W3CDTF">2024-10-06T14:38:00Z</dcterms:modified>
</cp:coreProperties>
</file>