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Alice Chen</w:t>
      </w:r>
    </w:p>
    <w:p>
      <w:pPr>
        <w:jc w:val="center"/>
      </w:pPr>
      <w:r>
        <w:rPr>
          <w:color w:val="555555"/>
          <w:sz w:val="20"/>
        </w:rPr>
        <w:t>Demo TA CV | alice.chen@demo.local | Availability: 8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Software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EBU6304 Software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Java, Software Engineering, Agile Development, GitHub, Testing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Strong Java programming experience with coursework projects using GitHub and Agile development practices. Confident supporting software engineering labs and helping students debug basic Java project issues.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Supported peer study sessions on Java fundamentals and project structure.</w:t>
      </w:r>
    </w:p>
    <w:p>
      <w:pPr>
        <w:pStyle w:val="ListBullet"/>
        <w:spacing w:after="40"/>
      </w:pPr>
      <w:r>
        <w:t>Comfortable explaining GitHub workflows, issue tracking, testing basics, and Agile artefacts.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Alice Chen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