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39BD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Slide 05: 04 Prioritised Customer Needs</w:t>
      </w:r>
    </w:p>
    <w:p w14:paraId="0092C6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Duration: 35 Seconds</w:t>
      </w:r>
    </w:p>
    <w:p w14:paraId="7172161D">
      <w:pPr>
        <w:pStyle w:val="3"/>
        <w:keepNext w:val="0"/>
        <w:keepLines w:val="0"/>
        <w:widowControl/>
        <w:suppressLineNumbers w:val="0"/>
      </w:pPr>
      <w:r>
        <w:t xml:space="preserve">"Based on our research, we translated user feedback into a structured priority matrix. </w:t>
      </w:r>
      <w:r>
        <w:rPr>
          <w:b/>
          <w:bCs/>
        </w:rPr>
        <w:t>High-priority</w:t>
      </w:r>
      <w:r>
        <w:t xml:space="preserve"> needs focus on 'Route Efficiency,' 'Time Feasibility,' and 'Accommodation Fit'—directly addressing the sequencing struggles reported by 54.9% of our respondents. </w:t>
      </w:r>
      <w:r>
        <w:rPr>
          <w:b/>
          <w:bCs/>
        </w:rPr>
        <w:t>Medium-priority</w:t>
      </w:r>
      <w:r>
        <w:t xml:space="preserve"> items include budget control and the explainability of recommendations. As one 21-year-old student noted: 'The most difficult part is deciding the route order.' Our goal is to provide a decision-support system that users can trust while maintaining manual control."</w:t>
      </w:r>
    </w:p>
    <w:p w14:paraId="6549BF5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DF60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Slide 06: 05 Concept Selection &amp; Prototype</w:t>
      </w:r>
    </w:p>
    <w:p w14:paraId="443801C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Duration: 70 Seconds</w:t>
      </w:r>
    </w:p>
    <w:p w14:paraId="28E8E820">
      <w:pPr>
        <w:pStyle w:val="3"/>
        <w:keepNext w:val="0"/>
        <w:keepLines w:val="0"/>
        <w:widowControl/>
        <w:suppressLineNumbers w:val="0"/>
      </w:pPr>
      <w:r>
        <w:t xml:space="preserve">"In selecting our final concept, we compared traditional map tools and AI assistants. Maps lack deep accommodation integration, while AI assistants often feel like 'black boxes.' We chose the </w:t>
      </w:r>
      <w:r>
        <w:rPr>
          <w:b/>
          <w:bCs/>
        </w:rPr>
        <w:t>Constraint-aware Dashboard</w:t>
      </w:r>
      <w:r>
        <w:t xml:space="preserve"> because it offers the perfect balance of logic and transparency. Looking at our prototype:</w:t>
      </w:r>
    </w:p>
    <w:p w14:paraId="760D10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038A88">
      <w:pPr>
        <w:pStyle w:val="3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b/>
          <w:bCs/>
        </w:rPr>
        <w:t>Trip Input</w:t>
      </w:r>
      <w:r>
        <w:t xml:space="preserve"> captures core destinations and dates.</w:t>
      </w:r>
    </w:p>
    <w:p w14:paraId="6C5A61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47B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964CF5">
      <w:pPr>
        <w:pStyle w:val="3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b/>
          <w:bCs/>
        </w:rPr>
        <w:t>Generated Itinerary</w:t>
      </w:r>
      <w:r>
        <w:t xml:space="preserve"> provides a clear, optimized daily timeline.</w:t>
      </w:r>
    </w:p>
    <w:p w14:paraId="7A7175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510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AE5E86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Constraint Warnings</w:t>
      </w:r>
      <w:r>
        <w:t>—our key differentiator—alert users to closure days or over-scheduling.</w:t>
      </w:r>
    </w:p>
    <w:p w14:paraId="39E8F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4E1A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2B59A5">
      <w:pPr>
        <w:pStyle w:val="3"/>
        <w:keepNext w:val="0"/>
        <w:keepLines w:val="0"/>
        <w:widowControl/>
        <w:suppressLineNumbers w:val="0"/>
        <w:ind w:left="720"/>
      </w:pPr>
      <w:r>
        <w:t xml:space="preserve">Finally, </w:t>
      </w:r>
      <w:r>
        <w:rPr>
          <w:b/>
          <w:bCs/>
        </w:rPr>
        <w:t>Stay-area Fit</w:t>
      </w:r>
      <w:r>
        <w:t xml:space="preserve"> visualizes how well a hotel location aligns with the actual movement of the trip."</w:t>
      </w:r>
    </w:p>
    <w:p w14:paraId="010546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98BC3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D5C3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Slide 07: 06 Concept Testing Insights</w:t>
      </w:r>
    </w:p>
    <w:p w14:paraId="616B909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Duration: 50 Seconds</w:t>
      </w:r>
    </w:p>
    <w:p w14:paraId="3DE57E1D">
      <w:pPr>
        <w:pStyle w:val="3"/>
        <w:keepNext w:val="0"/>
        <w:keepLines w:val="0"/>
        <w:widowControl/>
        <w:suppressLineNumbers w:val="0"/>
      </w:pPr>
      <w:r>
        <w:t>"We conducted concept testing with six power users. The feedback was highly encouraging: 'Route Sequencing' and 'Conflict Warnings' were the most valued features, validating our core value proposition. From this, we derived four key design implications:</w:t>
      </w:r>
    </w:p>
    <w:p w14:paraId="1F529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C5C642">
      <w:pPr>
        <w:pStyle w:val="3"/>
        <w:keepNext w:val="0"/>
        <w:keepLines w:val="0"/>
        <w:widowControl/>
        <w:suppressLineNumbers w:val="0"/>
        <w:ind w:left="720"/>
      </w:pPr>
      <w:r>
        <w:t>Keep intelligent sequencing as the central feature.</w:t>
      </w:r>
    </w:p>
    <w:p w14:paraId="783CD5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F3AB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9174C1">
      <w:pPr>
        <w:pStyle w:val="3"/>
        <w:keepNext w:val="0"/>
        <w:keepLines w:val="0"/>
        <w:widowControl/>
        <w:suppressLineNumbers w:val="0"/>
        <w:ind w:left="720"/>
      </w:pPr>
      <w:r>
        <w:t>Add visible safety buffers for transit and queue times.</w:t>
      </w:r>
    </w:p>
    <w:p w14:paraId="673EEC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553D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BBF761">
      <w:pPr>
        <w:pStyle w:val="3"/>
        <w:keepNext w:val="0"/>
        <w:keepLines w:val="0"/>
        <w:widowControl/>
        <w:suppressLineNumbers w:val="0"/>
        <w:ind w:left="720"/>
      </w:pPr>
      <w:r>
        <w:t>Recommend general stay-areas before moving to hotel booking.</w:t>
      </w:r>
    </w:p>
    <w:p w14:paraId="73B219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FA97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A7BFC5">
      <w:pPr>
        <w:pStyle w:val="3"/>
        <w:keepNext w:val="0"/>
        <w:keepLines w:val="0"/>
        <w:widowControl/>
        <w:suppressLineNumbers w:val="0"/>
        <w:ind w:left="720"/>
      </w:pPr>
      <w:r>
        <w:t xml:space="preserve">Most importantly, </w:t>
      </w:r>
      <w:r>
        <w:rPr>
          <w:b/>
          <w:bCs/>
        </w:rPr>
        <w:t>Present the logic behind the plans</w:t>
      </w:r>
      <w:r>
        <w:t xml:space="preserve"> rather than hiding it. RouteFit is a 'co-pilot' for the traveler, not an autonomous replacement."</w:t>
      </w:r>
    </w:p>
    <w:p w14:paraId="02768E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689F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DBCE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Slide 08: 07 Conclusion &amp; Next Steps</w:t>
      </w:r>
    </w:p>
    <w:p w14:paraId="6A6B43B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Duration: 25 Seconds</w:t>
      </w:r>
    </w:p>
    <w:p w14:paraId="5BDE325F">
      <w:pPr>
        <w:pStyle w:val="3"/>
        <w:keepNext w:val="0"/>
        <w:keepLines w:val="0"/>
        <w:widowControl/>
        <w:suppressLineNumbers w:val="0"/>
      </w:pPr>
      <w:r>
        <w:t>"To conclude, RouteFit solves the fragmented planning experience that occurs after travelers select their 'must-visit' spots. Our next steps involve developing a high-fidelity prototype and integrating live POI and transport data. While challenges like data reliability exist, our evidence shows that RouteFit can turn a stressful planning process into an explainable, constraint-aware, and enjoyable experience. Thank you."</w:t>
      </w:r>
    </w:p>
    <w:p w14:paraId="58F26D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EC8FB4"/>
    <w:multiLevelType w:val="multilevel"/>
    <w:tmpl w:val="2CEC8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D92677D"/>
    <w:multiLevelType w:val="multilevel"/>
    <w:tmpl w:val="2D926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B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2026-05-11T03:25:57Z</dcterms:created>
  <dc:creator>WYX</dc:creator>
  <cp:lastModifiedBy>王弈翔</cp:lastModifiedBy>
  <dcterms:modified xsi:type="dcterms:W3CDTF">2026-05-11T03:30:09Z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eyJoZGlkIjoiNGEyN2Y0MWQ0NzBmOGEyMmQ2MTBlNGI0MWY0N2YyODQiLCJ1c2VySWQiOiIxNzY2OTY3OTU3In0=</vt:lpwstr>
  </property>
  <property fmtid="{D5CDD505-2E9C-101B-9397-08002B2CF9AE}" pid="4" name="ICV">
    <vt:lpwstr>AFE8B9F020724790BACA9BEDC5C4548B_12</vt:lpwstr>
  </property>
</Properties>
</file>