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33B6" w14:textId="1167C514" w:rsidR="001F6AA6" w:rsidRPr="003006AE" w:rsidRDefault="001F6AA6" w:rsidP="00DF7BBC">
      <w:pPr>
        <w:pStyle w:val="af"/>
      </w:pPr>
      <w:r w:rsidRPr="003006AE">
        <w:rPr>
          <w:rFonts w:eastAsiaTheme="minorEastAsia"/>
        </w:rPr>
        <w:t>Vision</w:t>
      </w:r>
      <w:r w:rsidRPr="003006AE">
        <w:t xml:space="preserve"> System</w:t>
      </w:r>
    </w:p>
    <w:p w14:paraId="5D3FA8FA" w14:textId="7E95E0B7" w:rsidR="001F6AA6" w:rsidRDefault="003A5E31" w:rsidP="00DF7BBC">
      <w:pPr>
        <w:pStyle w:val="2"/>
        <w:jc w:val="right"/>
      </w:pPr>
      <w:r>
        <w:t xml:space="preserve"> Report by </w:t>
      </w:r>
      <w:r w:rsidR="001F6AA6" w:rsidRPr="00AE78E4">
        <w:t xml:space="preserve">Tianchen Yang </w:t>
      </w:r>
    </w:p>
    <w:p w14:paraId="56DAC856" w14:textId="77777777" w:rsidR="00540D2F" w:rsidRPr="00540D2F" w:rsidRDefault="00540D2F" w:rsidP="00540D2F"/>
    <w:p w14:paraId="6E42732E" w14:textId="05A1B319" w:rsidR="001F6AA6" w:rsidRPr="00AE78E4" w:rsidRDefault="00181E22" w:rsidP="00DF7BBC">
      <w:r>
        <w:rPr>
          <w:noProof/>
        </w:rPr>
        <w:drawing>
          <wp:anchor distT="0" distB="0" distL="114300" distR="114300" simplePos="0" relativeHeight="251664384" behindDoc="1" locked="0" layoutInCell="1" allowOverlap="1" wp14:anchorId="55C80F06" wp14:editId="41AC0EAE">
            <wp:simplePos x="0" y="0"/>
            <wp:positionH relativeFrom="page">
              <wp:posOffset>6130405</wp:posOffset>
            </wp:positionH>
            <wp:positionV relativeFrom="paragraph">
              <wp:posOffset>95308</wp:posOffset>
            </wp:positionV>
            <wp:extent cx="1551940" cy="1033780"/>
            <wp:effectExtent l="0" t="0" r="0" b="0"/>
            <wp:wrapTight wrapText="bothSides">
              <wp:wrapPolygon edited="0">
                <wp:start x="0" y="0"/>
                <wp:lineTo x="0" y="21096"/>
                <wp:lineTo x="21211" y="21096"/>
                <wp:lineTo x="21211" y="0"/>
                <wp:lineTo x="0" y="0"/>
              </wp:wrapPolygon>
            </wp:wrapTight>
            <wp:docPr id="5" name="图片 5" descr="âpixy2 arduino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âpixy2 arduinoâçå¾çæç´¢ç»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1940"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AA6" w:rsidRPr="00AE78E4">
        <w:t xml:space="preserve">    Vision system is one of the most important components of the droid. The soccer robot is built on the purpose of detecting the ball, chasing the moving ball and pushing the ball to the opponent's goal to win the competition</w:t>
      </w:r>
      <w:r w:rsidR="009A3257" w:rsidRPr="00AE78E4">
        <w:t xml:space="preserve">, and vision systems enable the droid ability to see and find the target in a complicated environment. Without the assistant of the vision system, the robot only can move aimlessly. The </w:t>
      </w:r>
      <w:r w:rsidR="001F6AA6" w:rsidRPr="00AE78E4">
        <w:t xml:space="preserve">vision system can be defined as using the camera to </w:t>
      </w:r>
      <w:r w:rsidR="00D175DD" w:rsidRPr="00AE78E4">
        <w:t>generate, identify process the data massage of the</w:t>
      </w:r>
      <w:r w:rsidR="001F6AA6" w:rsidRPr="00AE78E4">
        <w:t xml:space="preserve"> ball movement</w:t>
      </w:r>
      <w:r w:rsidR="00D175DD" w:rsidRPr="00AE78E4">
        <w:t xml:space="preserve">, and </w:t>
      </w:r>
      <w:r w:rsidR="001F6AA6" w:rsidRPr="00AE78E4">
        <w:t xml:space="preserve">then transfer the </w:t>
      </w:r>
      <w:r w:rsidR="00D175DD" w:rsidRPr="00AE78E4">
        <w:t xml:space="preserve">newest </w:t>
      </w:r>
      <w:r w:rsidR="001F6AA6" w:rsidRPr="00AE78E4">
        <w:t>data</w:t>
      </w:r>
      <w:r w:rsidR="00D175DD" w:rsidRPr="00AE78E4">
        <w:t xml:space="preserve"> </w:t>
      </w:r>
      <w:r w:rsidR="001F6AA6" w:rsidRPr="00AE78E4">
        <w:t>to the microcontroller,</w:t>
      </w:r>
      <w:r w:rsidR="00D175DD" w:rsidRPr="00AE78E4">
        <w:t xml:space="preserve"> finally, the initial data will be </w:t>
      </w:r>
      <w:r w:rsidR="008600BC" w:rsidRPr="00AE78E4">
        <w:t>decrypted and translated to assembly language which can be Identified by the microcontroller system</w:t>
      </w:r>
      <w:r w:rsidR="00F2055A" w:rsidRPr="00AE78E4">
        <w:t>.</w:t>
      </w:r>
      <w:r w:rsidR="009A3257" w:rsidRPr="00AE78E4">
        <w:t xml:space="preserve"> </w:t>
      </w:r>
    </w:p>
    <w:p w14:paraId="53D65BDC" w14:textId="168E51A3" w:rsidR="004815AB" w:rsidRPr="00AE78E4" w:rsidRDefault="003A5E31" w:rsidP="00DF7BBC">
      <w:r>
        <w:rPr>
          <w:noProof/>
        </w:rPr>
        <w:drawing>
          <wp:anchor distT="0" distB="0" distL="114300" distR="114300" simplePos="0" relativeHeight="251667456" behindDoc="0" locked="0" layoutInCell="1" allowOverlap="1" wp14:anchorId="27440075" wp14:editId="31DD038C">
            <wp:simplePos x="0" y="0"/>
            <wp:positionH relativeFrom="margin">
              <wp:posOffset>4454179</wp:posOffset>
            </wp:positionH>
            <wp:positionV relativeFrom="paragraph">
              <wp:posOffset>1496637</wp:posOffset>
            </wp:positionV>
            <wp:extent cx="1446530" cy="1379220"/>
            <wp:effectExtent l="0" t="0" r="1270" b="0"/>
            <wp:wrapThrough wrapText="bothSides">
              <wp:wrapPolygon edited="0">
                <wp:start x="0" y="0"/>
                <wp:lineTo x="0" y="21182"/>
                <wp:lineTo x="21335" y="21182"/>
                <wp:lineTo x="21335"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6530" cy="1379220"/>
                    </a:xfrm>
                    <a:prstGeom prst="rect">
                      <a:avLst/>
                    </a:prstGeom>
                  </pic:spPr>
                </pic:pic>
              </a:graphicData>
            </a:graphic>
            <wp14:sizeRelH relativeFrom="margin">
              <wp14:pctWidth>0</wp14:pctWidth>
            </wp14:sizeRelH>
            <wp14:sizeRelV relativeFrom="margin">
              <wp14:pctHeight>0</wp14:pctHeight>
            </wp14:sizeRelV>
          </wp:anchor>
        </w:drawing>
      </w:r>
      <w:r w:rsidR="00181E22" w:rsidRPr="00611960">
        <w:rPr>
          <w:noProof/>
        </w:rPr>
        <w:drawing>
          <wp:anchor distT="0" distB="0" distL="114300" distR="114300" simplePos="0" relativeHeight="251662336" behindDoc="1" locked="0" layoutInCell="1" allowOverlap="1" wp14:anchorId="1439D72E" wp14:editId="35BA1E5F">
            <wp:simplePos x="0" y="0"/>
            <wp:positionH relativeFrom="column">
              <wp:posOffset>720263</wp:posOffset>
            </wp:positionH>
            <wp:positionV relativeFrom="paragraph">
              <wp:posOffset>1333615</wp:posOffset>
            </wp:positionV>
            <wp:extent cx="3426460" cy="183515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6460"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FDE" w:rsidRPr="00AE78E4">
        <w:t>O</w:t>
      </w:r>
      <w:r w:rsidR="001F6AA6" w:rsidRPr="00AE78E4">
        <w:t xml:space="preserve">ur team decided to use the morph chart method </w:t>
      </w:r>
      <w:r w:rsidR="009A3257" w:rsidRPr="00AE78E4">
        <w:t xml:space="preserve">as the general concept method </w:t>
      </w:r>
      <w:r w:rsidR="001F6AA6" w:rsidRPr="00AE78E4">
        <w:t xml:space="preserve">because </w:t>
      </w:r>
      <w:r w:rsidR="009A3257" w:rsidRPr="00AE78E4">
        <w:t xml:space="preserve">the 6-3-5 method and sketch method are not suitable in this case because </w:t>
      </w:r>
      <w:r w:rsidR="001F6AA6" w:rsidRPr="00AE78E4">
        <w:t xml:space="preserve">only two of the six team members </w:t>
      </w:r>
      <w:r w:rsidR="00016FDE" w:rsidRPr="00AE78E4">
        <w:t>have the experience</w:t>
      </w:r>
      <w:r w:rsidR="001F6AA6" w:rsidRPr="00AE78E4">
        <w:t xml:space="preserve"> with computing</w:t>
      </w:r>
      <w:r w:rsidR="00016FDE" w:rsidRPr="00AE78E4">
        <w:t xml:space="preserve"> and vision system</w:t>
      </w:r>
      <w:r w:rsidR="001F6AA6" w:rsidRPr="00AE78E4">
        <w:t xml:space="preserve">, which means </w:t>
      </w:r>
      <w:r w:rsidR="009A3257" w:rsidRPr="00AE78E4">
        <w:t xml:space="preserve">majority of the team members cannot provide useful </w:t>
      </w:r>
      <w:proofErr w:type="gramStart"/>
      <w:r w:rsidR="009A3257" w:rsidRPr="00AE78E4">
        <w:t>advise</w:t>
      </w:r>
      <w:proofErr w:type="gramEnd"/>
      <w:r w:rsidR="001F6AA6" w:rsidRPr="00AE78E4">
        <w:t xml:space="preserve">. Also, </w:t>
      </w:r>
      <w:r w:rsidR="009A3257" w:rsidRPr="00AE78E4">
        <w:t>the difference</w:t>
      </w:r>
      <w:r w:rsidR="001F6AA6" w:rsidRPr="00AE78E4">
        <w:t xml:space="preserve"> </w:t>
      </w:r>
      <w:r w:rsidR="009A3257" w:rsidRPr="00AE78E4">
        <w:t xml:space="preserve">between </w:t>
      </w:r>
      <w:r w:rsidR="00E210B5" w:rsidRPr="00AE78E4">
        <w:t>each</w:t>
      </w:r>
      <w:r w:rsidR="001F6AA6" w:rsidRPr="00AE78E4">
        <w:t xml:space="preserve"> microcontroller or camera </w:t>
      </w:r>
      <w:r w:rsidR="00E210B5" w:rsidRPr="00AE78E4">
        <w:t xml:space="preserve">are just some </w:t>
      </w:r>
      <w:proofErr w:type="gramStart"/>
      <w:r w:rsidR="00E210B5" w:rsidRPr="00AE78E4">
        <w:t>property</w:t>
      </w:r>
      <w:proofErr w:type="gramEnd"/>
      <w:r w:rsidR="001F6AA6" w:rsidRPr="00AE78E4">
        <w:t>,</w:t>
      </w:r>
      <w:r w:rsidR="00E210B5" w:rsidRPr="00AE78E4">
        <w:t xml:space="preserve"> such as how many pins or input interface, or the different power supply, different API to connect with, But </w:t>
      </w:r>
      <w:r w:rsidR="001F6AA6" w:rsidRPr="00AE78E4">
        <w:t>th</w:t>
      </w:r>
      <w:r w:rsidR="00E210B5" w:rsidRPr="00AE78E4">
        <w:t>is has difficulty shown in the sketches, which means the sketch method should be removed too. The morph chart can clearly show the advantage and disadvantage for each selection, and is quite convenience to add, delete or change the initial selection.</w:t>
      </w:r>
    </w:p>
    <w:p w14:paraId="618EE6AE" w14:textId="524AFA74" w:rsidR="001F6AA6" w:rsidRPr="00AE78E4" w:rsidRDefault="004815AB" w:rsidP="00DF7BBC">
      <w:r w:rsidRPr="00AE78E4">
        <w:t>A</w:t>
      </w:r>
      <w:r w:rsidR="001F6AA6" w:rsidRPr="00AE78E4">
        <w:t xml:space="preserve">fter listing the morph chart, we </w:t>
      </w:r>
      <w:r w:rsidRPr="00AE78E4">
        <w:t>begin</w:t>
      </w:r>
      <w:r w:rsidR="001F6AA6" w:rsidRPr="00AE78E4">
        <w:t xml:space="preserve"> to select some of the options </w:t>
      </w:r>
      <w:r w:rsidRPr="00AE78E4">
        <w:t>according to the budget and ability we have</w:t>
      </w:r>
      <w:r w:rsidR="001F6AA6" w:rsidRPr="00AE78E4">
        <w:t xml:space="preserve">. For instance, the pixy2 camera and the </w:t>
      </w:r>
      <w:r w:rsidRPr="00AE78E4">
        <w:t>A</w:t>
      </w:r>
      <w:r w:rsidR="001F6AA6" w:rsidRPr="00AE78E4">
        <w:t>rduino microcontroller are provided by the UNSW and doesn't count in the budget, which wil</w:t>
      </w:r>
      <w:r w:rsidRPr="00AE78E4">
        <w:t>l save</w:t>
      </w:r>
      <w:r w:rsidR="001F6AA6" w:rsidRPr="00AE78E4">
        <w:t xml:space="preserve"> nearly 80 to 120 AU dollars. </w:t>
      </w:r>
      <w:proofErr w:type="gramStart"/>
      <w:r w:rsidR="001F6AA6" w:rsidRPr="00AE78E4">
        <w:t>So</w:t>
      </w:r>
      <w:proofErr w:type="gramEnd"/>
      <w:r w:rsidR="001F6AA6" w:rsidRPr="00AE78E4">
        <w:t xml:space="preserve"> the camera and </w:t>
      </w:r>
      <w:r w:rsidR="00611960" w:rsidRPr="00AE78E4">
        <w:rPr>
          <w:color w:val="222222"/>
          <w:shd w:val="clear" w:color="auto" w:fill="FFFFFF"/>
        </w:rPr>
        <w:t>microcontroller</w:t>
      </w:r>
      <w:r w:rsidR="001F6AA6" w:rsidRPr="00AE78E4">
        <w:t xml:space="preserve"> are </w:t>
      </w:r>
      <w:r w:rsidRPr="00AE78E4">
        <w:t xml:space="preserve">easily </w:t>
      </w:r>
      <w:r w:rsidR="00701AC6" w:rsidRPr="00AE78E4">
        <w:t>chosen</w:t>
      </w:r>
      <w:r w:rsidR="001F6AA6" w:rsidRPr="00AE78E4">
        <w:t>. Also,</w:t>
      </w:r>
      <w:r w:rsidR="00701AC6" w:rsidRPr="00AE78E4">
        <w:t xml:space="preserve"> when the microcontroller is decided, the programming language is also decided, which is the C, etc.</w:t>
      </w:r>
      <w:r w:rsidR="001F6AA6" w:rsidRPr="00AE78E4">
        <w:t xml:space="preserve">    </w:t>
      </w:r>
    </w:p>
    <w:p w14:paraId="4234804C" w14:textId="10D002B9" w:rsidR="006A1D47" w:rsidRPr="00AE78E4" w:rsidRDefault="00611960" w:rsidP="00DF7BBC">
      <w:r>
        <w:rPr>
          <w:noProof/>
        </w:rPr>
        <w:lastRenderedPageBreak/>
        <w:drawing>
          <wp:anchor distT="0" distB="0" distL="114300" distR="114300" simplePos="0" relativeHeight="251663360" behindDoc="0" locked="0" layoutInCell="1" allowOverlap="1" wp14:anchorId="20C7C3BB" wp14:editId="3DCD4A9F">
            <wp:simplePos x="0" y="0"/>
            <wp:positionH relativeFrom="column">
              <wp:posOffset>4710430</wp:posOffset>
            </wp:positionH>
            <wp:positionV relativeFrom="paragraph">
              <wp:posOffset>1270</wp:posOffset>
            </wp:positionV>
            <wp:extent cx="1648460" cy="1691005"/>
            <wp:effectExtent l="0" t="0" r="8890" b="4445"/>
            <wp:wrapThrough wrapText="bothSides">
              <wp:wrapPolygon edited="0">
                <wp:start x="0" y="0"/>
                <wp:lineTo x="0" y="21413"/>
                <wp:lineTo x="21467" y="21413"/>
                <wp:lineTo x="21467"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60" cy="1691005"/>
                    </a:xfrm>
                    <a:prstGeom prst="rect">
                      <a:avLst/>
                    </a:prstGeom>
                  </pic:spPr>
                </pic:pic>
              </a:graphicData>
            </a:graphic>
            <wp14:sizeRelH relativeFrom="margin">
              <wp14:pctWidth>0</wp14:pctWidth>
            </wp14:sizeRelH>
            <wp14:sizeRelV relativeFrom="margin">
              <wp14:pctHeight>0</wp14:pctHeight>
            </wp14:sizeRelV>
          </wp:anchor>
        </w:drawing>
      </w:r>
    </w:p>
    <w:p w14:paraId="3BA77788" w14:textId="2DD9C604" w:rsidR="001F6AA6" w:rsidRPr="00AE78E4" w:rsidRDefault="0025211B" w:rsidP="00DF7BBC">
      <w:r w:rsidRPr="00AE78E4">
        <w:t xml:space="preserve">In this procedure of the Vision System sketches, </w:t>
      </w:r>
      <w:r w:rsidR="0039425A" w:rsidRPr="00AE78E4">
        <w:t>we can easily understand the vision system. Firstly, the camera will detect the ball automatically and transfer the encrypted data to the Arduino processor, such a</w:t>
      </w:r>
      <w:r w:rsidR="00F648E6" w:rsidRPr="00AE78E4">
        <w:t xml:space="preserve">s providing the ball position when found the ball or give orders to change the position when losing the target. Then, the microcontrollers will process the data used the programming, and determine the </w:t>
      </w:r>
      <w:proofErr w:type="gramStart"/>
      <w:r w:rsidR="00F648E6" w:rsidRPr="00AE78E4">
        <w:t>current status</w:t>
      </w:r>
      <w:proofErr w:type="gramEnd"/>
      <w:r w:rsidR="00F648E6" w:rsidRPr="00AE78E4">
        <w:t xml:space="preserve"> to select the next step(instruction). For example, when the ball is at the launcher position, the camera will identify it and send “pushing” instruction to the Arduino, and </w:t>
      </w:r>
      <w:r w:rsidR="00AD4260" w:rsidRPr="00AE78E4">
        <w:t xml:space="preserve">once the processor received the “pushing” signal, it will set the solenoid pin to high, and assist the solenoid to push the ball precisely and immediately. </w:t>
      </w:r>
    </w:p>
    <w:p w14:paraId="22A16876" w14:textId="31730BDD" w:rsidR="001F6AA6" w:rsidRPr="00AE78E4" w:rsidRDefault="001F6AA6" w:rsidP="00DF7BBC">
      <w:r w:rsidRPr="00AE78E4">
        <w:t>Group 20</w:t>
      </w:r>
    </w:p>
    <w:p w14:paraId="6C4BCB74" w14:textId="28C2E797" w:rsidR="001F6AA6" w:rsidRDefault="001F6AA6" w:rsidP="001F6AA6">
      <w:pPr>
        <w:jc w:val="right"/>
        <w:rPr>
          <w:rFonts w:cstheme="minorHAnsi"/>
          <w:sz w:val="20"/>
          <w:szCs w:val="20"/>
        </w:rPr>
      </w:pPr>
      <w:r w:rsidRPr="00AE78E4">
        <w:rPr>
          <w:rFonts w:cstheme="minorHAnsi"/>
          <w:sz w:val="20"/>
          <w:szCs w:val="20"/>
        </w:rPr>
        <w:t>Tianchen Yang</w:t>
      </w:r>
      <w:r w:rsidR="00181E22">
        <w:rPr>
          <w:rFonts w:cstheme="minorHAnsi"/>
          <w:sz w:val="20"/>
          <w:szCs w:val="20"/>
        </w:rPr>
        <w:t xml:space="preserve"> </w:t>
      </w:r>
      <w:r w:rsidRPr="00AE78E4">
        <w:rPr>
          <w:rFonts w:cstheme="minorHAnsi"/>
          <w:sz w:val="20"/>
          <w:szCs w:val="20"/>
        </w:rPr>
        <w:t>Z5248280</w:t>
      </w:r>
    </w:p>
    <w:p w14:paraId="740222C0" w14:textId="77777777" w:rsidR="00DF7BBC" w:rsidRDefault="00DF7BBC" w:rsidP="00DF7BBC">
      <w:pPr>
        <w:rPr>
          <w:rFonts w:cstheme="minorHAnsi"/>
          <w:sz w:val="20"/>
          <w:szCs w:val="20"/>
        </w:rPr>
        <w:sectPr w:rsidR="00DF7BBC">
          <w:pgSz w:w="12240" w:h="15840"/>
          <w:pgMar w:top="1440" w:right="1800" w:bottom="1440" w:left="1800" w:header="720" w:footer="720" w:gutter="0"/>
          <w:cols w:space="720"/>
          <w:docGrid w:linePitch="360"/>
        </w:sectPr>
      </w:pPr>
    </w:p>
    <w:p w14:paraId="583B5A4E" w14:textId="0770232D" w:rsidR="00DF7BBC" w:rsidRDefault="00DF7BBC" w:rsidP="00DF7BBC">
      <w:pPr>
        <w:rPr>
          <w:rFonts w:cstheme="minorHAnsi"/>
          <w:sz w:val="20"/>
          <w:szCs w:val="20"/>
        </w:rPr>
      </w:pPr>
    </w:p>
    <w:p w14:paraId="568AF040" w14:textId="5A450B2C" w:rsidR="00DF7BBC" w:rsidRDefault="00DF7BBC" w:rsidP="00DF7BBC">
      <w:pPr>
        <w:pStyle w:val="af"/>
      </w:pPr>
      <w:r>
        <w:t>Reference</w:t>
      </w:r>
    </w:p>
    <w:p w14:paraId="25CA740C" w14:textId="77777777" w:rsidR="00DF7BBC" w:rsidRPr="00DF7BBC" w:rsidRDefault="00DF7BBC" w:rsidP="00DF7BBC"/>
    <w:p w14:paraId="480A38AE" w14:textId="060E5430" w:rsidR="00DF7BBC" w:rsidRPr="00DF7BBC" w:rsidRDefault="00DF7BBC" w:rsidP="00DF7BBC">
      <w:pPr>
        <w:pStyle w:val="af1"/>
      </w:pPr>
      <w:r>
        <w:t>The Arduino image is from:</w:t>
      </w:r>
    </w:p>
    <w:p w14:paraId="45A72FD9" w14:textId="77777777" w:rsidR="00DF7BBC" w:rsidRPr="00181E22" w:rsidRDefault="00DF7BBC" w:rsidP="00DF7BBC">
      <w:pPr>
        <w:rPr>
          <w:sz w:val="16"/>
          <w:szCs w:val="16"/>
        </w:rPr>
      </w:pPr>
      <w:r w:rsidRPr="00181E22">
        <w:rPr>
          <w:sz w:val="16"/>
          <w:szCs w:val="16"/>
        </w:rPr>
        <w:t>https://www.google.com/url?sa=i&amp;source=images&amp;cd=&amp;ved=2ahUKEwi07vCIoKLlAhWVfisKHTC_A94QjRx6BAgBEAQ&amp;url=https%3A%2F%2Fpixycam.com%2Fpixy2%2F&amp;psig=AOvVaw1CWx95ZZY2ULnudsxQ6KDj&amp;ust=1571365831199242</w:t>
      </w:r>
    </w:p>
    <w:p w14:paraId="2FE37FB6" w14:textId="77777777" w:rsidR="00DF7BBC" w:rsidRPr="00DF7BBC" w:rsidRDefault="00DF7BBC" w:rsidP="00DF7BBC"/>
    <w:p w14:paraId="2DF6F142" w14:textId="77777777" w:rsidR="00DF7BBC" w:rsidRPr="00AE78E4" w:rsidRDefault="00DF7BBC" w:rsidP="001F6AA6">
      <w:pPr>
        <w:jc w:val="right"/>
        <w:rPr>
          <w:rFonts w:cstheme="minorHAnsi"/>
          <w:sz w:val="20"/>
          <w:szCs w:val="20"/>
        </w:rPr>
      </w:pPr>
    </w:p>
    <w:sectPr w:rsidR="00DF7BBC" w:rsidRPr="00AE78E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E240" w14:textId="77777777" w:rsidR="00A31E1C" w:rsidRDefault="00A31E1C" w:rsidP="00F16CDB">
      <w:pPr>
        <w:spacing w:after="0" w:line="240" w:lineRule="auto"/>
      </w:pPr>
      <w:r>
        <w:separator/>
      </w:r>
    </w:p>
  </w:endnote>
  <w:endnote w:type="continuationSeparator" w:id="0">
    <w:p w14:paraId="1A09012A" w14:textId="77777777" w:rsidR="00A31E1C" w:rsidRDefault="00A31E1C" w:rsidP="00F16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8B60" w14:textId="77777777" w:rsidR="00A31E1C" w:rsidRDefault="00A31E1C" w:rsidP="00F16CDB">
      <w:pPr>
        <w:spacing w:after="0" w:line="240" w:lineRule="auto"/>
      </w:pPr>
      <w:r>
        <w:separator/>
      </w:r>
    </w:p>
  </w:footnote>
  <w:footnote w:type="continuationSeparator" w:id="0">
    <w:p w14:paraId="3ED1C059" w14:textId="77777777" w:rsidR="00A31E1C" w:rsidRDefault="00A31E1C" w:rsidP="00F16C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A6"/>
    <w:rsid w:val="00016FDE"/>
    <w:rsid w:val="00043246"/>
    <w:rsid w:val="0009708E"/>
    <w:rsid w:val="00181E22"/>
    <w:rsid w:val="001F6AA6"/>
    <w:rsid w:val="0025211B"/>
    <w:rsid w:val="002B1061"/>
    <w:rsid w:val="003006AE"/>
    <w:rsid w:val="0039425A"/>
    <w:rsid w:val="003A5E31"/>
    <w:rsid w:val="004549BC"/>
    <w:rsid w:val="004815AB"/>
    <w:rsid w:val="00540D2F"/>
    <w:rsid w:val="00611960"/>
    <w:rsid w:val="006A1D47"/>
    <w:rsid w:val="00701AC6"/>
    <w:rsid w:val="007D245A"/>
    <w:rsid w:val="00823AD6"/>
    <w:rsid w:val="008600BC"/>
    <w:rsid w:val="009A3257"/>
    <w:rsid w:val="00A31E1C"/>
    <w:rsid w:val="00AD4260"/>
    <w:rsid w:val="00AE78E4"/>
    <w:rsid w:val="00B037FF"/>
    <w:rsid w:val="00D175DD"/>
    <w:rsid w:val="00DF7BBC"/>
    <w:rsid w:val="00E210B5"/>
    <w:rsid w:val="00E67AFF"/>
    <w:rsid w:val="00EB4CAA"/>
    <w:rsid w:val="00EF5E03"/>
    <w:rsid w:val="00F16CDB"/>
    <w:rsid w:val="00F2055A"/>
    <w:rsid w:val="00F648E6"/>
    <w:rsid w:val="00F9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78815"/>
  <w15:chartTrackingRefBased/>
  <w15:docId w15:val="{EDEE0EAB-FE74-44C5-9F3A-9EE603FC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F7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F7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6AA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annotation reference"/>
    <w:basedOn w:val="a0"/>
    <w:uiPriority w:val="99"/>
    <w:semiHidden/>
    <w:unhideWhenUsed/>
    <w:rsid w:val="002B1061"/>
    <w:rPr>
      <w:sz w:val="16"/>
      <w:szCs w:val="16"/>
    </w:rPr>
  </w:style>
  <w:style w:type="paragraph" w:styleId="a5">
    <w:name w:val="annotation text"/>
    <w:basedOn w:val="a"/>
    <w:link w:val="a6"/>
    <w:uiPriority w:val="99"/>
    <w:semiHidden/>
    <w:unhideWhenUsed/>
    <w:rsid w:val="002B1061"/>
    <w:pPr>
      <w:spacing w:line="240" w:lineRule="auto"/>
    </w:pPr>
    <w:rPr>
      <w:sz w:val="20"/>
      <w:szCs w:val="20"/>
    </w:rPr>
  </w:style>
  <w:style w:type="character" w:customStyle="1" w:styleId="a6">
    <w:name w:val="批注文字 字符"/>
    <w:basedOn w:val="a0"/>
    <w:link w:val="a5"/>
    <w:uiPriority w:val="99"/>
    <w:semiHidden/>
    <w:rsid w:val="002B1061"/>
    <w:rPr>
      <w:sz w:val="20"/>
      <w:szCs w:val="20"/>
    </w:rPr>
  </w:style>
  <w:style w:type="paragraph" w:styleId="a7">
    <w:name w:val="annotation subject"/>
    <w:basedOn w:val="a5"/>
    <w:next w:val="a5"/>
    <w:link w:val="a8"/>
    <w:uiPriority w:val="99"/>
    <w:semiHidden/>
    <w:unhideWhenUsed/>
    <w:rsid w:val="002B1061"/>
    <w:rPr>
      <w:b/>
      <w:bCs/>
    </w:rPr>
  </w:style>
  <w:style w:type="character" w:customStyle="1" w:styleId="a8">
    <w:name w:val="批注主题 字符"/>
    <w:basedOn w:val="a6"/>
    <w:link w:val="a7"/>
    <w:uiPriority w:val="99"/>
    <w:semiHidden/>
    <w:rsid w:val="002B1061"/>
    <w:rPr>
      <w:b/>
      <w:bCs/>
      <w:sz w:val="20"/>
      <w:szCs w:val="20"/>
    </w:rPr>
  </w:style>
  <w:style w:type="paragraph" w:styleId="a9">
    <w:name w:val="Balloon Text"/>
    <w:basedOn w:val="a"/>
    <w:link w:val="aa"/>
    <w:uiPriority w:val="99"/>
    <w:semiHidden/>
    <w:unhideWhenUsed/>
    <w:rsid w:val="002B1061"/>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2B1061"/>
    <w:rPr>
      <w:rFonts w:ascii="Microsoft YaHei UI" w:eastAsia="Microsoft YaHei UI"/>
      <w:sz w:val="18"/>
      <w:szCs w:val="18"/>
    </w:rPr>
  </w:style>
  <w:style w:type="paragraph" w:styleId="ab">
    <w:name w:val="header"/>
    <w:basedOn w:val="a"/>
    <w:link w:val="ac"/>
    <w:uiPriority w:val="99"/>
    <w:unhideWhenUsed/>
    <w:rsid w:val="00F16CDB"/>
    <w:pPr>
      <w:tabs>
        <w:tab w:val="center" w:pos="4320"/>
        <w:tab w:val="right" w:pos="8640"/>
      </w:tabs>
      <w:spacing w:after="0" w:line="240" w:lineRule="auto"/>
    </w:pPr>
  </w:style>
  <w:style w:type="character" w:customStyle="1" w:styleId="ac">
    <w:name w:val="页眉 字符"/>
    <w:basedOn w:val="a0"/>
    <w:link w:val="ab"/>
    <w:uiPriority w:val="99"/>
    <w:rsid w:val="00F16CDB"/>
  </w:style>
  <w:style w:type="paragraph" w:styleId="ad">
    <w:name w:val="footer"/>
    <w:basedOn w:val="a"/>
    <w:link w:val="ae"/>
    <w:uiPriority w:val="99"/>
    <w:unhideWhenUsed/>
    <w:rsid w:val="00F16CDB"/>
    <w:pPr>
      <w:tabs>
        <w:tab w:val="center" w:pos="4320"/>
        <w:tab w:val="right" w:pos="8640"/>
      </w:tabs>
      <w:spacing w:after="0" w:line="240" w:lineRule="auto"/>
    </w:pPr>
  </w:style>
  <w:style w:type="character" w:customStyle="1" w:styleId="ae">
    <w:name w:val="页脚 字符"/>
    <w:basedOn w:val="a0"/>
    <w:link w:val="ad"/>
    <w:uiPriority w:val="99"/>
    <w:rsid w:val="00F16CDB"/>
  </w:style>
  <w:style w:type="paragraph" w:styleId="af">
    <w:name w:val="Title"/>
    <w:basedOn w:val="a"/>
    <w:next w:val="a"/>
    <w:link w:val="af0"/>
    <w:uiPriority w:val="10"/>
    <w:qFormat/>
    <w:rsid w:val="00DF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标题 字符"/>
    <w:basedOn w:val="a0"/>
    <w:link w:val="af"/>
    <w:uiPriority w:val="10"/>
    <w:rsid w:val="00DF7BBC"/>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DF7BBC"/>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DF7BBC"/>
    <w:rPr>
      <w:rFonts w:asciiTheme="majorHAnsi" w:eastAsiaTheme="majorEastAsia" w:hAnsiTheme="majorHAnsi" w:cstheme="majorBidi"/>
      <w:color w:val="2F5496" w:themeColor="accent1" w:themeShade="BF"/>
      <w:sz w:val="32"/>
      <w:szCs w:val="32"/>
    </w:rPr>
  </w:style>
  <w:style w:type="paragraph" w:styleId="af1">
    <w:name w:val="No Spacing"/>
    <w:uiPriority w:val="1"/>
    <w:qFormat/>
    <w:rsid w:val="00DF7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867682">
      <w:bodyDiv w:val="1"/>
      <w:marLeft w:val="0"/>
      <w:marRight w:val="0"/>
      <w:marTop w:val="0"/>
      <w:marBottom w:val="0"/>
      <w:divBdr>
        <w:top w:val="none" w:sz="0" w:space="0" w:color="auto"/>
        <w:left w:val="none" w:sz="0" w:space="0" w:color="auto"/>
        <w:bottom w:val="none" w:sz="0" w:space="0" w:color="auto"/>
        <w:right w:val="none" w:sz="0" w:space="0" w:color="auto"/>
      </w:divBdr>
    </w:div>
    <w:div w:id="11170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Tianchen</dc:creator>
  <cp:keywords/>
  <dc:description/>
  <cp:lastModifiedBy>Yang Tianchen</cp:lastModifiedBy>
  <cp:revision>21</cp:revision>
  <dcterms:created xsi:type="dcterms:W3CDTF">2019-10-16T01:26:00Z</dcterms:created>
  <dcterms:modified xsi:type="dcterms:W3CDTF">2021-08-06T05:55:00Z</dcterms:modified>
</cp:coreProperties>
</file>