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6D89B" w14:textId="77777777" w:rsidR="00185F84" w:rsidRDefault="00185F84" w:rsidP="00185F84">
      <w:pPr>
        <w:pStyle w:val="a4"/>
      </w:pPr>
      <w:r>
        <w:rPr>
          <w:rFonts w:hint="eastAsia"/>
        </w:rPr>
        <w:t>小球碰撞模型的物理分析、算法设计和基于</w:t>
      </w:r>
      <w:r>
        <w:rPr>
          <w:rFonts w:hint="eastAsia"/>
        </w:rPr>
        <w:t>O</w:t>
      </w:r>
      <w:r>
        <w:t>penGL</w:t>
      </w:r>
      <w:r>
        <w:rPr>
          <w:rFonts w:hint="eastAsia"/>
        </w:rPr>
        <w:t>的可视化实现</w:t>
      </w:r>
    </w:p>
    <w:p w14:paraId="2CD082DC" w14:textId="77777777" w:rsidR="00185F84" w:rsidRPr="00185F84" w:rsidRDefault="00185F84" w:rsidP="00185F84">
      <w:pPr>
        <w:pStyle w:val="af5"/>
      </w:pPr>
      <w:r>
        <w:tab/>
      </w:r>
      <w:r>
        <w:tab/>
      </w:r>
      <w:r w:rsidRPr="00185F84">
        <w:rPr>
          <w:rFonts w:hint="eastAsia"/>
        </w:rPr>
        <w:t>小组成员：朱宝林、尤比佳、林佳诚、张宏彬</w:t>
      </w:r>
    </w:p>
    <w:p w14:paraId="5638EF83" w14:textId="77777777" w:rsidR="00185F84" w:rsidRPr="00185F84" w:rsidRDefault="00185F84" w:rsidP="00185F84">
      <w:pPr>
        <w:pStyle w:val="af5"/>
      </w:pPr>
      <w:r w:rsidRPr="00185F84">
        <w:tab/>
      </w:r>
      <w:r w:rsidRPr="00185F84">
        <w:tab/>
      </w:r>
      <w:r w:rsidRPr="00185F84">
        <w:rPr>
          <w:rFonts w:hint="eastAsia"/>
        </w:rPr>
        <w:t>指导老师：黄罗华</w:t>
      </w:r>
    </w:p>
    <w:p w14:paraId="61495A44" w14:textId="52362C59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摘要：</w:t>
      </w:r>
    </w:p>
    <w:p w14:paraId="0521D611" w14:textId="03502F66" w:rsidR="00185F84" w:rsidRPr="00185F84" w:rsidRDefault="00185F84" w:rsidP="00185F84">
      <w:pPr>
        <w:pStyle w:val="af5"/>
        <w:rPr>
          <w:rFonts w:ascii="楷体" w:eastAsia="楷体" w:hAnsi="楷体"/>
        </w:rPr>
      </w:pPr>
      <w:r w:rsidRPr="00185F84">
        <w:rPr>
          <w:rFonts w:ascii="楷体" w:eastAsia="楷体" w:hAnsi="楷体" w:hint="eastAsia"/>
        </w:rPr>
        <w:t>关键词：</w:t>
      </w:r>
    </w:p>
    <w:p w14:paraId="019A0655" w14:textId="0D2C62A0" w:rsidR="00185F84" w:rsidRDefault="00185F84" w:rsidP="00855BEC">
      <w:pPr>
        <w:pStyle w:val="1"/>
      </w:pPr>
      <w:r>
        <w:rPr>
          <w:rFonts w:hint="eastAsia"/>
        </w:rPr>
        <w:t>绪论</w:t>
      </w:r>
    </w:p>
    <w:p w14:paraId="0D88E067" w14:textId="0D3215DC" w:rsidR="0030341B" w:rsidRDefault="0030341B" w:rsidP="00855BEC">
      <w:pPr>
        <w:pStyle w:val="2"/>
      </w:pPr>
      <w:r>
        <w:rPr>
          <w:rFonts w:hint="eastAsia"/>
        </w:rPr>
        <w:t>研究背景</w:t>
      </w:r>
    </w:p>
    <w:p w14:paraId="772629BF" w14:textId="77777777" w:rsidR="0030341B" w:rsidRDefault="0030341B" w:rsidP="008C75F6">
      <w:pPr>
        <w:pStyle w:val="af7"/>
        <w:ind w:firstLine="480"/>
      </w:pPr>
      <w:r>
        <w:rPr>
          <w:rFonts w:hint="eastAsia"/>
        </w:rPr>
        <w:t>经过几个世纪的发展，数学、物理等基础学科理论已日益完善。随着研究内容越来越深入，其高度抽象的公式无法直观理解，复杂的计算难以靠人力来完成。现代科学研究常以数学、物理等基础学科作为理论基础，而将计算机作为计算和可视化工具。此次研究性学习，我们选取物理学的经典模型——小球碰撞为研究对象，进行物理理论分析，并尝试在计算机上模拟实现以此模型为基础的一些应用场景。</w:t>
      </w:r>
    </w:p>
    <w:p w14:paraId="0E1C72D6" w14:textId="409ADA16" w:rsidR="0030341B" w:rsidRDefault="0030341B" w:rsidP="008C75F6">
      <w:pPr>
        <w:pStyle w:val="af7"/>
        <w:ind w:firstLine="480"/>
      </w:pPr>
      <w:r>
        <w:t>小球碰撞模型在物理研究中具有重要意义。物理学的一个重要方法是理想化模型。当物体自身形状可以忽略时，常常将其简化为小球或质点进行处理。借助小球碰撞模型，物理学家对理想气体的微观运动进行了深入探索。小球碰撞模型还在化学反应动态过程、元素相变、最密堆积问题、天体物理等领域具有广泛应用。</w:t>
      </w:r>
    </w:p>
    <w:p w14:paraId="557D5550" w14:textId="5DCECD77" w:rsidR="0030341B" w:rsidRDefault="0030341B" w:rsidP="008C75F6">
      <w:pPr>
        <w:pStyle w:val="af7"/>
        <w:ind w:firstLine="480"/>
      </w:pPr>
      <w:r>
        <w:t>在现代科学研究中，计算机已经成为不可或缺的一环。计算机凭借其强大的性能和高效的算法，能够快速处理海量数据并得到准确的结果。利用可视化技术，研究人员得以实时观察数据情况，获得直观感受</w:t>
      </w:r>
    </w:p>
    <w:p w14:paraId="61AD3481" w14:textId="0B4EA1C2" w:rsidR="0030341B" w:rsidRDefault="0030341B" w:rsidP="00855BEC">
      <w:pPr>
        <w:pStyle w:val="2"/>
      </w:pPr>
      <w:r>
        <w:rPr>
          <w:rFonts w:hint="eastAsia"/>
        </w:rPr>
        <w:t>研究目的与意义</w:t>
      </w:r>
    </w:p>
    <w:p w14:paraId="62A04A98" w14:textId="1E750DEF" w:rsidR="0030341B" w:rsidRDefault="0030341B" w:rsidP="008C75F6">
      <w:pPr>
        <w:pStyle w:val="af7"/>
        <w:ind w:firstLine="480"/>
      </w:pPr>
      <w:r w:rsidRPr="0030341B">
        <w:rPr>
          <w:rFonts w:hint="eastAsia"/>
        </w:rPr>
        <w:t>通过此次研究，我们希望深入探索小球碰撞这一经典模型，学习物理研究的基本方法；探索在计算机上模拟物理过程，学习使用算法处理大量数据；学习使用图形库将研究结果可视化；学习运用科学研究方法探索、分析并解决问题，实际体验科学研究过程。这将极大地培养我们的和科学研究能力，为我们将来从事科学研究工作打下坚实基础。</w:t>
      </w:r>
    </w:p>
    <w:p w14:paraId="0BA4447F" w14:textId="194085FA" w:rsidR="0030341B" w:rsidRDefault="0030341B" w:rsidP="00855BEC">
      <w:pPr>
        <w:pStyle w:val="2"/>
      </w:pPr>
      <w:r>
        <w:rPr>
          <w:rFonts w:hint="eastAsia"/>
        </w:rPr>
        <w:t>研究内容</w:t>
      </w:r>
    </w:p>
    <w:p w14:paraId="36162B62" w14:textId="77777777" w:rsidR="0030341B" w:rsidRDefault="0030341B" w:rsidP="008C75F6">
      <w:pPr>
        <w:pStyle w:val="af7"/>
        <w:ind w:firstLine="480"/>
      </w:pPr>
      <w:r>
        <w:rPr>
          <w:rFonts w:hint="eastAsia"/>
        </w:rPr>
        <w:t>物理：刚性小球碰撞模型：物体模型、状态模型、过程模型</w:t>
      </w:r>
    </w:p>
    <w:p w14:paraId="0B8B0FDE" w14:textId="3A0A0E76" w:rsidR="0030341B" w:rsidRDefault="0030341B" w:rsidP="008C75F6">
      <w:pPr>
        <w:pStyle w:val="af7"/>
        <w:ind w:firstLine="480"/>
      </w:pPr>
      <w:r>
        <w:t>算法：碰撞检测、事件处理（排序）、驱动模拟</w:t>
      </w:r>
    </w:p>
    <w:p w14:paraId="5B6085A3" w14:textId="3CB0E8E6" w:rsidR="0030341B" w:rsidRDefault="0030341B" w:rsidP="008C75F6">
      <w:pPr>
        <w:pStyle w:val="af7"/>
        <w:ind w:firstLine="480"/>
      </w:pPr>
      <w:r>
        <w:t>可视化：</w:t>
      </w:r>
      <w:r>
        <w:t>OpenGL</w:t>
      </w:r>
      <w:r>
        <w:t>库的使用</w:t>
      </w:r>
    </w:p>
    <w:p w14:paraId="69E38623" w14:textId="620BE6AC" w:rsidR="0030341B" w:rsidRDefault="0030341B" w:rsidP="00855BEC">
      <w:pPr>
        <w:pStyle w:val="2"/>
      </w:pPr>
      <w:r>
        <w:rPr>
          <w:rFonts w:hint="eastAsia"/>
        </w:rPr>
        <w:t>研究方法</w:t>
      </w:r>
    </w:p>
    <w:p w14:paraId="7D9D4805" w14:textId="554544A5" w:rsidR="0030341B" w:rsidRPr="0030341B" w:rsidRDefault="0030341B" w:rsidP="008C75F6">
      <w:pPr>
        <w:pStyle w:val="af7"/>
        <w:ind w:firstLine="480"/>
      </w:pPr>
      <w:r w:rsidRPr="0030341B">
        <w:rPr>
          <w:rFonts w:hint="eastAsia"/>
        </w:rPr>
        <w:t>实验法、文献研究法、模型方法、信息研究方法</w:t>
      </w:r>
    </w:p>
    <w:p w14:paraId="408D7BEF" w14:textId="309D309E" w:rsidR="00185F84" w:rsidRDefault="00185F84" w:rsidP="00855BEC">
      <w:pPr>
        <w:pStyle w:val="1"/>
      </w:pPr>
      <w:r>
        <w:rPr>
          <w:rFonts w:hint="eastAsia"/>
        </w:rPr>
        <w:t>物理分析</w:t>
      </w:r>
    </w:p>
    <w:p w14:paraId="195EF19F" w14:textId="7DBDE0E8" w:rsidR="0030341B" w:rsidRDefault="0030341B" w:rsidP="00855BEC">
      <w:pPr>
        <w:pStyle w:val="2"/>
      </w:pPr>
      <w:r>
        <w:rPr>
          <w:rFonts w:hint="eastAsia"/>
        </w:rPr>
        <w:t>物理建模</w:t>
      </w:r>
    </w:p>
    <w:p w14:paraId="786A1725" w14:textId="156722AB" w:rsidR="00EA4351" w:rsidRDefault="00AB0E42" w:rsidP="00EA4351">
      <w:pPr>
        <w:ind w:firstLine="480"/>
      </w:pPr>
      <w:r>
        <w:rPr>
          <w:rFonts w:hint="eastAsia"/>
        </w:rPr>
        <w:lastRenderedPageBreak/>
        <w:t>为了研究小球碰撞模型，我们需要</w:t>
      </w:r>
      <w:r w:rsidR="00EA4351">
        <w:rPr>
          <w:rFonts w:hint="eastAsia"/>
        </w:rPr>
        <w:t>设计一个的物理系统</w:t>
      </w:r>
      <w:r>
        <w:rPr>
          <w:rFonts w:hint="eastAsia"/>
        </w:rPr>
        <w:t>作为基础。考虑到需要研究的问题，系统中有应当小球</w:t>
      </w:r>
      <w:r w:rsidR="007C2406">
        <w:rPr>
          <w:rFonts w:hint="eastAsia"/>
        </w:rPr>
        <w:t>和一些固定的障碍物</w:t>
      </w:r>
      <w:r>
        <w:rPr>
          <w:rFonts w:hint="eastAsia"/>
        </w:rPr>
        <w:t>。我们需要建立实体物理模型、状态物理模型和过程物理模型这三类模型。</w:t>
      </w:r>
    </w:p>
    <w:p w14:paraId="4CA597BA" w14:textId="4CCF6A3C" w:rsidR="00AB0E42" w:rsidRDefault="00AB0E42" w:rsidP="00147DE2">
      <w:pPr>
        <w:pStyle w:val="31"/>
      </w:pPr>
      <w:r>
        <w:rPr>
          <w:rFonts w:hint="eastAsia"/>
        </w:rPr>
        <w:t>实体物理模型</w:t>
      </w:r>
    </w:p>
    <w:p w14:paraId="4C2B6879" w14:textId="126B1B23" w:rsidR="007C2406" w:rsidRPr="007C2406" w:rsidRDefault="007C2406" w:rsidP="007C2406">
      <w:pPr>
        <w:pStyle w:val="af7"/>
        <w:ind w:firstLine="480"/>
      </w:pPr>
      <w:r>
        <w:rPr>
          <w:rFonts w:hint="eastAsia"/>
        </w:rPr>
        <w:t>该理想化系统中，所有物体均为刚体，不考虑摩擦。</w:t>
      </w:r>
    </w:p>
    <w:p w14:paraId="096897AC" w14:textId="6A3F69AC" w:rsidR="00AB0E42" w:rsidRPr="007C2406" w:rsidRDefault="00AB0E42" w:rsidP="007C2406">
      <w:pPr>
        <w:pStyle w:val="af7"/>
        <w:ind w:firstLine="480"/>
      </w:pPr>
      <w:r>
        <w:rPr>
          <w:rFonts w:hint="eastAsia"/>
        </w:rPr>
        <w:t>小球：质量</w:t>
      </w:r>
      <w:r>
        <w:rPr>
          <w:rFonts w:hint="eastAsia"/>
        </w:rPr>
        <w:t>m</w:t>
      </w:r>
      <w:r>
        <w:rPr>
          <w:rFonts w:hint="eastAsia"/>
        </w:rPr>
        <w:t>，半径</w:t>
      </w:r>
      <w:r>
        <w:rPr>
          <w:rFonts w:hint="eastAsia"/>
        </w:rPr>
        <w:t>r</w:t>
      </w:r>
      <w:r>
        <w:rPr>
          <w:rFonts w:hint="eastAsia"/>
        </w:rPr>
        <w:t>，恢复系数</w:t>
      </w:r>
      <w:r>
        <w:rPr>
          <w:rFonts w:hint="eastAsia"/>
        </w:rPr>
        <w:t>e</w:t>
      </w:r>
      <w:r w:rsidR="007C2406">
        <w:rPr>
          <w:rFonts w:hint="eastAsia"/>
        </w:rPr>
        <w:t>。</w:t>
      </w:r>
    </w:p>
    <w:p w14:paraId="28CAAB8F" w14:textId="4F0D419D" w:rsidR="00AB0E42" w:rsidRPr="007C2406" w:rsidRDefault="007C2406" w:rsidP="007C2406">
      <w:pPr>
        <w:pStyle w:val="af7"/>
        <w:ind w:firstLine="480"/>
      </w:pPr>
      <w:r w:rsidRPr="007C2406">
        <w:rPr>
          <w:rFonts w:hint="eastAsia"/>
        </w:rPr>
        <w:t>平面</w:t>
      </w:r>
      <w:r w:rsidR="00AB0E42" w:rsidRPr="007C2406">
        <w:rPr>
          <w:rFonts w:hint="eastAsia"/>
        </w:rPr>
        <w:t>：恢复系数</w:t>
      </w:r>
      <w:r w:rsidR="00AB0E42" w:rsidRPr="007C2406">
        <w:t>e</w:t>
      </w:r>
      <w:r w:rsidR="00AB0E42" w:rsidRPr="007C2406">
        <w:rPr>
          <w:rFonts w:hint="eastAsia"/>
        </w:rPr>
        <w:t>，位置</w:t>
      </w:r>
      <w:r w:rsidR="00AB0E42" w:rsidRPr="007C2406">
        <w:t>r</w:t>
      </w:r>
      <w:r w:rsidR="00AB0E42" w:rsidRPr="007C2406">
        <w:rPr>
          <w:rFonts w:hint="eastAsia"/>
        </w:rPr>
        <w:t>，法向量</w:t>
      </w:r>
      <w:r w:rsidR="00AB0E42" w:rsidRPr="007C2406">
        <w:rPr>
          <w:rFonts w:hint="eastAsia"/>
        </w:rPr>
        <w:t>n</w:t>
      </w:r>
      <w:r w:rsidRPr="007C2406">
        <w:t xml:space="preserve"> </w:t>
      </w:r>
      <w:r>
        <w:rPr>
          <w:rFonts w:hint="eastAsia"/>
        </w:rPr>
        <w:t>。</w:t>
      </w:r>
    </w:p>
    <w:p w14:paraId="5D8AC1EB" w14:textId="4A9AF662" w:rsidR="007C2406" w:rsidRDefault="007C2406" w:rsidP="007C2406">
      <w:pPr>
        <w:pStyle w:val="af7"/>
        <w:ind w:firstLine="480"/>
      </w:pPr>
      <w:r>
        <w:rPr>
          <w:rFonts w:hint="eastAsia"/>
        </w:rPr>
        <w:t>面</w:t>
      </w:r>
      <w:r w:rsidRPr="007C2406">
        <w:t>片</w:t>
      </w:r>
      <w:r>
        <w:rPr>
          <w:rFonts w:hint="eastAsia"/>
        </w:rPr>
        <w:t>：恢复系数</w:t>
      </w:r>
      <w:r>
        <w:rPr>
          <w:rFonts w:hint="eastAsia"/>
        </w:rPr>
        <w:t>e</w:t>
      </w:r>
      <w:r>
        <w:rPr>
          <w:rFonts w:hint="eastAsia"/>
        </w:rPr>
        <w:t>。通过</w:t>
      </w:r>
      <w:proofErr w:type="gramStart"/>
      <w:r>
        <w:rPr>
          <w:rFonts w:hint="eastAsia"/>
        </w:rPr>
        <w:t>记录面</w:t>
      </w:r>
      <w:proofErr w:type="gramEnd"/>
      <w:r>
        <w:rPr>
          <w:rFonts w:hint="eastAsia"/>
        </w:rPr>
        <w:t>片的各个顶点来描述该面片。</w:t>
      </w:r>
    </w:p>
    <w:p w14:paraId="77E56FDD" w14:textId="35EAD8FB" w:rsidR="007C2406" w:rsidRPr="007C2406" w:rsidRDefault="007C2406" w:rsidP="007C2406">
      <w:pPr>
        <w:pStyle w:val="af7"/>
        <w:ind w:firstLine="480"/>
      </w:pPr>
      <w:r>
        <w:rPr>
          <w:rFonts w:hint="eastAsia"/>
        </w:rPr>
        <w:t>长方体：恢复系数</w:t>
      </w:r>
      <w:r>
        <w:rPr>
          <w:rFonts w:hint="eastAsia"/>
        </w:rPr>
        <w:t>e</w:t>
      </w:r>
      <w:r>
        <w:rPr>
          <w:rFonts w:hint="eastAsia"/>
        </w:rPr>
        <w:t>。通过记录它的各个顶点来描述该长方体。</w:t>
      </w:r>
    </w:p>
    <w:p w14:paraId="7423978E" w14:textId="466261F7" w:rsidR="00AB0E42" w:rsidRDefault="00AB0E42" w:rsidP="00147DE2">
      <w:pPr>
        <w:pStyle w:val="31"/>
      </w:pPr>
      <w:r>
        <w:rPr>
          <w:rFonts w:hint="eastAsia"/>
        </w:rPr>
        <w:t>状态物理模型</w:t>
      </w:r>
    </w:p>
    <w:p w14:paraId="6658C68F" w14:textId="77777777" w:rsidR="007C2406" w:rsidRDefault="007C2406" w:rsidP="007C2406">
      <w:pPr>
        <w:pStyle w:val="af7"/>
        <w:ind w:firstLine="480"/>
      </w:pPr>
      <w:r>
        <w:rPr>
          <w:rFonts w:hint="eastAsia"/>
        </w:rPr>
        <w:t>在系统中只有</w:t>
      </w:r>
      <w:r w:rsidR="00AB0E42">
        <w:rPr>
          <w:rFonts w:hint="eastAsia"/>
        </w:rPr>
        <w:t>小球</w:t>
      </w:r>
      <w:r>
        <w:rPr>
          <w:rFonts w:hint="eastAsia"/>
        </w:rPr>
        <w:t>是运动的，其它物体均固定。</w:t>
      </w:r>
    </w:p>
    <w:p w14:paraId="265F5208" w14:textId="38C12875" w:rsidR="00AB0E42" w:rsidRPr="00EA4351" w:rsidRDefault="007C2406" w:rsidP="007C2406">
      <w:pPr>
        <w:pStyle w:val="af7"/>
        <w:ind w:firstLine="480"/>
      </w:pPr>
      <w:r>
        <w:rPr>
          <w:rFonts w:hint="eastAsia"/>
        </w:rPr>
        <w:t>小球具有的状态量</w:t>
      </w:r>
      <w:r w:rsidR="00AB0E42">
        <w:rPr>
          <w:rFonts w:hint="eastAsia"/>
        </w:rPr>
        <w:t>有位置</w:t>
      </w:r>
      <w:r w:rsidR="00AB0E42">
        <w:rPr>
          <w:rFonts w:hint="eastAsia"/>
        </w:rPr>
        <w:t>r</w:t>
      </w:r>
      <w:r w:rsidR="00AB0E42">
        <w:rPr>
          <w:rFonts w:hint="eastAsia"/>
        </w:rPr>
        <w:t>，速度</w:t>
      </w:r>
      <w:r w:rsidR="00AB0E42">
        <w:rPr>
          <w:rFonts w:hint="eastAsia"/>
        </w:rPr>
        <w:t>v</w:t>
      </w:r>
      <w:r>
        <w:rPr>
          <w:rFonts w:hint="eastAsia"/>
        </w:rPr>
        <w:t>，加速度</w:t>
      </w:r>
      <w:r>
        <w:rPr>
          <w:rFonts w:hint="eastAsia"/>
        </w:rPr>
        <w:t>a</w:t>
      </w:r>
      <w:r>
        <w:rPr>
          <w:rFonts w:hint="eastAsia"/>
        </w:rPr>
        <w:t>。它们都是关于时间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14:paraId="5A2A5A17" w14:textId="0A5A4549" w:rsidR="007334B4" w:rsidRDefault="007334B4" w:rsidP="00855BEC">
      <w:pPr>
        <w:pStyle w:val="2"/>
      </w:pPr>
      <w:r>
        <w:rPr>
          <w:rFonts w:hint="eastAsia"/>
        </w:rPr>
        <w:t>过程分析</w:t>
      </w:r>
    </w:p>
    <w:p w14:paraId="4420B153" w14:textId="2F63F5D6" w:rsidR="007334B4" w:rsidRDefault="007334B4" w:rsidP="00855BEC">
      <w:pPr>
        <w:pStyle w:val="3"/>
      </w:pPr>
      <w:r>
        <w:rPr>
          <w:rFonts w:hint="eastAsia"/>
        </w:rPr>
        <w:t>碰撞判断和时间计算</w:t>
      </w:r>
    </w:p>
    <w:p w14:paraId="28DAE6D0" w14:textId="7350D85A" w:rsidR="007C2406" w:rsidRPr="007C2406" w:rsidRDefault="007C2406" w:rsidP="00855BEC">
      <w:pPr>
        <w:pStyle w:val="4"/>
      </w:pPr>
      <w:r>
        <w:rPr>
          <w:rFonts w:hint="eastAsia"/>
        </w:rPr>
        <w:t>球与球之间的碰撞</w:t>
      </w:r>
    </w:p>
    <w:p w14:paraId="46A20C6A" w14:textId="7DBE9744" w:rsidR="007334B4" w:rsidRDefault="000465AB" w:rsidP="008C75F6">
      <w:pPr>
        <w:pStyle w:val="af7"/>
        <w:ind w:firstLine="480"/>
      </w:pPr>
      <w:r>
        <w:rPr>
          <w:rFonts w:hint="eastAsia"/>
        </w:rPr>
        <w:t>球体占有到球心一定距离内的空间。因此，可以利用空间中两点距离公式确定两球是否发生相撞。</w:t>
      </w:r>
    </w:p>
    <w:p w14:paraId="3639A259" w14:textId="20A51278" w:rsidR="000465AB" w:rsidRPr="00B4340A" w:rsidRDefault="000465AB" w:rsidP="00B4340A">
      <w:pPr>
        <w:pStyle w:val="af7"/>
        <w:ind w:firstLine="480"/>
      </w:pPr>
      <w:r>
        <w:rPr>
          <w:rFonts w:hint="eastAsia"/>
        </w:rPr>
        <w:t>设空间中两</w:t>
      </w:r>
      <w:proofErr w:type="gramStart"/>
      <w:r>
        <w:rPr>
          <w:rFonts w:hint="eastAsia"/>
        </w:rPr>
        <w:t>球位置</w:t>
      </w:r>
      <w:proofErr w:type="gramEnd"/>
      <w:r>
        <w:rPr>
          <w:rFonts w:hint="eastAsia"/>
        </w:rPr>
        <w:t>分别为</w:t>
      </w:r>
      <w:r>
        <w:rPr>
          <w:rFonts w:hint="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，两球速度为</w:t>
      </w:r>
      <w:r>
        <w:rPr>
          <w:rFonts w:hint="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1z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2z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。若两球在</w:t>
      </w:r>
      <w:r>
        <w:t>t</w:t>
      </w:r>
      <w:r>
        <w:rPr>
          <w:rFonts w:hint="eastAsia"/>
        </w:rPr>
        <w:t>时刻相撞，则有：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3"/>
        <w:gridCol w:w="2063"/>
      </w:tblGrid>
      <w:tr w:rsidR="00B4340A" w:rsidRPr="00A05C55" w14:paraId="070887EB" w14:textId="77777777" w:rsidTr="00B4340A">
        <w:tc>
          <w:tcPr>
            <w:tcW w:w="3758" w:type="pct"/>
            <w:vAlign w:val="center"/>
          </w:tcPr>
          <w:p w14:paraId="2E66A3EF" w14:textId="1877C0C5" w:rsidR="00B4340A" w:rsidRPr="00B4340A" w:rsidRDefault="008C3A92" w:rsidP="00B4340A">
            <w:pPr>
              <w:pStyle w:val="afa"/>
              <w:ind w:firstLine="480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eastAsiaTheme="minorEastAsi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eastAsiaTheme="minorEastAsia"/>
                          </w:rPr>
                          <m:t>+t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eastAsiaTheme="minorEastAsia"/>
                      </w:rPr>
                      <m:t>-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eastAsiaTheme="minorEastAsia"/>
                          </w:rPr>
                          <m:t>+t</m:t>
                        </m:r>
                        <m:acc>
                          <m:accPr>
                            <m:chr m:val="⃗"/>
                            <m:ctrlPr>
                              <w:rPr>
                                <w:rFonts w:eastAsiaTheme="minorEastAsia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  <m:ctrlPr>
                      <w:rPr>
                        <w:rFonts w:eastAsiaTheme="minorEastAsia"/>
                        <w:i/>
                      </w:rPr>
                    </m:ctrlPr>
                  </m:e>
                </m:d>
                <m:r>
                  <w:rPr>
                    <w:rFonts w:eastAsiaTheme="minorEastAsia"/>
                  </w:rPr>
                  <m:t>=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r</m:t>
                    </m:r>
                  </m:e>
                  <m:sub>
                    <m:r>
                      <w:rPr>
                        <w:rFonts w:eastAsiaTheme="minorEastAsia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</w:rPr>
                  <m:t>+</m:t>
                </m:r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r</m:t>
                    </m:r>
                  </m:e>
                  <m:sub>
                    <m:r>
                      <w:rPr>
                        <w:rFonts w:eastAsiaTheme="minor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2" w:type="pct"/>
            <w:vAlign w:val="center"/>
          </w:tcPr>
          <w:p w14:paraId="32ABE1F7" w14:textId="71D21DB3" w:rsidR="00B4340A" w:rsidRPr="00A05C55" w:rsidRDefault="00B4340A" w:rsidP="00DD25AA">
            <w:pPr>
              <w:pStyle w:val="afa"/>
              <w:ind w:firstLine="480"/>
              <w:jc w:val="right"/>
            </w:pPr>
            <w:r w:rsidRPr="00A05C55">
              <w:rPr>
                <w:rFonts w:hint="eastAsia"/>
              </w:rPr>
              <w:t>(2.</w:t>
            </w:r>
            <w:r w:rsidR="00F9720A">
              <w:t>1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D820ED9" w14:textId="098C40BA" w:rsidR="000465AB" w:rsidRDefault="00B4340A" w:rsidP="000465AB">
      <w:pPr>
        <w:pStyle w:val="af7"/>
        <w:ind w:firstLine="480"/>
      </w:pPr>
      <w:r>
        <w:rPr>
          <w:rFonts w:hint="eastAsia"/>
        </w:rPr>
        <w:t>代入坐标展开</w:t>
      </w:r>
      <w:r w:rsidR="00EA4351">
        <w:rPr>
          <w:rFonts w:hint="eastAsia"/>
        </w:rPr>
        <w:t>，用每对量的差</w:t>
      </w:r>
      <m:oMath>
        <m:r>
          <m:rPr>
            <m:sty m:val="p"/>
          </m:rPr>
          <w:rPr>
            <w:rFonts w:eastAsiaTheme="minorEastAsia" w:hint="eastAsia"/>
          </w:rPr>
          <m:t>Δ</m:t>
        </m:r>
      </m:oMath>
      <w:r w:rsidR="00EA4351">
        <w:rPr>
          <w:rFonts w:hint="eastAsia"/>
        </w:rPr>
        <w:t>表示</w:t>
      </w:r>
      <w:r>
        <w:rPr>
          <w:rFonts w:hint="eastAsia"/>
        </w:rPr>
        <w:t>可得一元二次方程：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5"/>
        <w:gridCol w:w="1211"/>
      </w:tblGrid>
      <w:tr w:rsidR="00B4340A" w:rsidRPr="00A05C55" w14:paraId="78C1AB2A" w14:textId="77777777" w:rsidTr="00EA4351">
        <w:tc>
          <w:tcPr>
            <w:tcW w:w="0" w:type="auto"/>
            <w:vAlign w:val="center"/>
          </w:tcPr>
          <w:p w14:paraId="571E0ECC" w14:textId="392F51D4" w:rsidR="00EA4351" w:rsidRPr="00EA4351" w:rsidRDefault="008C3A92" w:rsidP="00EA4351">
            <w:pPr>
              <w:pStyle w:val="afa"/>
              <w:ind w:firstLine="440"/>
              <w:rPr>
                <w:rFonts w:asciiTheme="minorHAnsi" w:eastAsia="宋体" w:hAnsiTheme="minorHAnsi" w:cstheme="minorBidi"/>
              </w:rPr>
            </w:pPr>
            <m:oMathPara>
              <m:oMath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x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y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Sup>
                      <m:sSubSupPr>
                        <m:ctrlPr>
                          <w:rPr>
                            <w:rFonts w:eastAsiaTheme="minorEastAsia"/>
                          </w:rPr>
                        </m:ctrlPr>
                      </m:sSubSup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z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eastAsiaTheme="minorEastAsia" w:hint="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2</m:t>
                </m:r>
                <m:d>
                  <m:dPr>
                    <m:ctrlPr>
                      <w:rPr>
                        <w:rFonts w:eastAsiaTheme="minorEastAsi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r>
                      <w:rPr>
                        <w:rFonts w:eastAsiaTheme="minorEastAsia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eastAsiaTheme="minorEastAsia" w:hint="eastAsia"/>
                      </w:rPr>
                      <m:t>Δ</m:t>
                    </m:r>
                    <m:sSub>
                      <m:sSubPr>
                        <m:ctrlPr>
                          <w:rPr>
                            <w:rFonts w:eastAsiaTheme="minorEastAsia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</w:rPr>
                          <m:t>v</m:t>
                        </m:r>
                      </m:e>
                      <m:sub>
                        <m:r>
                          <w:rPr>
                            <w:rFonts w:eastAsiaTheme="minorEastAsia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eastAsiaTheme="minorEastAsia"/>
                  </w:rPr>
                  <m:t>t</m:t>
                </m:r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+</m:t>
                </m:r>
                <m:r>
                  <m:rPr>
                    <m:sty m:val="p"/>
                  </m:rPr>
                  <w:rPr>
                    <w:rFonts w:eastAsiaTheme="minorEastAsia" w:hint="eastAsia"/>
                  </w:rPr>
                  <m:t>Δ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–</m:t>
                </m:r>
                <m:sSup>
                  <m:sSupPr>
                    <m:ctrlPr>
                      <w:rPr>
                        <w:rFonts w:eastAsiaTheme="minorEastAsi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eastAsiaTheme="minorEastAsia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eastAsiaTheme="minorEastAsi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eastAsiaTheme="minor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/>
                  </w:rPr>
                  <m:t>=0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72A9C79" w14:textId="7F3BD80A" w:rsidR="00B4340A" w:rsidRPr="00A05C55" w:rsidRDefault="00B4340A" w:rsidP="00DD25AA">
            <w:pPr>
              <w:pStyle w:val="afa"/>
              <w:ind w:firstLine="480"/>
              <w:jc w:val="right"/>
            </w:pPr>
            <w:r w:rsidRPr="00A05C55">
              <w:rPr>
                <w:rFonts w:hint="eastAsia"/>
              </w:rPr>
              <w:t>(2.</w:t>
            </w:r>
            <w:r w:rsidR="00F9720A">
              <w:t>2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194A49C8" w14:textId="228A4F9E" w:rsidR="00B4340A" w:rsidRPr="0079673C" w:rsidRDefault="00EA4351" w:rsidP="0079673C">
      <w:pPr>
        <w:pStyle w:val="af7"/>
        <w:ind w:firstLine="480"/>
        <w:rPr>
          <w:rFonts w:ascii="等线" w:eastAsia="等线" w:hAnsi="等线"/>
        </w:rPr>
      </w:pPr>
      <w:r>
        <w:rPr>
          <w:rFonts w:hint="eastAsia"/>
        </w:rPr>
        <w:t>容易计算方程判别式，</w:t>
      </w:r>
      <w:r w:rsidR="00B4340A">
        <w:rPr>
          <w:rFonts w:hint="eastAsia"/>
        </w:rPr>
        <w:t>若</w:t>
      </w:r>
      <w:r w:rsidR="0079673C">
        <w:rPr>
          <w:rFonts w:ascii="等线" w:eastAsia="等线" w:hAnsi="等线"/>
        </w:rPr>
        <w:t xml:space="preserve"> </w:t>
      </w:r>
      <m:oMath>
        <m:r>
          <m:rPr>
            <m:sty m:val="p"/>
          </m:rPr>
          <w:rPr>
            <w:rFonts w:ascii="Cambria Math" w:eastAsia="等线" w:hAnsi="Cambria Math" w:hint="eastAsia"/>
          </w:rPr>
          <m:t>Δ≥</m:t>
        </m:r>
        <m:r>
          <w:rPr>
            <w:rFonts w:ascii="Cambria Math" w:eastAsia="等线" w:hAnsi="Cambria Math"/>
          </w:rPr>
          <m:t>0</m:t>
        </m:r>
      </m:oMath>
      <w:r w:rsidR="0079673C">
        <w:rPr>
          <w:rFonts w:ascii="等线" w:eastAsia="等线" w:hAnsi="等线" w:hint="eastAsia"/>
        </w:rPr>
        <w:t xml:space="preserve"> </w:t>
      </w:r>
      <w:r w:rsidR="00B4340A">
        <w:rPr>
          <w:rFonts w:hint="eastAsia"/>
        </w:rPr>
        <w:t>得到方程两根：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B4340A" w:rsidRPr="00A05C55" w14:paraId="292E5BC2" w14:textId="77777777" w:rsidTr="00DD25AA">
        <w:tc>
          <w:tcPr>
            <w:tcW w:w="1864" w:type="pct"/>
            <w:vAlign w:val="center"/>
          </w:tcPr>
          <w:p w14:paraId="157A248C" w14:textId="77777777" w:rsidR="00B4340A" w:rsidRPr="00A05C55" w:rsidRDefault="008C3A92" w:rsidP="00DD25AA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09D8BEAB" w14:textId="77777777" w:rsidR="00B4340A" w:rsidRPr="00A05C55" w:rsidRDefault="008C3A92" w:rsidP="00DD25AA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5B175540" w14:textId="05726DFB" w:rsidR="00B4340A" w:rsidRPr="00A05C55" w:rsidRDefault="00B4340A" w:rsidP="00DD25AA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2.3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3171A196" w14:textId="3C87223D" w:rsidR="00B4340A" w:rsidRDefault="00B4340A" w:rsidP="000465AB">
      <w:pPr>
        <w:pStyle w:val="af7"/>
        <w:ind w:firstLine="480"/>
      </w:pPr>
      <w:r>
        <w:rPr>
          <w:rFonts w:hint="eastAsia"/>
        </w:rPr>
        <w:t>对方程根的情况分类讨论，可知：</w:t>
      </w:r>
    </w:p>
    <w:p w14:paraId="27395E72" w14:textId="30C0D95B" w:rsidR="00B4340A" w:rsidRDefault="00B4340A" w:rsidP="00B4340A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若方程两根均小于</w:t>
      </w:r>
      <w:r>
        <w:rPr>
          <w:rFonts w:hint="eastAsia"/>
        </w:rPr>
        <w:t>0</w:t>
      </w:r>
      <w:r>
        <w:rPr>
          <w:rFonts w:hint="eastAsia"/>
        </w:rPr>
        <w:t>，则两球不会发生碰撞</w:t>
      </w:r>
      <w:r w:rsidR="0079673C">
        <w:rPr>
          <w:rFonts w:hint="eastAsia"/>
        </w:rPr>
        <w:t>。（负根说明：若时间倒退，两小球可以发生碰撞）</w:t>
      </w:r>
    </w:p>
    <w:p w14:paraId="5CEBB859" w14:textId="30A94DBA" w:rsidR="00B4340A" w:rsidRPr="000465AB" w:rsidRDefault="00B4340A" w:rsidP="00B4340A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若方程</w:t>
      </w:r>
      <w:r w:rsidR="0079673C">
        <w:rPr>
          <w:rFonts w:hint="eastAsia"/>
        </w:rPr>
        <w:t>两根不都小于</w:t>
      </w:r>
      <w:r w:rsidR="0079673C">
        <w:rPr>
          <w:rFonts w:hint="eastAsia"/>
        </w:rPr>
        <w:t>0</w:t>
      </w:r>
      <w:r w:rsidR="0079673C">
        <w:rPr>
          <w:rFonts w:hint="eastAsia"/>
        </w:rPr>
        <w:t>，则两球发生碰撞的时间是最小的非负实根</w:t>
      </w:r>
    </w:p>
    <w:p w14:paraId="73FBC75B" w14:textId="769015BF" w:rsidR="007334B4" w:rsidRDefault="007334B4" w:rsidP="00F9720A">
      <w:pPr>
        <w:pStyle w:val="3"/>
      </w:pPr>
      <w:r>
        <w:rPr>
          <w:rFonts w:hint="eastAsia"/>
        </w:rPr>
        <w:t>碰撞处理</w:t>
      </w:r>
    </w:p>
    <w:p w14:paraId="49FC0154" w14:textId="2B7E4441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任何维度的小球碰撞均可转化为沿球心连线方向的一维碰撞，在其他方向上运动状态不变。这是因为小球碰撞时，接触力的方向垂直于小球接触点的切面，也就是从接触点指向球心。</w:t>
      </w:r>
    </w:p>
    <w:p w14:paraId="260D3AE5" w14:textId="2AAAA400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lastRenderedPageBreak/>
        <w:t>假设</w:t>
      </w:r>
      <w:r w:rsidRPr="007334B4">
        <w:t>t</w:t>
      </w:r>
      <w:r w:rsidRPr="007334B4">
        <w:t>时刻两小球发生碰撞，取该时刻小球位置矢量相减并归一化得到球心连线方向矢量</w:t>
      </w: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34B4" w:rsidRPr="00A05C55" w14:paraId="2380741D" w14:textId="77777777" w:rsidTr="008C75F6">
        <w:tc>
          <w:tcPr>
            <w:tcW w:w="2765" w:type="dxa"/>
            <w:vAlign w:val="center"/>
          </w:tcPr>
          <w:p w14:paraId="7C20E814" w14:textId="77777777" w:rsidR="007334B4" w:rsidRPr="00A05C55" w:rsidRDefault="007334B4" w:rsidP="00A05C55">
            <w:pPr>
              <w:pStyle w:val="afa"/>
            </w:pPr>
          </w:p>
        </w:tc>
        <w:tc>
          <w:tcPr>
            <w:tcW w:w="2765" w:type="dxa"/>
            <w:vAlign w:val="center"/>
          </w:tcPr>
          <w:p w14:paraId="15744CF1" w14:textId="3DF4CDE8" w:rsidR="004548AF" w:rsidRPr="004548AF" w:rsidRDefault="008C3A92" w:rsidP="004548AF">
            <w:pPr>
              <w:pStyle w:val="afa"/>
              <w:rPr>
                <w:rFonts w:eastAsiaTheme="minorEastAsia"/>
              </w:rPr>
            </w:pPr>
            <m:oMathPara>
              <m:oMath>
                <m:acc>
                  <m:accPr>
                    <m:ctrlPr/>
                  </m:accPr>
                  <m:e>
                    <m:acc>
                      <m:accPr>
                        <m:chr m:val="⃗"/>
                        <m:ctrlPr/>
                      </m:acc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  <m:r>
                      <m:t>-</m:t>
                    </m:r>
                    <m:acc>
                      <m:accPr>
                        <m:chr m:val="⃗"/>
                        <m:ctrlPr/>
                      </m:accPr>
                      <m:e>
                        <m:sSub>
                          <m:sSubPr>
                            <m:ctrlPr>
                              <w:rPr>
                                <w:i/>
                              </w:rPr>
                            </m:ctrlPr>
                          </m:sSubPr>
                          <m:e>
                            <m:r>
                              <m:t>r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</m:acc>
                <m:r>
                  <m:t>=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766" w:type="dxa"/>
            <w:vAlign w:val="center"/>
          </w:tcPr>
          <w:p w14:paraId="29B86ED4" w14:textId="0A66D582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</w:t>
            </w:r>
            <w:r w:rsidR="00F9720A">
              <w:t>4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6F626DD6" w14:textId="649B1514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将两小球的速度与方向矢量点</w:t>
      </w:r>
      <w:proofErr w:type="gramStart"/>
      <w:r w:rsidRPr="007334B4">
        <w:rPr>
          <w:rFonts w:hint="eastAsia"/>
        </w:rPr>
        <w:t>乘得到</w:t>
      </w:r>
      <w:proofErr w:type="gramEnd"/>
      <w:r w:rsidRPr="007334B4">
        <w:rPr>
          <w:rFonts w:hint="eastAsia"/>
        </w:rPr>
        <w:t>速度在球心连线方向的分量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223"/>
        <w:gridCol w:w="1987"/>
      </w:tblGrid>
      <w:tr w:rsidR="007334B4" w:rsidRPr="00A05C55" w14:paraId="7ED53D51" w14:textId="77777777" w:rsidTr="008C75F6">
        <w:tc>
          <w:tcPr>
            <w:tcW w:w="1864" w:type="pct"/>
            <w:vAlign w:val="center"/>
          </w:tcPr>
          <w:p w14:paraId="41A41F75" w14:textId="32A67BC0" w:rsidR="007334B4" w:rsidRPr="00A05C55" w:rsidRDefault="008C3A92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057B42E" w14:textId="2139C87C" w:rsidR="007334B4" w:rsidRPr="00A05C55" w:rsidRDefault="008C3A92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4FA81909" w14:textId="7E1FE60A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2.5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2C8485A5" w14:textId="6EE8617D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在球心连线方向上（一维空间）处理小球碰撞，应用《力学》中联立动量、动能守恒方程得到的一维碰撞解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7"/>
        <w:gridCol w:w="3788"/>
        <w:gridCol w:w="731"/>
      </w:tblGrid>
      <w:tr w:rsidR="007334B4" w:rsidRPr="00A05C55" w14:paraId="66E85DD9" w14:textId="77777777" w:rsidTr="008C75F6">
        <w:tc>
          <w:tcPr>
            <w:tcW w:w="2417" w:type="pct"/>
            <w:vAlign w:val="center"/>
          </w:tcPr>
          <w:p w14:paraId="13D00D17" w14:textId="16FC3745" w:rsidR="007334B4" w:rsidRPr="00A05C55" w:rsidRDefault="008C3A92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417" w:type="pct"/>
            <w:vAlign w:val="center"/>
          </w:tcPr>
          <w:p w14:paraId="2F92E68D" w14:textId="6CAC162B" w:rsidR="007334B4" w:rsidRPr="00A05C55" w:rsidRDefault="008C3A92" w:rsidP="00A05C55">
            <w:pPr>
              <w:pStyle w:val="afa"/>
            </w:pPr>
            <m:oMathPara>
              <m:oMath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f>
                  <m:fPr>
                    <m:ctrlPr/>
                  </m:fPr>
                  <m:num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+2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5" w:type="pct"/>
            <w:vAlign w:val="center"/>
          </w:tcPr>
          <w:p w14:paraId="31A375BB" w14:textId="48673271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F9720A">
              <w:t>2.6</w:t>
            </w:r>
            <w:r w:rsidRPr="00A05C55">
              <w:t>)</w:t>
            </w:r>
          </w:p>
        </w:tc>
      </w:tr>
    </w:tbl>
    <w:p w14:paraId="0B8F1E42" w14:textId="631C866B" w:rsidR="007334B4" w:rsidRDefault="007334B4" w:rsidP="007334B4">
      <w:pPr>
        <w:pStyle w:val="af7"/>
        <w:ind w:firstLine="480"/>
      </w:pPr>
      <w:r w:rsidRPr="007334B4">
        <w:rPr>
          <w:rFonts w:hint="eastAsia"/>
        </w:rPr>
        <w:t>计算该方向上速度变化量，将变化量乘以方向向量回到三维空间中，再</w:t>
      </w:r>
      <w:proofErr w:type="gramStart"/>
      <w:r w:rsidRPr="007334B4">
        <w:rPr>
          <w:rFonts w:hint="eastAsia"/>
        </w:rPr>
        <w:t>叠加回</w:t>
      </w:r>
      <w:proofErr w:type="gramEnd"/>
      <w:r w:rsidRPr="007334B4">
        <w:rPr>
          <w:rFonts w:hint="eastAsia"/>
        </w:rPr>
        <w:t>原速度</w:t>
      </w:r>
    </w:p>
    <w:tbl>
      <w:tblPr>
        <w:tblStyle w:val="af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0"/>
        <w:gridCol w:w="3517"/>
        <w:gridCol w:w="1299"/>
      </w:tblGrid>
      <w:tr w:rsidR="007334B4" w:rsidRPr="00A05C55" w14:paraId="7FB94AEE" w14:textId="77777777" w:rsidTr="008C75F6">
        <w:tc>
          <w:tcPr>
            <w:tcW w:w="2100" w:type="pct"/>
            <w:vAlign w:val="center"/>
          </w:tcPr>
          <w:p w14:paraId="65D0DAD0" w14:textId="3C9C90B8" w:rsidR="007334B4" w:rsidRPr="00A05C55" w:rsidRDefault="008C3A92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2117" w:type="pct"/>
            <w:vAlign w:val="center"/>
          </w:tcPr>
          <w:p w14:paraId="18673AB3" w14:textId="5FB6F1D9" w:rsidR="007334B4" w:rsidRPr="00A05C55" w:rsidRDefault="008C3A92" w:rsidP="00A05C55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=</m:t>
                </m:r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+</m:t>
                </m:r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20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</m:oMath>
            </m:oMathPara>
          </w:p>
        </w:tc>
        <w:tc>
          <w:tcPr>
            <w:tcW w:w="782" w:type="pct"/>
            <w:vAlign w:val="center"/>
          </w:tcPr>
          <w:p w14:paraId="4B43B666" w14:textId="36B5311B" w:rsidR="007334B4" w:rsidRPr="00A05C55" w:rsidRDefault="00A05C55" w:rsidP="00A05C55">
            <w:pPr>
              <w:pStyle w:val="afa"/>
              <w:jc w:val="right"/>
            </w:pPr>
            <w:r w:rsidRPr="00A05C55">
              <w:rPr>
                <w:rFonts w:hint="eastAsia"/>
              </w:rPr>
              <w:t>(</w:t>
            </w:r>
            <w:r w:rsidR="008C75F6" w:rsidRPr="00A05C55">
              <w:rPr>
                <w:rFonts w:hint="eastAsia"/>
              </w:rPr>
              <w:t>2.</w:t>
            </w:r>
            <w:r w:rsidR="00F9720A">
              <w:t>7</w:t>
            </w:r>
            <w:r w:rsidRPr="00A05C55">
              <w:rPr>
                <w:rFonts w:hint="eastAsia"/>
              </w:rPr>
              <w:t>)</w:t>
            </w:r>
          </w:p>
        </w:tc>
      </w:tr>
    </w:tbl>
    <w:p w14:paraId="585DA829" w14:textId="203A869F" w:rsidR="007334B4" w:rsidRDefault="008C75F6" w:rsidP="007334B4">
      <w:pPr>
        <w:pStyle w:val="af7"/>
        <w:ind w:firstLine="480"/>
      </w:pPr>
      <w:r w:rsidRPr="008C75F6">
        <w:rPr>
          <w:rFonts w:hint="eastAsia"/>
        </w:rPr>
        <w:t>从而完成了一次小球碰撞的计算</w:t>
      </w:r>
    </w:p>
    <w:p w14:paraId="004B3431" w14:textId="778B45BD" w:rsidR="008C75F6" w:rsidRPr="007334B4" w:rsidRDefault="008C75F6" w:rsidP="00F9720A">
      <w:pPr>
        <w:pStyle w:val="3"/>
      </w:pPr>
      <w:r>
        <w:rPr>
          <w:rFonts w:hint="eastAsia"/>
        </w:rPr>
        <w:t>引入恢复系数</w:t>
      </w:r>
    </w:p>
    <w:p w14:paraId="109F4A8F" w14:textId="454DDCF5" w:rsidR="007334B4" w:rsidRDefault="008C75F6" w:rsidP="00855BEC">
      <w:pPr>
        <w:pStyle w:val="2"/>
      </w:pPr>
      <w:r>
        <w:rPr>
          <w:rFonts w:hint="eastAsia"/>
        </w:rPr>
        <w:t>应用</w:t>
      </w:r>
    </w:p>
    <w:p w14:paraId="5722747D" w14:textId="7016A67B" w:rsidR="008C75F6" w:rsidRDefault="008C75F6" w:rsidP="00147DE2">
      <w:pPr>
        <w:pStyle w:val="31"/>
      </w:pPr>
      <w:r>
        <w:rPr>
          <w:rFonts w:hint="eastAsia"/>
        </w:rPr>
        <w:t>台球</w:t>
      </w:r>
    </w:p>
    <w:p w14:paraId="2FFDB2C6" w14:textId="4F558E22" w:rsidR="008C75F6" w:rsidRPr="008C75F6" w:rsidRDefault="008C75F6" w:rsidP="00147DE2">
      <w:pPr>
        <w:pStyle w:val="31"/>
      </w:pPr>
      <w:r>
        <w:rPr>
          <w:rFonts w:hint="eastAsia"/>
        </w:rPr>
        <w:t>布朗运动</w:t>
      </w:r>
    </w:p>
    <w:p w14:paraId="73CB50DB" w14:textId="54FCF4A7" w:rsidR="00185F84" w:rsidRDefault="00DD25AA" w:rsidP="00855BEC">
      <w:pPr>
        <w:pStyle w:val="1"/>
      </w:pPr>
      <w:r>
        <w:rPr>
          <w:rFonts w:hint="eastAsia"/>
        </w:rPr>
        <w:t>面向对象</w:t>
      </w:r>
      <w:r w:rsidR="005C641D">
        <w:rPr>
          <w:rFonts w:hint="eastAsia"/>
        </w:rPr>
        <w:t>程序</w:t>
      </w:r>
      <w:r w:rsidR="00185F84">
        <w:rPr>
          <w:rFonts w:hint="eastAsia"/>
        </w:rPr>
        <w:t>设计</w:t>
      </w:r>
    </w:p>
    <w:p w14:paraId="5D155C2E" w14:textId="2B5A685D" w:rsidR="00855BEC" w:rsidRPr="00855BEC" w:rsidRDefault="00F9720A" w:rsidP="00855BEC">
      <w:pPr>
        <w:ind w:firstLine="480"/>
      </w:pPr>
      <w:r>
        <w:rPr>
          <w:noProof/>
        </w:rPr>
        <w:object w:dxaOrig="225" w:dyaOrig="225" w14:anchorId="5D6C1F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24.4pt;margin-top:21.2pt;width:190.85pt;height:169.8pt;z-index:251662336;mso-position-horizontal-relative:text;mso-position-vertical-relative:text">
            <v:imagedata r:id="rId8" o:title=""/>
            <w10:wrap type="square"/>
          </v:shape>
          <o:OLEObject Type="Embed" ProgID="Visio.Drawing.15" ShapeID="_x0000_s1031" DrawAspect="Content" ObjectID="_1679409867" r:id="rId9"/>
        </w:object>
      </w:r>
      <w:r w:rsidR="00855BEC">
        <w:rPr>
          <w:rFonts w:hint="eastAsia"/>
        </w:rPr>
        <w:t>在这一章，我们主要使用</w:t>
      </w:r>
      <w:r w:rsidR="00855BEC">
        <w:rPr>
          <w:rFonts w:hint="eastAsia"/>
        </w:rPr>
        <w:t>U</w:t>
      </w:r>
      <w:r w:rsidR="00855BEC">
        <w:t>ML</w:t>
      </w:r>
      <w:r w:rsidR="00855BEC" w:rsidRPr="00855BEC">
        <w:t xml:space="preserve"> (Unified Modeling Language</w:t>
      </w:r>
      <w:r w:rsidR="00855BEC">
        <w:t>,</w:t>
      </w:r>
      <w:r w:rsidR="00855BEC" w:rsidRPr="00855BEC">
        <w:rPr>
          <w:rFonts w:hint="eastAsia"/>
        </w:rPr>
        <w:t xml:space="preserve"> </w:t>
      </w:r>
      <w:r w:rsidR="00855BEC" w:rsidRPr="00855BEC">
        <w:rPr>
          <w:rFonts w:hint="eastAsia"/>
        </w:rPr>
        <w:t>统一建模语言</w:t>
      </w:r>
      <w:r w:rsidR="00855BEC">
        <w:rPr>
          <w:rFonts w:hint="eastAsia"/>
        </w:rPr>
        <w:t>)</w:t>
      </w:r>
      <w:r w:rsidR="00855BEC">
        <w:rPr>
          <w:rFonts w:hint="eastAsia"/>
        </w:rPr>
        <w:t>来描述我们的程序设计过程。</w:t>
      </w:r>
    </w:p>
    <w:p w14:paraId="34A82E34" w14:textId="306B9C5D" w:rsidR="00DD25AA" w:rsidRDefault="00DD25AA" w:rsidP="00855BEC">
      <w:pPr>
        <w:pStyle w:val="2"/>
      </w:pPr>
      <w:r>
        <w:rPr>
          <w:rFonts w:hint="eastAsia"/>
        </w:rPr>
        <w:t>面向对象分析</w:t>
      </w:r>
    </w:p>
    <w:p w14:paraId="765B35D6" w14:textId="100069A2" w:rsidR="00DD25AA" w:rsidRDefault="00785603" w:rsidP="00DD25AA">
      <w:pPr>
        <w:ind w:firstLine="480"/>
      </w:pPr>
      <w:r>
        <w:rPr>
          <w:rFonts w:hint="eastAsia"/>
        </w:rPr>
        <w:t>为了使用计算机实现对上述物理过程的运算，并将其运用到更多模型中，我们将其抽象为程序中的对象。</w:t>
      </w:r>
      <w:r w:rsidR="00DD25AA">
        <w:rPr>
          <w:rFonts w:hint="eastAsia"/>
        </w:rPr>
        <w:t>一个简单的碰撞系统应当可以输入数据，根据所需的时间更新系统状态，显示系统当前的状态。图</w:t>
      </w:r>
      <w:r w:rsidR="00DD25AA">
        <w:rPr>
          <w:rFonts w:hint="eastAsia"/>
        </w:rPr>
        <w:t>3-1</w:t>
      </w:r>
      <w:r w:rsidR="00DD25AA">
        <w:rPr>
          <w:rFonts w:hint="eastAsia"/>
        </w:rPr>
        <w:t>给出了碰撞系统的用户视图。</w:t>
      </w:r>
    </w:p>
    <w:p w14:paraId="24577385" w14:textId="709BAE0A" w:rsidR="00DD25AA" w:rsidRDefault="00855BEC" w:rsidP="00DD25AA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CCD5A" wp14:editId="5F1302CA">
                <wp:simplePos x="0" y="0"/>
                <wp:positionH relativeFrom="column">
                  <wp:posOffset>3116580</wp:posOffset>
                </wp:positionH>
                <wp:positionV relativeFrom="paragraph">
                  <wp:posOffset>8255</wp:posOffset>
                </wp:positionV>
                <wp:extent cx="1889760" cy="12192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92783" w14:textId="308AAC27" w:rsidR="00855BEC" w:rsidRPr="0070553F" w:rsidRDefault="00855BEC" w:rsidP="00855BEC">
                            <w:pPr>
                              <w:pStyle w:val="a3"/>
                              <w:ind w:firstLine="360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noBreakHyphen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</w:instrText>
                            </w:r>
                            <w:r>
                              <w:rPr>
                                <w:noProof/>
                              </w:rPr>
                              <w:instrText>图表</w:instrText>
                            </w:r>
                            <w:r>
                              <w:rPr>
                                <w:noProof/>
                              </w:rPr>
                              <w:instrText xml:space="preserve">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碰撞系统的用户视图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CCD5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5.4pt;margin-top:.65pt;width:148.8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" stroked="f">
                <v:textbox inset="0,0,0,0">
                  <w:txbxContent>
                    <w:p w14:paraId="1E492783" w14:textId="308AAC27" w:rsidR="00855BEC" w:rsidRPr="0070553F" w:rsidRDefault="00855BEC" w:rsidP="00855BEC">
                      <w:pPr>
                        <w:pStyle w:val="a3"/>
                        <w:ind w:firstLine="360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noBreakHyphen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</w:instrText>
                      </w:r>
                      <w:r>
                        <w:rPr>
                          <w:noProof/>
                        </w:rPr>
                        <w:instrText>图表</w:instrText>
                      </w:r>
                      <w:r>
                        <w:rPr>
                          <w:noProof/>
                        </w:rPr>
                        <w:instrText xml:space="preserve">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碰撞系统的用户视图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25AA">
        <w:rPr>
          <w:rFonts w:hint="eastAsia"/>
        </w:rPr>
        <w:t>按第二章物理分析的思路，我们为碰撞系统创建</w:t>
      </w:r>
      <w:r>
        <w:rPr>
          <w:rFonts w:hint="eastAsia"/>
        </w:rPr>
        <w:t>四</w:t>
      </w:r>
      <w:r w:rsidR="00DD25AA">
        <w:rPr>
          <w:rFonts w:hint="eastAsia"/>
        </w:rPr>
        <w:t>个实体类</w:t>
      </w:r>
      <w:r>
        <w:rPr>
          <w:rFonts w:hint="eastAsia"/>
        </w:rPr>
        <w:t>和</w:t>
      </w:r>
      <w:r w:rsidR="00DD25AA">
        <w:rPr>
          <w:rFonts w:hint="eastAsia"/>
        </w:rPr>
        <w:t>一个事件类。</w:t>
      </w:r>
      <w:r w:rsidR="00785603">
        <w:rPr>
          <w:rFonts w:hint="eastAsia"/>
        </w:rPr>
        <w:t>实体类应当保存实体的状态，并提供对实体的一些操作；事件类保存事件的信息，并提供对事件的处理（在实现中，处理会转交给具体的实体）。</w:t>
      </w:r>
      <w:r w:rsidR="00DD25AA">
        <w:rPr>
          <w:rFonts w:hint="eastAsia"/>
        </w:rPr>
        <w:t>图</w:t>
      </w:r>
      <w:r w:rsidR="00DD25AA">
        <w:rPr>
          <w:rFonts w:hint="eastAsia"/>
        </w:rPr>
        <w:t>3-2</w:t>
      </w:r>
      <w:r w:rsidR="00DD25AA">
        <w:rPr>
          <w:rFonts w:hint="eastAsia"/>
        </w:rPr>
        <w:t>给出了该碰撞系统的类图。</w:t>
      </w:r>
    </w:p>
    <w:p w14:paraId="1F70AF8B" w14:textId="5D93583B" w:rsidR="00855BEC" w:rsidRPr="00DD25AA" w:rsidRDefault="00855BEC" w:rsidP="00855BEC">
      <w:pPr>
        <w:ind w:firstLine="480"/>
      </w:pPr>
      <w:r>
        <w:rPr>
          <w:rFonts w:hint="eastAsia"/>
        </w:rPr>
        <w:t>一次碰撞事件中必定有一个小球对象参与。因此，碰撞处理的操作既可以全部交给在小球实体类（即实现小球与各个实体的碰撞处理），也可以交给每个类处理（即实现各个实体与小球的碰撞处理）。我们选择后者，因为系统中</w:t>
      </w:r>
      <w:r>
        <w:rPr>
          <w:rFonts w:hint="eastAsia"/>
        </w:rPr>
        <w:lastRenderedPageBreak/>
        <w:t>必定存在小球，而不一定存在其他实体。这样做可以提高实现效率，也进一步加强了类之间的封装性。</w:t>
      </w:r>
    </w:p>
    <w:p w14:paraId="5CEC935A" w14:textId="7F4F51DE" w:rsidR="00DD25AA" w:rsidRDefault="00DD25AA" w:rsidP="00855BEC">
      <w:pPr>
        <w:pStyle w:val="2"/>
      </w:pPr>
      <w:r>
        <w:rPr>
          <w:rFonts w:hint="eastAsia"/>
        </w:rPr>
        <w:t>面向对象设计</w:t>
      </w:r>
    </w:p>
    <w:p w14:paraId="2104B287" w14:textId="6B0B8227" w:rsidR="00DD25AA" w:rsidRDefault="00DD25AA" w:rsidP="00DD25AA">
      <w:pPr>
        <w:ind w:firstLine="480"/>
      </w:pPr>
      <w:r>
        <w:rPr>
          <w:rFonts w:hint="eastAsia"/>
        </w:rPr>
        <w:t>分析完成后，我们需要详细描述类的细节，列出它们的属性和方法的细节。图</w:t>
      </w:r>
      <w:r>
        <w:rPr>
          <w:rFonts w:hint="eastAsia"/>
        </w:rPr>
        <w:t>3-3</w:t>
      </w:r>
      <w:r>
        <w:rPr>
          <w:rFonts w:hint="eastAsia"/>
        </w:rPr>
        <w:t>给出了碰撞系统设计中使用的</w:t>
      </w:r>
      <w:r>
        <w:rPr>
          <w:rFonts w:hint="eastAsia"/>
        </w:rPr>
        <w:t>3</w:t>
      </w:r>
      <w:r>
        <w:rPr>
          <w:rFonts w:hint="eastAsia"/>
        </w:rPr>
        <w:t>个类的细节</w:t>
      </w:r>
      <w:r w:rsidR="00855BEC">
        <w:rPr>
          <w:rFonts w:hint="eastAsia"/>
        </w:rPr>
        <w:t>。</w:t>
      </w:r>
    </w:p>
    <w:p w14:paraId="263FE84B" w14:textId="29CF4C81" w:rsidR="008C75F6" w:rsidRDefault="00DD25AA" w:rsidP="00855BEC">
      <w:pPr>
        <w:pStyle w:val="2"/>
      </w:pPr>
      <w:r>
        <w:rPr>
          <w:rFonts w:hint="eastAsia"/>
        </w:rPr>
        <w:t>A</w:t>
      </w:r>
      <w:r>
        <w:t>PI</w:t>
      </w:r>
    </w:p>
    <w:p w14:paraId="7536007A" w14:textId="43D0A64F" w:rsidR="008C75F6" w:rsidRDefault="00855BEC" w:rsidP="008C75F6">
      <w:pPr>
        <w:pStyle w:val="af7"/>
        <w:ind w:firstLine="480"/>
      </w:pPr>
      <w:r>
        <w:rPr>
          <w:rFonts w:hint="eastAsia"/>
        </w:rPr>
        <w:t>依照上一节，</w:t>
      </w:r>
      <w:r w:rsidR="008C75F6">
        <w:rPr>
          <w:rFonts w:hint="eastAsia"/>
        </w:rPr>
        <w:t>我们定义了以下</w:t>
      </w:r>
      <w:r w:rsidR="00C31A43">
        <w:rPr>
          <w:rFonts w:hint="eastAsia"/>
        </w:rPr>
        <w:t>抽象</w:t>
      </w:r>
      <w:r w:rsidR="008C75F6">
        <w:rPr>
          <w:rFonts w:hint="eastAsia"/>
        </w:rPr>
        <w:t>数据类型及其</w:t>
      </w:r>
      <w:r w:rsidR="008C75F6">
        <w:t>API</w:t>
      </w:r>
      <w:r>
        <w:rPr>
          <w:rFonts w:hint="eastAsia"/>
        </w:rPr>
        <w:t>。</w:t>
      </w:r>
    </w:p>
    <w:p w14:paraId="1CB87C1C" w14:textId="090C76F2" w:rsidR="008C75F6" w:rsidRDefault="008C75F6" w:rsidP="008C75F6">
      <w:pPr>
        <w:pStyle w:val="af7"/>
        <w:ind w:firstLine="480"/>
      </w:pPr>
      <w:r>
        <w:rPr>
          <w:rFonts w:hint="eastAsia"/>
        </w:rPr>
        <w:t>小球和墙类：储存数据</w:t>
      </w:r>
      <w:r w:rsidR="00A05C55">
        <w:rPr>
          <w:rFonts w:hint="eastAsia"/>
        </w:rPr>
        <w:t>，并具体处理相关操作</w:t>
      </w:r>
      <w:r>
        <w:rPr>
          <w:rFonts w:hint="eastAsia"/>
        </w:rPr>
        <w:t>。</w:t>
      </w:r>
      <w:r w:rsidRPr="008C75F6">
        <w:rPr>
          <w:rFonts w:hint="eastAsia"/>
        </w:rPr>
        <w:t>为了简化运算，我们在</w:t>
      </w:r>
      <w:r w:rsidRPr="008C75F6">
        <w:t>Ball</w:t>
      </w:r>
      <w:r w:rsidRPr="008C75F6">
        <w:t>类中使用了</w:t>
      </w:r>
      <w:r w:rsidRPr="008C75F6">
        <w:t>GLM</w:t>
      </w:r>
      <w:r w:rsidRPr="008C75F6">
        <w:t>数学库中的向量</w:t>
      </w:r>
      <w:r w:rsidRPr="008C75F6">
        <w:t>vec3</w:t>
      </w:r>
      <w:r w:rsidRPr="008C75F6">
        <w:t>类表示小球在世界空间中的位置和速度。</w:t>
      </w:r>
    </w:p>
    <w:p w14:paraId="159B777F" w14:textId="47CD78C3" w:rsidR="008C75F6" w:rsidRDefault="00A05C55" w:rsidP="008C75F6">
      <w:pPr>
        <w:pStyle w:val="af7"/>
        <w:ind w:firstLine="480"/>
      </w:pPr>
      <w:r w:rsidRPr="00A05C55">
        <w:rPr>
          <w:rFonts w:hint="eastAsia"/>
        </w:rPr>
        <w:t>事件类：负责储存事件信息，并负责处理事件、更改小球和墙的数据</w:t>
      </w:r>
    </w:p>
    <w:p w14:paraId="128DB7BC" w14:textId="236257C1" w:rsidR="00DD25AA" w:rsidRDefault="00DD25AA" w:rsidP="00855BEC">
      <w:pPr>
        <w:pStyle w:val="1"/>
      </w:pPr>
      <w:r>
        <w:rPr>
          <w:rFonts w:hint="eastAsia"/>
        </w:rPr>
        <w:t>算法分析和实现</w:t>
      </w:r>
    </w:p>
    <w:p w14:paraId="080D1782" w14:textId="5F45C46F" w:rsidR="00DD25AA" w:rsidRPr="00DD25AA" w:rsidRDefault="00DD25AA" w:rsidP="00855BEC">
      <w:pPr>
        <w:pStyle w:val="2"/>
      </w:pPr>
      <w:r>
        <w:rPr>
          <w:rFonts w:hint="eastAsia"/>
        </w:rPr>
        <w:t>实现</w:t>
      </w:r>
    </w:p>
    <w:p w14:paraId="4FD6B72F" w14:textId="6B3CBBB9" w:rsidR="00A05C55" w:rsidRDefault="00A05C55" w:rsidP="00C31A43">
      <w:pPr>
        <w:pStyle w:val="3"/>
      </w:pPr>
      <w:r>
        <w:rPr>
          <w:rFonts w:hint="eastAsia"/>
        </w:rPr>
        <w:t>事件</w:t>
      </w:r>
    </w:p>
    <w:p w14:paraId="386F7BF4" w14:textId="77777777" w:rsidR="00A05C55" w:rsidRDefault="00A05C55" w:rsidP="00A05C55">
      <w:pPr>
        <w:pStyle w:val="af7"/>
        <w:ind w:firstLine="480"/>
      </w:pPr>
      <w:r>
        <w:rPr>
          <w:rFonts w:hint="eastAsia"/>
        </w:rPr>
        <w:t>一次碰撞事件至少应当包含：发生碰撞的两个物体的信息，发生碰撞的时刻</w:t>
      </w:r>
    </w:p>
    <w:p w14:paraId="27F31A02" w14:textId="654C046B" w:rsidR="00A05C55" w:rsidRDefault="00A05C55" w:rsidP="00A05C55">
      <w:pPr>
        <w:pStyle w:val="af7"/>
        <w:ind w:firstLine="480"/>
      </w:pPr>
      <w:r>
        <w:t>事件类型：在我们构建的物理系统中，碰撞有小球之间的碰撞和小球和墙之间的碰撞，我们分别使类内</w:t>
      </w:r>
      <w:r>
        <w:t>bool</w:t>
      </w:r>
      <w:r>
        <w:t>类型成员</w:t>
      </w:r>
      <w:r>
        <w:t>type</w:t>
      </w:r>
      <w:r>
        <w:t>为</w:t>
      </w:r>
      <w:r>
        <w:t>0</w:t>
      </w:r>
      <w:r>
        <w:t>或</w:t>
      </w:r>
      <w:r>
        <w:t>1</w:t>
      </w:r>
      <w:r>
        <w:t>来表示。</w:t>
      </w:r>
    </w:p>
    <w:p w14:paraId="34397474" w14:textId="10FA1B13" w:rsidR="00A05C55" w:rsidRDefault="00A05C55" w:rsidP="00A05C55">
      <w:pPr>
        <w:pStyle w:val="af7"/>
        <w:ind w:firstLine="480"/>
      </w:pPr>
      <w:r>
        <w:t>事件有效：我们提出两种方法：</w:t>
      </w:r>
      <w:r>
        <w:t>①</w:t>
      </w:r>
      <w:r>
        <w:t>处理事件</w:t>
      </w:r>
      <w:proofErr w:type="gramStart"/>
      <w:r>
        <w:t>时判断</w:t>
      </w:r>
      <w:proofErr w:type="gramEnd"/>
      <w:r>
        <w:t>有效性：在类内创建小球碰撞次数的记录。显然，如果在处理该事件时小球的累积碰撞次数发生了变化，即与事件中的记录不符，则在此事件发生前小球必定已经发生了碰撞，因此可以判断事件是否有效。</w:t>
      </w:r>
      <w:r>
        <w:t>②</w:t>
      </w:r>
      <w:r>
        <w:t>处理碰撞时删去无效事件：碰撞后，小球的运动轨迹发生改变，与该小球有关的事件均失效，因此可以在每次碰撞后标记或删去无效事件。我们预测：方法</w:t>
      </w:r>
      <w:r>
        <w:t>①</w:t>
      </w:r>
      <w:r>
        <w:t>具有更高的效率，方法</w:t>
      </w:r>
      <w:r>
        <w:t>②</w:t>
      </w:r>
      <w:r>
        <w:t>可以在一定程度上减少内存使用冗余。</w:t>
      </w:r>
    </w:p>
    <w:p w14:paraId="13FA8DE3" w14:textId="48A06A81" w:rsidR="00A05C55" w:rsidRDefault="00A05C55" w:rsidP="00A05C55">
      <w:pPr>
        <w:pStyle w:val="af7"/>
        <w:ind w:firstLine="480"/>
      </w:pPr>
      <w:r>
        <w:rPr>
          <w:rFonts w:hint="eastAsia"/>
        </w:rPr>
        <w:t>事件时间：在优先队列中，事件按绝对时间进行排序，即从</w:t>
      </w:r>
      <w:r>
        <w:t>t=0</w:t>
      </w:r>
      <w:r>
        <w:t>的初状态开始的时间。</w:t>
      </w:r>
      <w:proofErr w:type="spellStart"/>
      <w:r>
        <w:t>timeToCollision</w:t>
      </w:r>
      <w:proofErr w:type="spellEnd"/>
      <w:r>
        <w:t>方法仅能得到事件发生距离当前时刻的时间，在事件中记录时间时应当加上当前时刻的时间。</w:t>
      </w:r>
    </w:p>
    <w:p w14:paraId="258C767D" w14:textId="67096A2D" w:rsidR="005C641D" w:rsidRDefault="005C641D" w:rsidP="00C31A43">
      <w:pPr>
        <w:pStyle w:val="3"/>
      </w:pPr>
      <w:r>
        <w:rPr>
          <w:rFonts w:hint="eastAsia"/>
        </w:rPr>
        <w:t>时间</w:t>
      </w:r>
    </w:p>
    <w:p w14:paraId="7BFF6FA6" w14:textId="78C1050B" w:rsidR="005C641D" w:rsidRDefault="005C641D" w:rsidP="00855BEC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1</w:t>
      </w:r>
      <w:r>
        <w:rPr>
          <w:rFonts w:hint="eastAsia"/>
        </w:rPr>
        <w:t>：时间驱动和事件驱动</w:t>
      </w:r>
    </w:p>
    <w:p w14:paraId="1FEB7D92" w14:textId="3085CF66" w:rsidR="005C641D" w:rsidRDefault="005C641D" w:rsidP="00855BEC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2</w:t>
      </w:r>
      <w:r>
        <w:rPr>
          <w:rFonts w:hint="eastAsia"/>
        </w:rPr>
        <w:t>：包围盒检测</w:t>
      </w:r>
    </w:p>
    <w:p w14:paraId="187257EB" w14:textId="12E79CE2" w:rsidR="00122135" w:rsidRDefault="00122135" w:rsidP="00855BEC">
      <w:pPr>
        <w:pStyle w:val="2"/>
      </w:pPr>
      <w:r>
        <w:rPr>
          <w:rFonts w:hint="eastAsia"/>
        </w:rPr>
        <w:t>算法探究</w:t>
      </w:r>
      <w:r>
        <w:rPr>
          <w:rFonts w:hint="eastAsia"/>
        </w:rPr>
        <w:t>3</w:t>
      </w:r>
      <w:r>
        <w:rPr>
          <w:rFonts w:hint="eastAsia"/>
        </w:rPr>
        <w:t>：优先队列的</w:t>
      </w:r>
      <w:r w:rsidR="007558B6">
        <w:rPr>
          <w:rFonts w:hint="eastAsia"/>
        </w:rPr>
        <w:t>长度</w:t>
      </w:r>
    </w:p>
    <w:p w14:paraId="5A7A3E53" w14:textId="5B77CC5D" w:rsidR="007558B6" w:rsidRPr="007558B6" w:rsidRDefault="007558B6" w:rsidP="007558B6">
      <w:pPr>
        <w:pStyle w:val="af7"/>
        <w:ind w:firstLine="480"/>
      </w:pPr>
      <w:r>
        <w:rPr>
          <w:rFonts w:hint="eastAsia"/>
        </w:rPr>
        <w:t>若系统较为密集，则短时间内可能发生较多碰撞事件。为了防止内存溢出，又要保证效率最大，应当合理设计优先队列的长度</w:t>
      </w:r>
    </w:p>
    <w:p w14:paraId="44079ECD" w14:textId="788ADB9E" w:rsidR="005C641D" w:rsidRPr="005C641D" w:rsidRDefault="005C641D" w:rsidP="00855BEC">
      <w:pPr>
        <w:pStyle w:val="2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：回退</w:t>
      </w:r>
    </w:p>
    <w:p w14:paraId="6F06D840" w14:textId="79F8C064" w:rsidR="005C641D" w:rsidRPr="005C641D" w:rsidRDefault="005C641D" w:rsidP="005C641D">
      <w:pPr>
        <w:pStyle w:val="af7"/>
        <w:ind w:firstLine="480"/>
      </w:pPr>
    </w:p>
    <w:p w14:paraId="64A088AC" w14:textId="56F9B5A3" w:rsidR="00185F84" w:rsidRDefault="00185F84" w:rsidP="00855BEC">
      <w:pPr>
        <w:pStyle w:val="1"/>
      </w:pPr>
      <w:r>
        <w:rPr>
          <w:rFonts w:hint="eastAsia"/>
        </w:rPr>
        <w:t>Open</w:t>
      </w:r>
      <w:r>
        <w:t>GL</w:t>
      </w:r>
      <w:r>
        <w:rPr>
          <w:rFonts w:hint="eastAsia"/>
        </w:rPr>
        <w:t>可视化</w:t>
      </w:r>
    </w:p>
    <w:p w14:paraId="38E4A686" w14:textId="20CC7FAD" w:rsidR="00220043" w:rsidRDefault="005C641D" w:rsidP="00855BEC">
      <w:pPr>
        <w:pStyle w:val="2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模型构造</w:t>
      </w:r>
    </w:p>
    <w:p w14:paraId="604AC56B" w14:textId="56D28B82" w:rsidR="00220043" w:rsidRDefault="00220043" w:rsidP="00C31A43">
      <w:pPr>
        <w:pStyle w:val="3"/>
      </w:pPr>
      <w:r>
        <w:rPr>
          <w:rFonts w:hint="eastAsia"/>
        </w:rPr>
        <w:t>平面绘制</w:t>
      </w:r>
    </w:p>
    <w:p w14:paraId="663ECDFF" w14:textId="53E4B1A9" w:rsidR="00220043" w:rsidRPr="00220043" w:rsidRDefault="00220043" w:rsidP="00220043">
      <w:pPr>
        <w:pStyle w:val="af7"/>
        <w:ind w:firstLine="480"/>
      </w:pPr>
      <w:r>
        <w:rPr>
          <w:rFonts w:hint="eastAsia"/>
        </w:rPr>
        <w:t>在</w:t>
      </w:r>
      <w:r>
        <w:rPr>
          <w:rFonts w:hint="eastAsia"/>
        </w:rPr>
        <w:t>Open</w:t>
      </w:r>
      <w:r>
        <w:t>GL</w:t>
      </w:r>
      <w:r>
        <w:rPr>
          <w:rFonts w:hint="eastAsia"/>
        </w:rPr>
        <w:t>中，一个平面应当具备：顶点坐标、法向量、纹理坐标</w:t>
      </w:r>
    </w:p>
    <w:p w14:paraId="74BC4C5B" w14:textId="42931456" w:rsidR="00220043" w:rsidRDefault="00220043" w:rsidP="00220043">
      <w:pPr>
        <w:pStyle w:val="af7"/>
        <w:ind w:firstLine="480"/>
      </w:pPr>
      <w:r>
        <w:rPr>
          <w:rFonts w:hint="eastAsia"/>
        </w:rPr>
        <w:t>绘制平面的步骤：</w:t>
      </w:r>
    </w:p>
    <w:p w14:paraId="1F7FFC96" w14:textId="77777777" w:rsidR="00DC059B" w:rsidRDefault="00DC059B" w:rsidP="00220043">
      <w:pPr>
        <w:pStyle w:val="af7"/>
        <w:ind w:firstLine="480"/>
      </w:pPr>
    </w:p>
    <w:p w14:paraId="6109FA41" w14:textId="77777777" w:rsidR="00220043" w:rsidRPr="00220043" w:rsidRDefault="00220043" w:rsidP="00220043">
      <w:pPr>
        <w:pStyle w:val="af7"/>
        <w:ind w:firstLine="480"/>
      </w:pPr>
    </w:p>
    <w:p w14:paraId="395CEF26" w14:textId="21A72B21" w:rsidR="005C641D" w:rsidRPr="005C641D" w:rsidRDefault="005C641D" w:rsidP="00855BEC">
      <w:pPr>
        <w:pStyle w:val="2"/>
      </w:pPr>
      <w:r>
        <w:rPr>
          <w:rFonts w:hint="eastAsia"/>
        </w:rPr>
        <w:t>动画：相对时间和绝对时间</w:t>
      </w:r>
    </w:p>
    <w:p w14:paraId="2FAE2009" w14:textId="674F6459" w:rsidR="00DD25AA" w:rsidRDefault="00DD25AA" w:rsidP="00DD25AA">
      <w:pPr>
        <w:ind w:firstLine="480"/>
      </w:pPr>
      <w:r>
        <w:rPr>
          <w:rFonts w:hint="eastAsia"/>
        </w:rPr>
        <w:t>由于使用了</w:t>
      </w:r>
      <w:r>
        <w:t>OpenGL</w:t>
      </w:r>
      <w:r>
        <w:t>动画，动画的绘制方式是双缓冲，</w:t>
      </w:r>
      <w:proofErr w:type="gramStart"/>
      <w:r>
        <w:t>逐帧绘制</w:t>
      </w:r>
      <w:proofErr w:type="gramEnd"/>
      <w:r>
        <w:t>。为了使模拟尽可能贴近实际，考虑绘制和事件处理时间的关系就尤为重要。</w:t>
      </w:r>
    </w:p>
    <w:p w14:paraId="0DDC7646" w14:textId="460FCD9A" w:rsidR="00A05C55" w:rsidRDefault="00DD25AA" w:rsidP="00DD25AA">
      <w:pPr>
        <w:ind w:firstLine="480"/>
      </w:pPr>
      <w:r>
        <w:rPr>
          <w:rFonts w:hint="eastAsia"/>
        </w:rPr>
        <w:t>我们以初始化（第一次绘制）作为时间起始点，绘制一条时间轴。每次处理的流程如图。相应时间在时间轴上标出：</w:t>
      </w:r>
    </w:p>
    <w:p w14:paraId="503A0EFB" w14:textId="5B588024" w:rsidR="00316B95" w:rsidRDefault="00122135" w:rsidP="00855BEC">
      <w:pPr>
        <w:pStyle w:val="1"/>
      </w:pPr>
      <w:r>
        <w:rPr>
          <w:rFonts w:hint="eastAsia"/>
        </w:rPr>
        <w:t>模拟</w:t>
      </w:r>
      <w:r w:rsidR="005C641D">
        <w:rPr>
          <w:rFonts w:hint="eastAsia"/>
        </w:rPr>
        <w:t>实验</w:t>
      </w:r>
    </w:p>
    <w:p w14:paraId="6D38C6C8" w14:textId="4A361137" w:rsidR="00122135" w:rsidRDefault="00122135" w:rsidP="00855BEC">
      <w:pPr>
        <w:pStyle w:val="2"/>
      </w:pPr>
      <w:r>
        <w:rPr>
          <w:rFonts w:hint="eastAsia"/>
        </w:rPr>
        <w:t>台球</w:t>
      </w:r>
    </w:p>
    <w:p w14:paraId="173F46B2" w14:textId="48AB3800" w:rsidR="00122135" w:rsidRDefault="00122135" w:rsidP="00855BEC">
      <w:pPr>
        <w:pStyle w:val="2"/>
      </w:pPr>
      <w:r>
        <w:rPr>
          <w:rFonts w:hint="eastAsia"/>
        </w:rPr>
        <w:t>拥挤的人群</w:t>
      </w:r>
    </w:p>
    <w:p w14:paraId="6B903655" w14:textId="7A6B1FE4" w:rsidR="00122135" w:rsidRDefault="00122135" w:rsidP="00855BEC">
      <w:pPr>
        <w:pStyle w:val="2"/>
      </w:pPr>
      <w:r>
        <w:rPr>
          <w:rFonts w:hint="eastAsia"/>
        </w:rPr>
        <w:t>布朗运动</w:t>
      </w:r>
    </w:p>
    <w:p w14:paraId="7AB36FFA" w14:textId="21715B02" w:rsidR="00122135" w:rsidRPr="00122135" w:rsidRDefault="00122135" w:rsidP="00855BEC">
      <w:pPr>
        <w:pStyle w:val="2"/>
      </w:pPr>
      <w:r>
        <w:rPr>
          <w:rFonts w:hint="eastAsia"/>
        </w:rPr>
        <w:t>加入参数：温度</w:t>
      </w:r>
    </w:p>
    <w:p w14:paraId="15D79741" w14:textId="77777777" w:rsidR="005C641D" w:rsidRPr="005C641D" w:rsidRDefault="005C641D" w:rsidP="005C641D">
      <w:pPr>
        <w:pStyle w:val="af7"/>
        <w:ind w:firstLine="480"/>
      </w:pPr>
    </w:p>
    <w:p w14:paraId="2CF83729" w14:textId="4C4972FF" w:rsidR="00316B95" w:rsidRDefault="00316B95" w:rsidP="00855BEC">
      <w:pPr>
        <w:pStyle w:val="1"/>
      </w:pPr>
      <w:r>
        <w:rPr>
          <w:rFonts w:hint="eastAsia"/>
        </w:rPr>
        <w:t>参考文献</w:t>
      </w:r>
    </w:p>
    <w:p w14:paraId="38CD899D" w14:textId="34730105" w:rsidR="00316B95" w:rsidRDefault="00316B95" w:rsidP="00316B95">
      <w:pPr>
        <w:pStyle w:val="aff0"/>
      </w:pPr>
      <w:r>
        <w:rPr>
          <w:rFonts w:hint="eastAsia"/>
        </w:rPr>
        <w:t>参考文献</w:t>
      </w:r>
      <w:r>
        <w:rPr>
          <w:rFonts w:hint="eastAsia"/>
        </w:rPr>
        <w:t>1</w:t>
      </w:r>
    </w:p>
    <w:p w14:paraId="3AFAF4A2" w14:textId="37A12684" w:rsidR="00316B95" w:rsidRPr="00316B95" w:rsidRDefault="00316B95" w:rsidP="00316B95">
      <w:pPr>
        <w:pStyle w:val="aff0"/>
      </w:pPr>
      <w:r>
        <w:rPr>
          <w:rFonts w:hint="eastAsia"/>
        </w:rPr>
        <w:t>参考文献</w:t>
      </w:r>
      <w:r>
        <w:rPr>
          <w:rFonts w:hint="eastAsia"/>
        </w:rPr>
        <w:t>2</w:t>
      </w:r>
    </w:p>
    <w:p w14:paraId="7EE29221" w14:textId="39C6998F" w:rsidR="008C75F6" w:rsidRDefault="008C75F6" w:rsidP="00855BEC">
      <w:pPr>
        <w:pStyle w:val="1"/>
      </w:pPr>
      <w:r>
        <w:rPr>
          <w:rFonts w:hint="eastAsia"/>
        </w:rPr>
        <w:t>样式参考集</w:t>
      </w:r>
    </w:p>
    <w:p w14:paraId="7EFB0CC9" w14:textId="19B81016" w:rsidR="008C75F6" w:rsidRPr="008C75F6" w:rsidRDefault="008C75F6" w:rsidP="008C75F6">
      <w:pPr>
        <w:ind w:firstLine="480"/>
      </w:pPr>
      <w:r>
        <w:rPr>
          <w:rFonts w:hint="eastAsia"/>
        </w:rPr>
        <w:t>应用标题：首先应用样式，然后点击列表配置</w:t>
      </w:r>
    </w:p>
    <w:p w14:paraId="6B032161" w14:textId="4452B620" w:rsidR="008C75F6" w:rsidRDefault="008C75F6" w:rsidP="008C75F6">
      <w:pPr>
        <w:ind w:firstLine="480"/>
      </w:pPr>
      <w:r>
        <w:rPr>
          <w:rFonts w:hint="eastAsia"/>
        </w:rPr>
        <w:t>一个标准表格</w:t>
      </w:r>
    </w:p>
    <w:p w14:paraId="3421BA8C" w14:textId="28BA05A7" w:rsidR="008C75F6" w:rsidRPr="008C75F6" w:rsidRDefault="008C75F6" w:rsidP="008C75F6">
      <w:pPr>
        <w:ind w:firstLine="480"/>
      </w:pPr>
      <w:r>
        <w:rPr>
          <w:rFonts w:hint="eastAsia"/>
        </w:rPr>
        <w:t>元素中间对齐，使用独立样式，释放行距限制，右侧右对齐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093"/>
        <w:gridCol w:w="3219"/>
        <w:gridCol w:w="1984"/>
      </w:tblGrid>
      <w:tr w:rsidR="008C75F6" w14:paraId="4FC492BE" w14:textId="77777777" w:rsidTr="000465AB">
        <w:tc>
          <w:tcPr>
            <w:tcW w:w="1864" w:type="pct"/>
            <w:vAlign w:val="center"/>
          </w:tcPr>
          <w:p w14:paraId="0F7A2E62" w14:textId="77777777" w:rsidR="008C75F6" w:rsidRPr="007334B4" w:rsidRDefault="008C3A92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m:t>10</m:t>
                    </m:r>
                  </m:sub>
                </m:sSub>
              </m:oMath>
            </m:oMathPara>
          </w:p>
        </w:tc>
        <w:tc>
          <w:tcPr>
            <w:tcW w:w="1940" w:type="pct"/>
            <w:vAlign w:val="center"/>
          </w:tcPr>
          <w:p w14:paraId="5D520ED0" w14:textId="77777777" w:rsidR="008C75F6" w:rsidRPr="007334B4" w:rsidRDefault="008C3A92" w:rsidP="008C75F6">
            <w:pPr>
              <w:pStyle w:val="afa"/>
            </w:pPr>
            <m:oMathPara>
              <m:oMath>
                <m:acc>
                  <m:accPr>
                    <m:chr m:val="⃗"/>
                    <m:ctrlPr/>
                  </m:accPr>
                  <m:e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eastAsia"/>
                          </w:rPr>
                          <m:t>20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m:t> ⋅</m:t>
                </m:r>
                <m:acc>
                  <m:accPr>
                    <m:chr m:val="⃗"/>
                    <m:ctrlPr/>
                  </m:accPr>
                  <m:e>
                    <m:r>
                      <m:t>r</m:t>
                    </m:r>
                  </m:e>
                </m:acc>
                <m:r>
                  <m:rPr>
                    <m:sty m:val="p"/>
                  </m:rPr>
                  <m:t>=</m:t>
                </m:r>
                <m:sSub>
                  <m:sSubPr>
                    <m:ctrlPr/>
                  </m:sSubPr>
                  <m:e>
                    <m: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int="eastAsia"/>
                      </w:rPr>
                      <m:t>2</m:t>
                    </m:r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W w:w="1196" w:type="pct"/>
            <w:vAlign w:val="center"/>
          </w:tcPr>
          <w:p w14:paraId="300F2328" w14:textId="77777777" w:rsidR="008C75F6" w:rsidRDefault="008C75F6" w:rsidP="008C75F6">
            <w:pPr>
              <w:pStyle w:val="afa"/>
              <w:jc w:val="right"/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hint="eastAsia"/>
              </w:rPr>
              <w:t>1.7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</w:tbl>
    <w:p w14:paraId="0150AFF0" w14:textId="63F0E607" w:rsidR="008C75F6" w:rsidRDefault="008C75F6" w:rsidP="008C75F6">
      <w:pPr>
        <w:ind w:firstLine="480"/>
      </w:pPr>
    </w:p>
    <w:p w14:paraId="2BB590DB" w14:textId="77777777" w:rsidR="00A05C55" w:rsidRPr="008C75F6" w:rsidRDefault="00A05C55" w:rsidP="008C75F6">
      <w:pPr>
        <w:ind w:firstLine="480"/>
      </w:pPr>
    </w:p>
    <w:sectPr w:rsidR="00A05C55" w:rsidRPr="008C75F6" w:rsidSect="00316B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6F8F7" w14:textId="77777777" w:rsidR="00DD25AA" w:rsidRDefault="00DD25AA" w:rsidP="00316B95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1D03CB91" w14:textId="77777777" w:rsidR="00DD25AA" w:rsidRDefault="00DD25AA" w:rsidP="00316B95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C5983" w14:textId="77777777" w:rsidR="00DD25AA" w:rsidRDefault="00DD25AA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C675A" w14:textId="77777777" w:rsidR="00DD25AA" w:rsidRDefault="00DD25AA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ABA2B" w14:textId="77777777" w:rsidR="00DD25AA" w:rsidRDefault="00DD25AA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BB658" w14:textId="77777777" w:rsidR="00DD25AA" w:rsidRDefault="00DD25AA" w:rsidP="00316B95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0546C18F" w14:textId="77777777" w:rsidR="00DD25AA" w:rsidRDefault="00DD25AA" w:rsidP="00316B95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2E342" w14:textId="77777777" w:rsidR="00DD25AA" w:rsidRDefault="00DD25AA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1AA5F" w14:textId="77777777" w:rsidR="00DD25AA" w:rsidRDefault="00DD25AA" w:rsidP="00316B95">
    <w:pPr>
      <w:pStyle w:val="af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0AA2C" w14:textId="77777777" w:rsidR="00DD25AA" w:rsidRDefault="00DD25AA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558F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0E8826AE"/>
    <w:multiLevelType w:val="hybridMultilevel"/>
    <w:tmpl w:val="57BAF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55058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3" w15:restartNumberingAfterBreak="0">
    <w:nsid w:val="23650140"/>
    <w:multiLevelType w:val="hybridMultilevel"/>
    <w:tmpl w:val="896C575A"/>
    <w:lvl w:ilvl="0" w:tplc="CC882D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776B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5" w15:restartNumberingAfterBreak="0">
    <w:nsid w:val="309F0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1293358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7" w15:restartNumberingAfterBreak="0">
    <w:nsid w:val="44553F61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8" w15:restartNumberingAfterBreak="0">
    <w:nsid w:val="45341597"/>
    <w:multiLevelType w:val="hybridMultilevel"/>
    <w:tmpl w:val="DBC47F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740D87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3BD46C4"/>
    <w:multiLevelType w:val="multilevel"/>
    <w:tmpl w:val="9A46096E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AD56AB2"/>
    <w:multiLevelType w:val="hybridMultilevel"/>
    <w:tmpl w:val="4372D43E"/>
    <w:lvl w:ilvl="0" w:tplc="115437E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7630ED"/>
    <w:multiLevelType w:val="multilevel"/>
    <w:tmpl w:val="C7DE023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3" w15:restartNumberingAfterBreak="0">
    <w:nsid w:val="67D92F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72F85B20"/>
    <w:multiLevelType w:val="multilevel"/>
    <w:tmpl w:val="545479B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5" w15:restartNumberingAfterBreak="0">
    <w:nsid w:val="74727BD3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abstractNum w:abstractNumId="16" w15:restartNumberingAfterBreak="0">
    <w:nsid w:val="7B0F4292"/>
    <w:multiLevelType w:val="hybridMultilevel"/>
    <w:tmpl w:val="DB2CB878"/>
    <w:lvl w:ilvl="0" w:tplc="38D008B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BF66279"/>
    <w:multiLevelType w:val="multilevel"/>
    <w:tmpl w:val="20F6D228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5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70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975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400" w:firstLine="0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0"/>
  </w:num>
  <w:num w:numId="9">
    <w:abstractNumId w:val="8"/>
  </w:num>
  <w:num w:numId="10">
    <w:abstractNumId w:val="1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6"/>
  </w:num>
  <w:num w:numId="14">
    <w:abstractNumId w:val="7"/>
  </w:num>
  <w:num w:numId="15">
    <w:abstractNumId w:val="17"/>
  </w:num>
  <w:num w:numId="16">
    <w:abstractNumId w:val="2"/>
  </w:num>
  <w:num w:numId="17">
    <w:abstractNumId w:val="5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84"/>
    <w:rsid w:val="0001513A"/>
    <w:rsid w:val="000465AB"/>
    <w:rsid w:val="00122135"/>
    <w:rsid w:val="00147DE2"/>
    <w:rsid w:val="00174939"/>
    <w:rsid w:val="00185F84"/>
    <w:rsid w:val="00220043"/>
    <w:rsid w:val="002A676B"/>
    <w:rsid w:val="002E5C9F"/>
    <w:rsid w:val="0030341B"/>
    <w:rsid w:val="00316B95"/>
    <w:rsid w:val="004047E6"/>
    <w:rsid w:val="004548AF"/>
    <w:rsid w:val="004B5F3B"/>
    <w:rsid w:val="004C6B0E"/>
    <w:rsid w:val="005B2EA8"/>
    <w:rsid w:val="005C641D"/>
    <w:rsid w:val="006F5866"/>
    <w:rsid w:val="007334B4"/>
    <w:rsid w:val="007558B6"/>
    <w:rsid w:val="00756D92"/>
    <w:rsid w:val="00785603"/>
    <w:rsid w:val="0079673C"/>
    <w:rsid w:val="007C2406"/>
    <w:rsid w:val="00855BEC"/>
    <w:rsid w:val="008C75F6"/>
    <w:rsid w:val="008D4A54"/>
    <w:rsid w:val="009467AA"/>
    <w:rsid w:val="00A05C55"/>
    <w:rsid w:val="00A13B97"/>
    <w:rsid w:val="00A70E79"/>
    <w:rsid w:val="00AB0E42"/>
    <w:rsid w:val="00B4340A"/>
    <w:rsid w:val="00BE3F00"/>
    <w:rsid w:val="00C31A43"/>
    <w:rsid w:val="00D866D6"/>
    <w:rsid w:val="00DC059B"/>
    <w:rsid w:val="00DD25AA"/>
    <w:rsid w:val="00DD37E5"/>
    <w:rsid w:val="00EA4351"/>
    <w:rsid w:val="00F9720A"/>
    <w:rsid w:val="00FD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B68D6B8"/>
  <w15:chartTrackingRefBased/>
  <w15:docId w15:val="{9746244C-F6C7-4D7F-8341-056836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41B"/>
    <w:pPr>
      <w:snapToGrid w:val="0"/>
      <w:spacing w:line="360" w:lineRule="exact"/>
      <w:ind w:firstLineChars="200" w:firstLine="200"/>
      <w:contextualSpacing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8C75F6"/>
    <w:pPr>
      <w:keepNext/>
      <w:keepLines/>
      <w:numPr>
        <w:numId w:val="10"/>
      </w:numPr>
      <w:snapToGrid w:val="0"/>
      <w:spacing w:before="240" w:after="0" w:line="240" w:lineRule="auto"/>
      <w:outlineLvl w:val="0"/>
    </w:pPr>
    <w:rPr>
      <w:rFonts w:asciiTheme="majorHAnsi" w:eastAsia="宋体" w:hAnsiTheme="majorHAnsi" w:cstheme="majorBidi"/>
      <w:b/>
      <w:sz w:val="24"/>
      <w:szCs w:val="32"/>
    </w:rPr>
  </w:style>
  <w:style w:type="paragraph" w:styleId="2">
    <w:name w:val="heading 2"/>
    <w:next w:val="a"/>
    <w:link w:val="20"/>
    <w:uiPriority w:val="9"/>
    <w:unhideWhenUsed/>
    <w:qFormat/>
    <w:rsid w:val="008C75F6"/>
    <w:pPr>
      <w:numPr>
        <w:ilvl w:val="1"/>
        <w:numId w:val="10"/>
      </w:numPr>
      <w:snapToGrid w:val="0"/>
      <w:spacing w:before="40" w:after="80" w:line="240" w:lineRule="auto"/>
      <w:contextualSpacing/>
      <w:outlineLvl w:val="1"/>
    </w:pPr>
    <w:rPr>
      <w:rFonts w:asciiTheme="majorHAnsi" w:eastAsia="宋体" w:hAnsiTheme="majorHAnsi" w:cstheme="majorBidi"/>
      <w:b/>
      <w:sz w:val="24"/>
      <w:szCs w:val="28"/>
    </w:rPr>
  </w:style>
  <w:style w:type="paragraph" w:styleId="3">
    <w:name w:val="heading 3"/>
    <w:next w:val="a"/>
    <w:link w:val="30"/>
    <w:uiPriority w:val="9"/>
    <w:unhideWhenUsed/>
    <w:qFormat/>
    <w:rsid w:val="008C75F6"/>
    <w:pPr>
      <w:keepNext/>
      <w:keepLines/>
      <w:numPr>
        <w:ilvl w:val="2"/>
        <w:numId w:val="10"/>
      </w:numPr>
      <w:snapToGrid w:val="0"/>
      <w:spacing w:before="40" w:after="0" w:line="360" w:lineRule="exact"/>
      <w:contextualSpacing/>
      <w:outlineLvl w:val="2"/>
    </w:pPr>
    <w:rPr>
      <w:rFonts w:asciiTheme="majorHAnsi" w:eastAsia="宋体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55BEC"/>
    <w:pPr>
      <w:keepNext/>
      <w:keepLines/>
      <w:numPr>
        <w:ilvl w:val="3"/>
        <w:numId w:val="10"/>
      </w:numPr>
      <w:spacing w:before="40" w:after="0"/>
      <w:ind w:firstLineChars="0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F84"/>
    <w:pPr>
      <w:keepNext/>
      <w:keepLines/>
      <w:spacing w:before="40" w:after="0"/>
      <w:ind w:firstLineChars="0" w:firstLine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5F6"/>
    <w:rPr>
      <w:rFonts w:asciiTheme="majorHAnsi" w:eastAsia="宋体" w:hAnsiTheme="majorHAnsi" w:cstheme="majorBidi"/>
      <w:b/>
      <w:sz w:val="24"/>
      <w:szCs w:val="32"/>
    </w:rPr>
  </w:style>
  <w:style w:type="character" w:customStyle="1" w:styleId="20">
    <w:name w:val="标题 2 字符"/>
    <w:basedOn w:val="a0"/>
    <w:link w:val="2"/>
    <w:uiPriority w:val="9"/>
    <w:rsid w:val="008C75F6"/>
    <w:rPr>
      <w:rFonts w:asciiTheme="majorHAnsi" w:eastAsia="宋体" w:hAnsiTheme="majorHAnsi" w:cstheme="majorBidi"/>
      <w:b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8C75F6"/>
    <w:rPr>
      <w:rFonts w:asciiTheme="majorHAnsi" w:eastAsia="宋体" w:hAnsiTheme="majorHAnsi" w:cstheme="majorBidi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55BEC"/>
    <w:rPr>
      <w:rFonts w:eastAsia="宋体"/>
      <w:i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185F84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85F84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185F8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85F84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85F8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18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next w:val="a"/>
    <w:link w:val="a5"/>
    <w:uiPriority w:val="10"/>
    <w:qFormat/>
    <w:rsid w:val="00185F84"/>
    <w:pPr>
      <w:snapToGrid w:val="0"/>
      <w:spacing w:after="0" w:line="240" w:lineRule="auto"/>
      <w:contextualSpacing/>
      <w:jc w:val="center"/>
    </w:pPr>
    <w:rPr>
      <w:rFonts w:asciiTheme="majorHAnsi" w:eastAsia="黑体" w:hAnsiTheme="majorHAnsi" w:cstheme="majorBidi"/>
      <w:spacing w:val="-10"/>
      <w:sz w:val="32"/>
      <w:szCs w:val="56"/>
    </w:rPr>
  </w:style>
  <w:style w:type="character" w:customStyle="1" w:styleId="a5">
    <w:name w:val="标题 字符"/>
    <w:basedOn w:val="a0"/>
    <w:link w:val="a4"/>
    <w:uiPriority w:val="10"/>
    <w:rsid w:val="00185F84"/>
    <w:rPr>
      <w:rFonts w:asciiTheme="majorHAnsi" w:eastAsia="黑体" w:hAnsiTheme="majorHAnsi" w:cstheme="majorBidi"/>
      <w:spacing w:val="-10"/>
      <w:sz w:val="32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85F84"/>
    <w:pPr>
      <w:numPr>
        <w:ilvl w:val="1"/>
      </w:numPr>
      <w:ind w:firstLineChars="200" w:firstLine="200"/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185F8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85F84"/>
    <w:rPr>
      <w:b/>
      <w:bCs/>
      <w:color w:val="auto"/>
    </w:rPr>
  </w:style>
  <w:style w:type="character" w:styleId="a9">
    <w:name w:val="Emphasis"/>
    <w:basedOn w:val="a0"/>
    <w:uiPriority w:val="20"/>
    <w:qFormat/>
    <w:rsid w:val="00185F84"/>
    <w:rPr>
      <w:i/>
      <w:iCs/>
      <w:color w:val="auto"/>
    </w:rPr>
  </w:style>
  <w:style w:type="paragraph" w:styleId="aa">
    <w:name w:val="No Spacing"/>
    <w:link w:val="ab"/>
    <w:uiPriority w:val="1"/>
    <w:qFormat/>
    <w:rsid w:val="00185F8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85F8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85F8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85F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185F8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185F8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85F8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185F8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85F8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185F8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85F84"/>
    <w:pPr>
      <w:outlineLvl w:val="9"/>
    </w:pPr>
  </w:style>
  <w:style w:type="paragraph" w:customStyle="1" w:styleId="af5">
    <w:name w:val="独立样式"/>
    <w:next w:val="a"/>
    <w:link w:val="af6"/>
    <w:qFormat/>
    <w:rsid w:val="00185F84"/>
    <w:pPr>
      <w:snapToGrid w:val="0"/>
      <w:spacing w:line="240" w:lineRule="auto"/>
      <w:contextualSpacing/>
    </w:pPr>
    <w:rPr>
      <w:rFonts w:ascii="宋体" w:eastAsia="宋体" w:hAnsi="宋体"/>
      <w:sz w:val="21"/>
      <w:szCs w:val="21"/>
    </w:rPr>
  </w:style>
  <w:style w:type="paragraph" w:styleId="af7">
    <w:name w:val="List Paragraph"/>
    <w:basedOn w:val="a"/>
    <w:link w:val="af8"/>
    <w:uiPriority w:val="34"/>
    <w:qFormat/>
    <w:rsid w:val="0030341B"/>
    <w:pPr>
      <w:ind w:firstLine="420"/>
    </w:pPr>
  </w:style>
  <w:style w:type="character" w:customStyle="1" w:styleId="af6">
    <w:name w:val="独立样式 字符"/>
    <w:basedOn w:val="a0"/>
    <w:link w:val="af5"/>
    <w:rsid w:val="00185F84"/>
    <w:rPr>
      <w:rFonts w:ascii="宋体" w:eastAsia="宋体" w:hAnsi="宋体"/>
      <w:sz w:val="21"/>
      <w:szCs w:val="21"/>
    </w:rPr>
  </w:style>
  <w:style w:type="table" w:styleId="af9">
    <w:name w:val="Table Grid"/>
    <w:basedOn w:val="a1"/>
    <w:uiPriority w:val="39"/>
    <w:rsid w:val="0073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公式样式"/>
    <w:basedOn w:val="af7"/>
    <w:link w:val="afb"/>
    <w:qFormat/>
    <w:rsid w:val="008C75F6"/>
    <w:pPr>
      <w:spacing w:after="0" w:line="240" w:lineRule="auto"/>
      <w:ind w:firstLineChars="0" w:firstLine="0"/>
      <w:jc w:val="center"/>
    </w:pPr>
    <w:rPr>
      <w:rFonts w:ascii="Cambria Math" w:eastAsia="Cambria Math" w:hAnsi="Cambria Math" w:cs="Times New Roman"/>
      <w:szCs w:val="24"/>
    </w:rPr>
  </w:style>
  <w:style w:type="character" w:customStyle="1" w:styleId="af8">
    <w:name w:val="列表段落 字符"/>
    <w:basedOn w:val="a0"/>
    <w:link w:val="af7"/>
    <w:uiPriority w:val="34"/>
    <w:rsid w:val="008C75F6"/>
    <w:rPr>
      <w:rFonts w:eastAsia="宋体"/>
      <w:sz w:val="24"/>
    </w:rPr>
  </w:style>
  <w:style w:type="character" w:customStyle="1" w:styleId="afb">
    <w:name w:val="公式样式 字符"/>
    <w:basedOn w:val="af8"/>
    <w:link w:val="afa"/>
    <w:rsid w:val="008C75F6"/>
    <w:rPr>
      <w:rFonts w:ascii="Cambria Math" w:eastAsia="Cambria Math" w:hAnsi="Cambria Math" w:cs="Times New Roman"/>
      <w:sz w:val="24"/>
      <w:szCs w:val="24"/>
    </w:rPr>
  </w:style>
  <w:style w:type="paragraph" w:styleId="afc">
    <w:name w:val="header"/>
    <w:basedOn w:val="a"/>
    <w:link w:val="afd"/>
    <w:uiPriority w:val="99"/>
    <w:unhideWhenUsed/>
    <w:rsid w:val="00316B9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316B95"/>
    <w:rPr>
      <w:rFonts w:eastAsia="宋体"/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316B95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316B95"/>
    <w:rPr>
      <w:rFonts w:eastAsia="宋体"/>
      <w:sz w:val="18"/>
      <w:szCs w:val="18"/>
    </w:rPr>
  </w:style>
  <w:style w:type="paragraph" w:customStyle="1" w:styleId="11">
    <w:name w:val="标题1"/>
    <w:basedOn w:val="1"/>
    <w:next w:val="af7"/>
    <w:link w:val="12"/>
    <w:rsid w:val="00316B95"/>
  </w:style>
  <w:style w:type="paragraph" w:customStyle="1" w:styleId="21">
    <w:name w:val="标题2"/>
    <w:basedOn w:val="2"/>
    <w:next w:val="af7"/>
    <w:link w:val="22"/>
    <w:rsid w:val="00316B95"/>
  </w:style>
  <w:style w:type="character" w:customStyle="1" w:styleId="12">
    <w:name w:val="标题1 字符"/>
    <w:basedOn w:val="10"/>
    <w:link w:val="11"/>
    <w:rsid w:val="00316B95"/>
    <w:rPr>
      <w:rFonts w:asciiTheme="majorHAnsi" w:eastAsia="宋体" w:hAnsiTheme="majorHAnsi" w:cstheme="majorBidi"/>
      <w:b/>
      <w:sz w:val="24"/>
      <w:szCs w:val="32"/>
    </w:rPr>
  </w:style>
  <w:style w:type="paragraph" w:customStyle="1" w:styleId="31">
    <w:name w:val="标题3"/>
    <w:basedOn w:val="3"/>
    <w:next w:val="af7"/>
    <w:link w:val="32"/>
    <w:rsid w:val="00316B95"/>
    <w:pPr>
      <w:numPr>
        <w:ilvl w:val="0"/>
        <w:numId w:val="0"/>
      </w:numPr>
    </w:pPr>
  </w:style>
  <w:style w:type="character" w:customStyle="1" w:styleId="22">
    <w:name w:val="标题2 字符"/>
    <w:basedOn w:val="20"/>
    <w:link w:val="21"/>
    <w:rsid w:val="00316B95"/>
    <w:rPr>
      <w:rFonts w:asciiTheme="majorHAnsi" w:eastAsia="宋体" w:hAnsiTheme="majorHAnsi" w:cstheme="majorBidi"/>
      <w:b/>
      <w:sz w:val="24"/>
      <w:szCs w:val="28"/>
    </w:rPr>
  </w:style>
  <w:style w:type="paragraph" w:customStyle="1" w:styleId="aff0">
    <w:name w:val="参考文献"/>
    <w:basedOn w:val="aa"/>
    <w:link w:val="aff1"/>
    <w:qFormat/>
    <w:rsid w:val="00316B95"/>
    <w:pPr>
      <w:snapToGrid w:val="0"/>
      <w:spacing w:line="360" w:lineRule="exact"/>
      <w:contextualSpacing/>
    </w:pPr>
    <w:rPr>
      <w:rFonts w:eastAsia="宋体"/>
      <w:sz w:val="21"/>
    </w:rPr>
  </w:style>
  <w:style w:type="character" w:customStyle="1" w:styleId="32">
    <w:name w:val="标题3 字符"/>
    <w:basedOn w:val="30"/>
    <w:link w:val="31"/>
    <w:rsid w:val="00316B95"/>
    <w:rPr>
      <w:rFonts w:asciiTheme="majorHAnsi" w:eastAsia="宋体" w:hAnsiTheme="majorHAnsi" w:cstheme="majorBidi"/>
      <w:b/>
      <w:sz w:val="24"/>
      <w:szCs w:val="24"/>
    </w:rPr>
  </w:style>
  <w:style w:type="character" w:customStyle="1" w:styleId="ab">
    <w:name w:val="无间隔 字符"/>
    <w:basedOn w:val="a0"/>
    <w:link w:val="aa"/>
    <w:uiPriority w:val="1"/>
    <w:rsid w:val="00316B95"/>
  </w:style>
  <w:style w:type="character" w:customStyle="1" w:styleId="aff1">
    <w:name w:val="参考文献 字符"/>
    <w:basedOn w:val="ab"/>
    <w:link w:val="aff0"/>
    <w:rsid w:val="00316B95"/>
    <w:rPr>
      <w:rFonts w:eastAsia="宋体"/>
      <w:sz w:val="21"/>
    </w:rPr>
  </w:style>
  <w:style w:type="character" w:styleId="aff2">
    <w:name w:val="Placeholder Text"/>
    <w:basedOn w:val="a0"/>
    <w:uiPriority w:val="99"/>
    <w:semiHidden/>
    <w:rsid w:val="000465AB"/>
    <w:rPr>
      <w:color w:val="808080"/>
    </w:rPr>
  </w:style>
  <w:style w:type="paragraph" w:styleId="aff3">
    <w:name w:val="Date"/>
    <w:basedOn w:val="a"/>
    <w:next w:val="a"/>
    <w:link w:val="aff4"/>
    <w:uiPriority w:val="99"/>
    <w:semiHidden/>
    <w:unhideWhenUsed/>
    <w:rsid w:val="00AB0E42"/>
    <w:pPr>
      <w:ind w:leftChars="2500" w:left="100"/>
    </w:pPr>
  </w:style>
  <w:style w:type="character" w:customStyle="1" w:styleId="aff4">
    <w:name w:val="日期 字符"/>
    <w:basedOn w:val="a0"/>
    <w:link w:val="aff3"/>
    <w:uiPriority w:val="99"/>
    <w:semiHidden/>
    <w:rsid w:val="00AB0E42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2D3F4-A5B7-4D9E-A00F-00F7E41FB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Baoling</dc:creator>
  <cp:keywords/>
  <dc:description/>
  <cp:lastModifiedBy>stu103</cp:lastModifiedBy>
  <cp:revision>11</cp:revision>
  <dcterms:created xsi:type="dcterms:W3CDTF">2021-04-03T06:08:00Z</dcterms:created>
  <dcterms:modified xsi:type="dcterms:W3CDTF">2021-04-08T09:58:00Z</dcterms:modified>
</cp:coreProperties>
</file>