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Give the full name of the protocol that is normally used to assign a dynamic IP address to a device. If you write the acronym, you will get half the marks.</w:t>
      </w:r>
    </w:p>
    <w:p w:rsidR="00EA413A" w:rsidRP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Dynamic Host Configuration Protocol (DHCP)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State one way in which a proxy can check if a cached page is still valid.</w:t>
      </w:r>
    </w:p>
    <w:p w:rsidR="00EA413A" w:rsidRPr="00EA413A" w:rsidRDefault="00A631C4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164677">
        <w:rPr>
          <w:rFonts w:ascii="Arial" w:hAnsi="Arial" w:cs="Arial"/>
          <w:lang w:val="en-US"/>
        </w:rPr>
        <w:t>server</w:t>
      </w:r>
      <w:r>
        <w:rPr>
          <w:rFonts w:ascii="Arial" w:hAnsi="Arial" w:cs="Arial"/>
          <w:lang w:val="en-US"/>
        </w:rPr>
        <w:t xml:space="preserve"> will check the cached page </w:t>
      </w:r>
      <w:r w:rsidR="00164677">
        <w:rPr>
          <w:rFonts w:ascii="Arial" w:hAnsi="Arial" w:cs="Arial"/>
          <w:lang w:val="en-US"/>
        </w:rPr>
        <w:t xml:space="preserve">is still valid by </w:t>
      </w:r>
      <w:r w:rsidR="00FD558C">
        <w:rPr>
          <w:rFonts w:ascii="Arial" w:hAnsi="Arial" w:cs="Arial"/>
          <w:lang w:val="en-US"/>
        </w:rPr>
        <w:t xml:space="preserve">using the last modified date on its cached copy to compare with the new page last modified date. </w:t>
      </w:r>
      <w:r>
        <w:rPr>
          <w:rFonts w:ascii="Arial" w:hAnsi="Arial" w:cs="Arial"/>
          <w:lang w:val="en-US"/>
        </w:rPr>
        <w:t>If the new page remains unchanged then</w:t>
      </w:r>
      <w:r w:rsidR="00FD558C">
        <w:rPr>
          <w:rFonts w:ascii="Arial" w:hAnsi="Arial" w:cs="Arial"/>
          <w:lang w:val="en-US"/>
        </w:rPr>
        <w:t xml:space="preserve"> both pages are identical and</w:t>
      </w:r>
      <w:r>
        <w:rPr>
          <w:rFonts w:ascii="Arial" w:hAnsi="Arial" w:cs="Arial"/>
          <w:lang w:val="en-US"/>
        </w:rPr>
        <w:t xml:space="preserve"> the cached page is still valid.</w:t>
      </w:r>
      <w:r w:rsidR="00C666D5">
        <w:rPr>
          <w:rFonts w:ascii="Arial" w:hAnsi="Arial" w:cs="Arial"/>
          <w:lang w:val="en-US"/>
        </w:rPr>
        <w:t xml:space="preserve"> This also helps avoid re-fetching.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How is state information retained in a HTTP session?</w:t>
      </w:r>
    </w:p>
    <w:p w:rsidR="00EA413A" w:rsidRP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 w:rsidRPr="00EA413A">
        <w:rPr>
          <w:rFonts w:ascii="Arial" w:hAnsi="Arial" w:cs="Arial"/>
          <w:lang w:val="en-US"/>
        </w:rPr>
        <w:t>A cookie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Give the full name of a protocol used by email clients to receive email. If you write the acronym, you will get half the marks.</w:t>
      </w:r>
    </w:p>
    <w:p w:rsid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Simple Mail Transfer Protocol (SMTP)</w:t>
      </w:r>
    </w:p>
    <w:p w:rsidR="00EA413A" w:rsidRP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Post Office Protocol (POP)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State one function that is handled by SIP.</w:t>
      </w:r>
    </w:p>
    <w:p w:rsidR="00EA413A" w:rsidRPr="00EA413A" w:rsidRDefault="00317AE6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SIP can establish two-party, multiparty and multicast (one sender and many receivers) sessions. The sessions may contain audio, video or data. SIP handles setup, management and termination of sessions.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State two consumer risks with using the cloud.</w:t>
      </w:r>
    </w:p>
    <w:p w:rsidR="00134F91" w:rsidRPr="00134F91" w:rsidRDefault="00134F91" w:rsidP="00FD558C">
      <w:pPr>
        <w:ind w:left="72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Data integrity / security.</w:t>
      </w:r>
      <w:proofErr w:type="gramEnd"/>
    </w:p>
    <w:p w:rsidR="00134F91" w:rsidRPr="00134F91" w:rsidRDefault="00134F91" w:rsidP="00FD558C">
      <w:pPr>
        <w:ind w:left="72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Loss of service / frequent service interruptions.</w:t>
      </w:r>
      <w:proofErr w:type="gramEnd"/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What is the purpose of a routing table?</w:t>
      </w:r>
    </w:p>
    <w:p w:rsidR="00EA413A" w:rsidRPr="00EA413A" w:rsidRDefault="00317AE6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Each router has a routing table that it uses to make routing decisions. Processing packets and passing it on its way is called routing.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 xml:space="preserve">State one difference between a </w:t>
      </w:r>
      <w:r w:rsidRPr="00134F91">
        <w:rPr>
          <w:rFonts w:ascii="Arial" w:hAnsi="Arial" w:cs="Arial"/>
          <w:b/>
          <w:i/>
          <w:u w:val="single"/>
          <w:lang w:val="en-US"/>
        </w:rPr>
        <w:t>hub</w:t>
      </w:r>
      <w:r w:rsidRPr="00134F91">
        <w:rPr>
          <w:rFonts w:ascii="Arial" w:hAnsi="Arial" w:cs="Arial"/>
          <w:b/>
          <w:u w:val="single"/>
          <w:lang w:val="en-US"/>
        </w:rPr>
        <w:t xml:space="preserve"> and a </w:t>
      </w:r>
      <w:r w:rsidRPr="00134F91">
        <w:rPr>
          <w:rFonts w:ascii="Arial" w:hAnsi="Arial" w:cs="Arial"/>
          <w:b/>
          <w:i/>
          <w:u w:val="single"/>
          <w:lang w:val="en-US"/>
        </w:rPr>
        <w:t>switch</w:t>
      </w:r>
      <w:r w:rsidRPr="00134F91">
        <w:rPr>
          <w:rFonts w:ascii="Arial" w:hAnsi="Arial" w:cs="Arial"/>
          <w:b/>
          <w:u w:val="single"/>
          <w:lang w:val="en-US"/>
        </w:rPr>
        <w:t>.</w:t>
      </w:r>
    </w:p>
    <w:p w:rsid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Hub is a layer one device.</w:t>
      </w:r>
    </w:p>
    <w:p w:rsidR="00EA413A" w:rsidRPr="00EA413A" w:rsidRDefault="00EA413A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Switch is layer two device.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State one advantage of using a reverse proxy.</w:t>
      </w:r>
    </w:p>
    <w:p w:rsidR="00591E3C" w:rsidRPr="00317AE6" w:rsidRDefault="00591E3C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Security, load balancing, caching, spoon feeding (slow clients) and compression.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State one advantage of RTP over UDP for VOIP communication.</w:t>
      </w:r>
    </w:p>
    <w:p w:rsidR="00591E3C" w:rsidRDefault="00591E3C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RTP adds sequencing to packets that will arrive in order.</w:t>
      </w:r>
    </w:p>
    <w:p w:rsidR="00591E3C" w:rsidRPr="00591E3C" w:rsidRDefault="00591E3C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RTP contains time stamp indicating when a packet should be played relative to previous packet.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 xml:space="preserve">State one advantage of </w:t>
      </w:r>
      <w:r w:rsidRPr="00134F91">
        <w:rPr>
          <w:rFonts w:ascii="Arial" w:hAnsi="Arial" w:cs="Arial"/>
          <w:b/>
          <w:i/>
          <w:u w:val="single"/>
          <w:lang w:val="en-US"/>
        </w:rPr>
        <w:t>persistent</w:t>
      </w:r>
      <w:r w:rsidRPr="00134F91">
        <w:rPr>
          <w:rFonts w:ascii="Arial" w:hAnsi="Arial" w:cs="Arial"/>
          <w:b/>
          <w:u w:val="single"/>
          <w:lang w:val="en-US"/>
        </w:rPr>
        <w:t xml:space="preserve"> connection.</w:t>
      </w:r>
    </w:p>
    <w:p w:rsidR="00591E3C" w:rsidRPr="00591E3C" w:rsidRDefault="00291E28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allows an established TCP connection to send multiple requests and responses which also known as connection reuse.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lastRenderedPageBreak/>
        <w:t>Name on</w:t>
      </w:r>
      <w:r w:rsidR="00134F91">
        <w:rPr>
          <w:rFonts w:ascii="Arial" w:hAnsi="Arial" w:cs="Arial"/>
          <w:b/>
          <w:u w:val="single"/>
          <w:lang w:val="en-US"/>
        </w:rPr>
        <w:t>e</w:t>
      </w:r>
      <w:r w:rsidRPr="00134F91">
        <w:rPr>
          <w:rFonts w:ascii="Arial" w:hAnsi="Arial" w:cs="Arial"/>
          <w:b/>
          <w:u w:val="single"/>
          <w:lang w:val="en-US"/>
        </w:rPr>
        <w:t xml:space="preserve"> protocol used by a mail client to retrieve email from a mail server. </w:t>
      </w:r>
      <w:r w:rsidR="00134F91" w:rsidRPr="00134F91">
        <w:rPr>
          <w:rFonts w:ascii="Arial" w:hAnsi="Arial" w:cs="Arial"/>
          <w:b/>
          <w:u w:val="single"/>
          <w:lang w:val="en-US"/>
        </w:rPr>
        <w:t>Acronyms</w:t>
      </w:r>
      <w:r w:rsidRPr="00134F91">
        <w:rPr>
          <w:rFonts w:ascii="Arial" w:hAnsi="Arial" w:cs="Arial"/>
          <w:b/>
          <w:u w:val="single"/>
          <w:lang w:val="en-US"/>
        </w:rPr>
        <w:t xml:space="preserve"> will do.</w:t>
      </w:r>
    </w:p>
    <w:p w:rsidR="00291E28" w:rsidRPr="00291E28" w:rsidRDefault="00291E28" w:rsidP="00FD558C">
      <w:pPr>
        <w:ind w:left="720"/>
        <w:jc w:val="both"/>
        <w:rPr>
          <w:rFonts w:ascii="Arial" w:hAnsi="Arial" w:cs="Arial"/>
          <w:lang w:val="en-US"/>
        </w:rPr>
      </w:pPr>
      <w:r w:rsidRPr="00291E28">
        <w:rPr>
          <w:rFonts w:ascii="Arial" w:hAnsi="Arial" w:cs="Arial"/>
          <w:lang w:val="en-US"/>
        </w:rPr>
        <w:t>Simple Mail Transfer Protocol (SMTP)</w:t>
      </w:r>
    </w:p>
    <w:p w:rsidR="00291E28" w:rsidRPr="00291E28" w:rsidRDefault="00291E28" w:rsidP="00FD558C">
      <w:pPr>
        <w:ind w:left="720"/>
        <w:jc w:val="both"/>
        <w:rPr>
          <w:rFonts w:ascii="Arial" w:hAnsi="Arial" w:cs="Arial"/>
          <w:lang w:val="en-US"/>
        </w:rPr>
      </w:pPr>
      <w:r w:rsidRPr="00291E28">
        <w:rPr>
          <w:rFonts w:ascii="Arial" w:hAnsi="Arial" w:cs="Arial"/>
          <w:lang w:val="en-US"/>
        </w:rPr>
        <w:t>Post Office Protocol (POP)</w:t>
      </w:r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Name a device that is used to connect computers to each other on the same LAN (</w:t>
      </w:r>
      <w:proofErr w:type="spellStart"/>
      <w:r w:rsidRPr="00134F91">
        <w:rPr>
          <w:rFonts w:ascii="Arial" w:hAnsi="Arial" w:cs="Arial"/>
          <w:b/>
          <w:u w:val="single"/>
          <w:lang w:val="en-US"/>
        </w:rPr>
        <w:t>eg</w:t>
      </w:r>
      <w:proofErr w:type="spellEnd"/>
      <w:r w:rsidRPr="00134F91">
        <w:rPr>
          <w:rFonts w:ascii="Arial" w:hAnsi="Arial" w:cs="Arial"/>
          <w:b/>
          <w:u w:val="single"/>
          <w:lang w:val="en-US"/>
        </w:rPr>
        <w:t>, on your home network).</w:t>
      </w:r>
    </w:p>
    <w:p w:rsidR="00EA413A" w:rsidRPr="00591E3C" w:rsidRDefault="00591E3C" w:rsidP="00FD558C">
      <w:pPr>
        <w:ind w:left="720"/>
        <w:jc w:val="both"/>
        <w:rPr>
          <w:rFonts w:ascii="Arial" w:hAnsi="Arial" w:cs="Arial"/>
          <w:lang w:val="en-US"/>
        </w:rPr>
      </w:pPr>
      <w:proofErr w:type="gramStart"/>
      <w:r w:rsidRPr="00591E3C">
        <w:rPr>
          <w:rFonts w:ascii="Arial" w:hAnsi="Arial" w:cs="Arial"/>
          <w:lang w:val="en-US"/>
        </w:rPr>
        <w:t>A switch</w:t>
      </w:r>
      <w:r>
        <w:rPr>
          <w:rFonts w:ascii="Arial" w:hAnsi="Arial" w:cs="Arial"/>
          <w:lang w:val="en-US"/>
        </w:rPr>
        <w:t>.</w:t>
      </w:r>
      <w:proofErr w:type="gramEnd"/>
    </w:p>
    <w:p w:rsidR="00137D27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  <w:lang w:val="en-US"/>
        </w:rPr>
      </w:pPr>
      <w:r w:rsidRPr="00134F91">
        <w:rPr>
          <w:rFonts w:ascii="Arial" w:hAnsi="Arial" w:cs="Arial"/>
          <w:b/>
          <w:u w:val="single"/>
          <w:lang w:val="en-US"/>
        </w:rPr>
        <w:t>Name on</w:t>
      </w:r>
      <w:r w:rsidR="00134F91">
        <w:rPr>
          <w:rFonts w:ascii="Arial" w:hAnsi="Arial" w:cs="Arial"/>
          <w:b/>
          <w:u w:val="single"/>
          <w:lang w:val="en-US"/>
        </w:rPr>
        <w:t>e</w:t>
      </w:r>
      <w:r w:rsidRPr="00134F91">
        <w:rPr>
          <w:rFonts w:ascii="Arial" w:hAnsi="Arial" w:cs="Arial"/>
          <w:b/>
          <w:u w:val="single"/>
          <w:lang w:val="en-US"/>
        </w:rPr>
        <w:t xml:space="preserve"> function that is provided by a proxy.</w:t>
      </w:r>
    </w:p>
    <w:p w:rsidR="00A631C4" w:rsidRDefault="00A631C4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Caching (web proxies, </w:t>
      </w:r>
      <w:proofErr w:type="spellStart"/>
      <w:r>
        <w:rPr>
          <w:rFonts w:ascii="Arial" w:hAnsi="Arial" w:cs="Arial"/>
          <w:lang w:val="en-US"/>
        </w:rPr>
        <w:t>dns</w:t>
      </w:r>
      <w:proofErr w:type="spellEnd"/>
      <w:r>
        <w:rPr>
          <w:rFonts w:ascii="Arial" w:hAnsi="Arial" w:cs="Arial"/>
          <w:lang w:val="en-US"/>
        </w:rPr>
        <w:t xml:space="preserve"> proxy)</w:t>
      </w:r>
    </w:p>
    <w:p w:rsidR="00A631C4" w:rsidRPr="00A631C4" w:rsidRDefault="00A631C4" w:rsidP="00FD558C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Security (client, content, access control)</w:t>
      </w:r>
    </w:p>
    <w:p w:rsidR="00137D27" w:rsidRPr="00134F91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134F91">
        <w:rPr>
          <w:rFonts w:ascii="Arial" w:hAnsi="Arial" w:cs="Arial"/>
          <w:b/>
          <w:u w:val="single"/>
        </w:rPr>
        <w:t>Give the full name of the protocol used to transmit email.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Simple Mail Transfer Protocol (SMTP)</w:t>
      </w:r>
    </w:p>
    <w:p w:rsidR="00137D27" w:rsidRPr="00134F91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134F91">
        <w:rPr>
          <w:rFonts w:ascii="Arial" w:hAnsi="Arial" w:cs="Arial"/>
          <w:b/>
          <w:u w:val="single"/>
        </w:rPr>
        <w:t>When is a persistent connection closed?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When it has been idle for a short time (</w:t>
      </w:r>
      <w:proofErr w:type="spellStart"/>
      <w:r w:rsidRPr="00134F91">
        <w:rPr>
          <w:rFonts w:ascii="Arial" w:hAnsi="Arial" w:cs="Arial"/>
        </w:rPr>
        <w:t>eg</w:t>
      </w:r>
      <w:proofErr w:type="spellEnd"/>
      <w:r w:rsidRPr="00134F91">
        <w:rPr>
          <w:rFonts w:ascii="Arial" w:hAnsi="Arial" w:cs="Arial"/>
        </w:rPr>
        <w:t>, 60 seconds)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When there are a large number of open connections and some need to be</w:t>
      </w:r>
      <w:r w:rsidR="00134F91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closed.</w:t>
      </w:r>
    </w:p>
    <w:p w:rsidR="00137D27" w:rsidRPr="00356213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356213">
        <w:rPr>
          <w:rFonts w:ascii="Arial" w:hAnsi="Arial" w:cs="Arial"/>
          <w:b/>
          <w:u w:val="single"/>
        </w:rPr>
        <w:t>Name one type of page that cannot be cached.</w:t>
      </w:r>
    </w:p>
    <w:p w:rsidR="00137D27" w:rsidRPr="00134F91" w:rsidRDefault="00137D27" w:rsidP="00FD558C">
      <w:pPr>
        <w:ind w:firstLine="72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A 'dynamic' page.</w:t>
      </w:r>
      <w:proofErr w:type="gramEnd"/>
    </w:p>
    <w:p w:rsidR="00137D27" w:rsidRPr="00356213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 w:rsidRPr="00356213">
        <w:rPr>
          <w:rFonts w:ascii="Arial" w:hAnsi="Arial" w:cs="Arial"/>
          <w:b/>
          <w:u w:val="single"/>
        </w:rPr>
        <w:t>Name one reason for the development of MIME.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To transfer richer (non-ASCII) content such as languages expressed</w:t>
      </w:r>
      <w:r w:rsidR="00356213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using non-ASCII character sets, voice and images. SMTP supports only</w:t>
      </w:r>
      <w:r w:rsidR="00356213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7-bit ASCII.</w:t>
      </w:r>
    </w:p>
    <w:p w:rsidR="00137D27" w:rsidRPr="00356213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356213">
        <w:rPr>
          <w:rFonts w:ascii="Arial" w:hAnsi="Arial" w:cs="Arial"/>
          <w:b/>
          <w:u w:val="single"/>
        </w:rPr>
        <w:t xml:space="preserve">Identify two key differences in the computer-using habits of typical Baby Boomers and Gen </w:t>
      </w:r>
      <w:proofErr w:type="spellStart"/>
      <w:r w:rsidRPr="00356213">
        <w:rPr>
          <w:rFonts w:ascii="Arial" w:hAnsi="Arial" w:cs="Arial"/>
          <w:b/>
          <w:u w:val="single"/>
        </w:rPr>
        <w:t>Yers</w:t>
      </w:r>
      <w:proofErr w:type="spellEnd"/>
      <w:r w:rsidRPr="00356213">
        <w:rPr>
          <w:rFonts w:ascii="Arial" w:hAnsi="Arial" w:cs="Arial"/>
          <w:b/>
          <w:u w:val="single"/>
        </w:rPr>
        <w:t>.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Baby Boomers - handshake/phone. PCs came late and they had to adapt</w:t>
      </w:r>
      <w:r w:rsidR="00356213">
        <w:rPr>
          <w:rFonts w:ascii="Arial" w:hAnsi="Arial" w:cs="Arial"/>
        </w:rPr>
        <w:t xml:space="preserve"> to mobile phones. Work is life. </w:t>
      </w:r>
      <w:proofErr w:type="gramStart"/>
      <w:r w:rsidRPr="00134F91">
        <w:rPr>
          <w:rFonts w:ascii="Arial" w:hAnsi="Arial" w:cs="Arial"/>
        </w:rPr>
        <w:t>Process-oriented.</w:t>
      </w:r>
      <w:proofErr w:type="gramEnd"/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 xml:space="preserve">Gen Y - Grew up with IM/chat, texting and video games. </w:t>
      </w:r>
      <w:proofErr w:type="gramStart"/>
      <w:r w:rsidRPr="00134F91">
        <w:rPr>
          <w:rFonts w:ascii="Arial" w:hAnsi="Arial" w:cs="Arial"/>
        </w:rPr>
        <w:t>Strong</w:t>
      </w:r>
      <w:r w:rsidR="00356213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multi-taskers.</w:t>
      </w:r>
      <w:proofErr w:type="gramEnd"/>
      <w:r w:rsidRPr="00134F91">
        <w:rPr>
          <w:rFonts w:ascii="Arial" w:hAnsi="Arial" w:cs="Arial"/>
        </w:rPr>
        <w:t xml:space="preserve"> Work-life balance, expect fulfilment from work. </w:t>
      </w:r>
      <w:proofErr w:type="gramStart"/>
      <w:r w:rsidRPr="00134F91">
        <w:rPr>
          <w:rFonts w:ascii="Arial" w:hAnsi="Arial" w:cs="Arial"/>
        </w:rPr>
        <w:t>Highly</w:t>
      </w:r>
      <w:r w:rsidR="00356213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interactive.</w:t>
      </w:r>
      <w:proofErr w:type="gramEnd"/>
    </w:p>
    <w:p w:rsidR="00137D27" w:rsidRPr="00356213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356213">
        <w:rPr>
          <w:rFonts w:ascii="Arial" w:hAnsi="Arial" w:cs="Arial"/>
          <w:b/>
          <w:u w:val="single"/>
        </w:rPr>
        <w:t>Identify two ways in which users' devices have significantly changed during</w:t>
      </w:r>
      <w:r w:rsidR="00356213">
        <w:rPr>
          <w:rFonts w:ascii="Arial" w:hAnsi="Arial" w:cs="Arial"/>
          <w:b/>
          <w:u w:val="single"/>
        </w:rPr>
        <w:t xml:space="preserve"> </w:t>
      </w:r>
      <w:r w:rsidRPr="00356213">
        <w:rPr>
          <w:rFonts w:ascii="Arial" w:hAnsi="Arial" w:cs="Arial"/>
          <w:b/>
          <w:u w:val="single"/>
        </w:rPr>
        <w:t>the last 5-10 years.</w:t>
      </w:r>
    </w:p>
    <w:p w:rsidR="00137D27" w:rsidRPr="00134F91" w:rsidRDefault="00137D27" w:rsidP="00FD558C">
      <w:pPr>
        <w:ind w:left="360" w:firstLine="36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Smaller in size.</w:t>
      </w:r>
      <w:proofErr w:type="gramEnd"/>
      <w:r w:rsidRPr="00134F91">
        <w:rPr>
          <w:rFonts w:ascii="Arial" w:hAnsi="Arial" w:cs="Arial"/>
        </w:rPr>
        <w:t xml:space="preserve"> </w:t>
      </w:r>
      <w:proofErr w:type="gramStart"/>
      <w:r w:rsidRPr="00134F91">
        <w:rPr>
          <w:rFonts w:ascii="Arial" w:hAnsi="Arial" w:cs="Arial"/>
        </w:rPr>
        <w:t>Hence can be carried around easily.</w:t>
      </w:r>
      <w:proofErr w:type="gramEnd"/>
    </w:p>
    <w:p w:rsidR="00137D27" w:rsidRPr="00134F91" w:rsidRDefault="00137D27" w:rsidP="00FD558C">
      <w:pPr>
        <w:ind w:left="360" w:firstLine="360"/>
        <w:jc w:val="both"/>
        <w:rPr>
          <w:rFonts w:ascii="Arial" w:hAnsi="Arial" w:cs="Arial"/>
        </w:rPr>
      </w:pPr>
      <w:r w:rsidRPr="00134F91">
        <w:rPr>
          <w:rFonts w:ascii="Arial" w:hAnsi="Arial" w:cs="Arial"/>
        </w:rPr>
        <w:t>More powerful - CPU speed/memory/storage</w:t>
      </w:r>
    </w:p>
    <w:p w:rsidR="00137D27" w:rsidRPr="00134F91" w:rsidRDefault="00137D27" w:rsidP="00FD558C">
      <w:pPr>
        <w:ind w:left="360" w:firstLine="36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Highly connected.</w:t>
      </w:r>
      <w:proofErr w:type="gramEnd"/>
      <w:r w:rsidRPr="00134F91">
        <w:rPr>
          <w:rFonts w:ascii="Arial" w:hAnsi="Arial" w:cs="Arial"/>
        </w:rPr>
        <w:t xml:space="preserve"> </w:t>
      </w:r>
      <w:proofErr w:type="gramStart"/>
      <w:r w:rsidRPr="00134F91">
        <w:rPr>
          <w:rFonts w:ascii="Arial" w:hAnsi="Arial" w:cs="Arial"/>
        </w:rPr>
        <w:t>Can work offline.</w:t>
      </w:r>
      <w:proofErr w:type="gramEnd"/>
    </w:p>
    <w:p w:rsidR="00137D27" w:rsidRPr="00134F91" w:rsidRDefault="00137D27" w:rsidP="00FD558C">
      <w:pPr>
        <w:ind w:left="360" w:firstLine="36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t>Diverse - many kinds of devices - desktops, laptops, tablets and phones.</w:t>
      </w:r>
      <w:proofErr w:type="gramEnd"/>
    </w:p>
    <w:p w:rsidR="00137D27" w:rsidRPr="00356213" w:rsidRDefault="00137D27" w:rsidP="00FD558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u w:val="single"/>
        </w:rPr>
      </w:pPr>
      <w:r w:rsidRPr="00356213">
        <w:rPr>
          <w:rFonts w:ascii="Arial" w:hAnsi="Arial" w:cs="Arial"/>
          <w:b/>
          <w:u w:val="single"/>
        </w:rPr>
        <w:t xml:space="preserve">What is </w:t>
      </w:r>
      <w:proofErr w:type="spellStart"/>
      <w:r w:rsidRPr="00356213">
        <w:rPr>
          <w:rFonts w:ascii="Arial" w:hAnsi="Arial" w:cs="Arial"/>
          <w:b/>
          <w:u w:val="single"/>
        </w:rPr>
        <w:t>MCommerce</w:t>
      </w:r>
      <w:proofErr w:type="spellEnd"/>
      <w:r w:rsidRPr="00356213">
        <w:rPr>
          <w:rFonts w:ascii="Arial" w:hAnsi="Arial" w:cs="Arial"/>
          <w:b/>
          <w:u w:val="single"/>
        </w:rPr>
        <w:t>?</w:t>
      </w:r>
    </w:p>
    <w:p w:rsidR="00137D27" w:rsidRPr="00134F91" w:rsidRDefault="00137D27" w:rsidP="00FD558C">
      <w:pPr>
        <w:ind w:left="720"/>
        <w:jc w:val="both"/>
        <w:rPr>
          <w:rFonts w:ascii="Arial" w:hAnsi="Arial" w:cs="Arial"/>
        </w:rPr>
      </w:pPr>
      <w:proofErr w:type="gramStart"/>
      <w:r w:rsidRPr="00134F91">
        <w:rPr>
          <w:rFonts w:ascii="Arial" w:hAnsi="Arial" w:cs="Arial"/>
        </w:rPr>
        <w:lastRenderedPageBreak/>
        <w:t>The purchase of digital goods and services, such as images, audio</w:t>
      </w:r>
      <w:r w:rsidR="00356213">
        <w:rPr>
          <w:rFonts w:ascii="Arial" w:hAnsi="Arial" w:cs="Arial"/>
        </w:rPr>
        <w:t xml:space="preserve"> </w:t>
      </w:r>
      <w:r w:rsidRPr="00134F91">
        <w:rPr>
          <w:rFonts w:ascii="Arial" w:hAnsi="Arial" w:cs="Arial"/>
        </w:rPr>
        <w:t>and video, and location-specific data.</w:t>
      </w:r>
      <w:proofErr w:type="gramEnd"/>
    </w:p>
    <w:p w:rsidR="00137D27" w:rsidRPr="00356213" w:rsidRDefault="00137D27" w:rsidP="00FD55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  <w:r w:rsidRPr="00356213">
        <w:rPr>
          <w:rFonts w:ascii="Arial" w:eastAsia="Times New Roman" w:hAnsi="Arial" w:cs="Arial"/>
          <w:b/>
          <w:u w:val="single"/>
        </w:rPr>
        <w:t>State one function of an application gateway.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</w:rPr>
      </w:pPr>
      <w:proofErr w:type="gramStart"/>
      <w:r w:rsidRPr="00134F91">
        <w:rPr>
          <w:rFonts w:ascii="Arial" w:eastAsia="Times New Roman" w:hAnsi="Arial" w:cs="Arial"/>
        </w:rPr>
        <w:t>Can translate from one format to another.</w:t>
      </w:r>
      <w:proofErr w:type="gramEnd"/>
      <w:r w:rsidRPr="00134F91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134F91">
        <w:rPr>
          <w:rFonts w:ascii="Arial" w:eastAsia="Times New Roman" w:hAnsi="Arial" w:cs="Arial"/>
        </w:rPr>
        <w:t>Eg</w:t>
      </w:r>
      <w:proofErr w:type="spellEnd"/>
      <w:r w:rsidRPr="00134F91">
        <w:rPr>
          <w:rFonts w:ascii="Arial" w:eastAsia="Times New Roman" w:hAnsi="Arial" w:cs="Arial"/>
        </w:rPr>
        <w:t>.</w:t>
      </w:r>
      <w:proofErr w:type="gramEnd"/>
      <w:r w:rsidRPr="00134F91">
        <w:rPr>
          <w:rFonts w:ascii="Arial" w:eastAsia="Times New Roman" w:hAnsi="Arial" w:cs="Arial"/>
        </w:rPr>
        <w:t xml:space="preserve"> </w:t>
      </w:r>
      <w:proofErr w:type="gramStart"/>
      <w:r w:rsidRPr="00134F91">
        <w:rPr>
          <w:rFonts w:ascii="Arial" w:eastAsia="Times New Roman" w:hAnsi="Arial" w:cs="Arial"/>
        </w:rPr>
        <w:t>an</w:t>
      </w:r>
      <w:proofErr w:type="gramEnd"/>
      <w:r w:rsidRPr="00134F91">
        <w:rPr>
          <w:rFonts w:ascii="Arial" w:eastAsia="Times New Roman" w:hAnsi="Arial" w:cs="Arial"/>
        </w:rPr>
        <w:t xml:space="preserve"> email gateway</w:t>
      </w:r>
      <w:r w:rsidR="00356213">
        <w:rPr>
          <w:rFonts w:ascii="Arial" w:eastAsia="Times New Roman" w:hAnsi="Arial" w:cs="Arial"/>
        </w:rPr>
        <w:t xml:space="preserve"> </w:t>
      </w:r>
      <w:r w:rsidRPr="00134F91">
        <w:rPr>
          <w:rFonts w:ascii="Arial" w:eastAsia="Times New Roman" w:hAnsi="Arial" w:cs="Arial"/>
        </w:rPr>
        <w:t>could translate Internet messages to SMS for mobile phones.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</w:rPr>
      </w:pPr>
      <w:r w:rsidRPr="00134F91">
        <w:rPr>
          <w:rFonts w:ascii="Arial" w:eastAsia="Times New Roman" w:hAnsi="Arial" w:cs="Arial"/>
        </w:rPr>
        <w:t>Can provide security services - look inside packets and decide what</w:t>
      </w:r>
      <w:r w:rsidR="00356213">
        <w:rPr>
          <w:rFonts w:ascii="Arial" w:eastAsia="Times New Roman" w:hAnsi="Arial" w:cs="Arial"/>
        </w:rPr>
        <w:t xml:space="preserve"> </w:t>
      </w:r>
      <w:r w:rsidRPr="00134F91">
        <w:rPr>
          <w:rFonts w:ascii="Arial" w:eastAsia="Times New Roman" w:hAnsi="Arial" w:cs="Arial"/>
        </w:rPr>
        <w:t>policies to apply.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356213" w:rsidRDefault="00137D27" w:rsidP="00FD55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  <w:r w:rsidRPr="00356213">
        <w:rPr>
          <w:rFonts w:ascii="Arial" w:eastAsia="Times New Roman" w:hAnsi="Arial" w:cs="Arial"/>
          <w:b/>
          <w:u w:val="single"/>
        </w:rPr>
        <w:t>Name a device that is used to connect a LAN (</w:t>
      </w:r>
      <w:proofErr w:type="spellStart"/>
      <w:r w:rsidRPr="00356213">
        <w:rPr>
          <w:rFonts w:ascii="Arial" w:eastAsia="Times New Roman" w:hAnsi="Arial" w:cs="Arial"/>
          <w:b/>
          <w:u w:val="single"/>
        </w:rPr>
        <w:t>eg</w:t>
      </w:r>
      <w:proofErr w:type="spellEnd"/>
      <w:r w:rsidRPr="00356213">
        <w:rPr>
          <w:rFonts w:ascii="Arial" w:eastAsia="Times New Roman" w:hAnsi="Arial" w:cs="Arial"/>
          <w:b/>
          <w:u w:val="single"/>
        </w:rPr>
        <w:t>, your home network) to the Internet.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</w:rPr>
      </w:pPr>
      <w:proofErr w:type="gramStart"/>
      <w:r w:rsidRPr="00134F91">
        <w:rPr>
          <w:rFonts w:ascii="Arial" w:eastAsia="Times New Roman" w:hAnsi="Arial" w:cs="Arial"/>
        </w:rPr>
        <w:t>A router.</w:t>
      </w:r>
      <w:proofErr w:type="gramEnd"/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356213" w:rsidRDefault="00137D27" w:rsidP="00FD558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u w:val="single"/>
        </w:rPr>
      </w:pPr>
      <w:r w:rsidRPr="00356213">
        <w:rPr>
          <w:rFonts w:ascii="Arial" w:eastAsia="Times New Roman" w:hAnsi="Arial" w:cs="Arial"/>
          <w:b/>
          <w:u w:val="single"/>
        </w:rPr>
        <w:t>Differentiate between forward and reverse proxies.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</w:rPr>
      </w:pPr>
      <w:r w:rsidRPr="00134F91">
        <w:rPr>
          <w:rFonts w:ascii="Arial" w:eastAsia="Times New Roman" w:hAnsi="Arial" w:cs="Arial"/>
        </w:rPr>
        <w:t>A forward proxy acts on behalf of (generally internal) clients with respect to the outside world. Client/proxy/outside-world</w:t>
      </w: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</w:rPr>
      </w:pPr>
    </w:p>
    <w:p w:rsidR="00137D27" w:rsidRPr="00134F91" w:rsidRDefault="00137D27" w:rsidP="00FD5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hAnsi="Arial" w:cs="Arial"/>
        </w:rPr>
      </w:pPr>
      <w:r w:rsidRPr="00134F91">
        <w:rPr>
          <w:rFonts w:ascii="Arial" w:eastAsia="Times New Roman" w:hAnsi="Arial" w:cs="Arial"/>
        </w:rPr>
        <w:t>A reverse proxy acts as a proxy to a number of servers. The outside</w:t>
      </w:r>
      <w:r w:rsidR="00356213">
        <w:rPr>
          <w:rFonts w:ascii="Arial" w:eastAsia="Times New Roman" w:hAnsi="Arial" w:cs="Arial"/>
        </w:rPr>
        <w:t xml:space="preserve"> </w:t>
      </w:r>
      <w:r w:rsidRPr="00134F91">
        <w:rPr>
          <w:rFonts w:ascii="Arial" w:eastAsia="Times New Roman" w:hAnsi="Arial" w:cs="Arial"/>
        </w:rPr>
        <w:t xml:space="preserve">world interacts with the proxy. </w:t>
      </w:r>
      <w:proofErr w:type="gramStart"/>
      <w:r w:rsidRPr="00134F91">
        <w:rPr>
          <w:rFonts w:ascii="Arial" w:eastAsia="Times New Roman" w:hAnsi="Arial" w:cs="Arial"/>
        </w:rPr>
        <w:t>Outside-world/proxy/servers.</w:t>
      </w:r>
      <w:bookmarkStart w:id="0" w:name="_GoBack"/>
      <w:bookmarkEnd w:id="0"/>
      <w:proofErr w:type="gramEnd"/>
    </w:p>
    <w:sectPr w:rsidR="00137D27" w:rsidRPr="00134F91" w:rsidSect="00675C9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01B" w:rsidRDefault="00C6601B" w:rsidP="00675C99">
      <w:pPr>
        <w:spacing w:after="0" w:line="240" w:lineRule="auto"/>
      </w:pPr>
      <w:r>
        <w:separator/>
      </w:r>
    </w:p>
  </w:endnote>
  <w:endnote w:type="continuationSeparator" w:id="0">
    <w:p w:rsidR="00C6601B" w:rsidRDefault="00C6601B" w:rsidP="0067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01B" w:rsidRDefault="00C6601B" w:rsidP="00675C99">
      <w:pPr>
        <w:spacing w:after="0" w:line="240" w:lineRule="auto"/>
      </w:pPr>
      <w:r>
        <w:separator/>
      </w:r>
    </w:p>
  </w:footnote>
  <w:footnote w:type="continuationSeparator" w:id="0">
    <w:p w:rsidR="00C6601B" w:rsidRDefault="00C6601B" w:rsidP="0067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99" w:rsidRDefault="00137D27">
    <w:pPr>
      <w:pStyle w:val="Header"/>
    </w:pPr>
    <w:r>
      <w:t>Quiz 2</w:t>
    </w:r>
  </w:p>
  <w:p w:rsidR="00675C99" w:rsidRDefault="0067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AA6"/>
    <w:multiLevelType w:val="hybridMultilevel"/>
    <w:tmpl w:val="55181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E01BE"/>
    <w:multiLevelType w:val="hybridMultilevel"/>
    <w:tmpl w:val="013819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101DF"/>
    <w:multiLevelType w:val="hybridMultilevel"/>
    <w:tmpl w:val="075ED9BE"/>
    <w:lvl w:ilvl="0" w:tplc="F7A89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F096F"/>
    <w:multiLevelType w:val="hybridMultilevel"/>
    <w:tmpl w:val="2ADCC1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44FE2"/>
    <w:multiLevelType w:val="hybridMultilevel"/>
    <w:tmpl w:val="027EF154"/>
    <w:lvl w:ilvl="0" w:tplc="DEA05C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E42048"/>
    <w:multiLevelType w:val="hybridMultilevel"/>
    <w:tmpl w:val="9F643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C2A"/>
    <w:multiLevelType w:val="hybridMultilevel"/>
    <w:tmpl w:val="53FC5A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7F79"/>
    <w:multiLevelType w:val="hybridMultilevel"/>
    <w:tmpl w:val="459E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9"/>
    <w:rsid w:val="00134F91"/>
    <w:rsid w:val="00137D27"/>
    <w:rsid w:val="00164677"/>
    <w:rsid w:val="001C10DE"/>
    <w:rsid w:val="00291E28"/>
    <w:rsid w:val="00317AE6"/>
    <w:rsid w:val="00356213"/>
    <w:rsid w:val="003F730F"/>
    <w:rsid w:val="00591E3C"/>
    <w:rsid w:val="00675C99"/>
    <w:rsid w:val="006D7C45"/>
    <w:rsid w:val="00A631C4"/>
    <w:rsid w:val="00C6601B"/>
    <w:rsid w:val="00C666D5"/>
    <w:rsid w:val="00D04049"/>
    <w:rsid w:val="00D406DB"/>
    <w:rsid w:val="00D77E40"/>
    <w:rsid w:val="00E41AEC"/>
    <w:rsid w:val="00E84D2E"/>
    <w:rsid w:val="00EA413A"/>
    <w:rsid w:val="00F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12</cp:revision>
  <dcterms:created xsi:type="dcterms:W3CDTF">2014-06-02T21:48:00Z</dcterms:created>
  <dcterms:modified xsi:type="dcterms:W3CDTF">2014-06-04T06:52:00Z</dcterms:modified>
</cp:coreProperties>
</file>