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C846" w14:textId="711D009F" w:rsidR="00AE1327" w:rsidRPr="005D1A05" w:rsidRDefault="005D1A05">
      <w:pPr>
        <w:rPr>
          <w:rFonts w:ascii="Times New Roman" w:hAnsi="Times New Roman" w:cs="Times New Roman"/>
          <w:sz w:val="24"/>
          <w:szCs w:val="24"/>
        </w:rPr>
      </w:pPr>
      <w:r w:rsidRPr="005D1A05">
        <w:rPr>
          <w:rFonts w:ascii="Times New Roman" w:hAnsi="Times New Roman" w:cs="Times New Roman"/>
          <w:sz w:val="24"/>
          <w:szCs w:val="24"/>
        </w:rPr>
        <w:t>CptS 540 Artificial Intelligence</w:t>
      </w:r>
    </w:p>
    <w:p w14:paraId="00ADC01D" w14:textId="6A8E4091" w:rsidR="005D1A05" w:rsidRPr="005D1A05" w:rsidRDefault="005D1A05">
      <w:pPr>
        <w:rPr>
          <w:rFonts w:ascii="Times New Roman" w:hAnsi="Times New Roman" w:cs="Times New Roman"/>
          <w:sz w:val="24"/>
          <w:szCs w:val="24"/>
        </w:rPr>
      </w:pPr>
      <w:r w:rsidRPr="005D1A05">
        <w:rPr>
          <w:rFonts w:ascii="Times New Roman" w:hAnsi="Times New Roman" w:cs="Times New Roman"/>
          <w:sz w:val="24"/>
          <w:szCs w:val="24"/>
        </w:rPr>
        <w:t>HW1</w:t>
      </w:r>
      <w:r w:rsidR="00044317">
        <w:rPr>
          <w:rFonts w:ascii="Times New Roman" w:hAnsi="Times New Roman" w:cs="Times New Roman"/>
          <w:sz w:val="24"/>
          <w:szCs w:val="24"/>
        </w:rPr>
        <w:t>2</w:t>
      </w:r>
    </w:p>
    <w:p w14:paraId="4EEAAF70" w14:textId="7BB6C9CF" w:rsidR="005D1A05" w:rsidRPr="005D1A05" w:rsidRDefault="005D1A05">
      <w:pPr>
        <w:rPr>
          <w:rFonts w:ascii="Times New Roman" w:hAnsi="Times New Roman" w:cs="Times New Roman"/>
          <w:sz w:val="24"/>
          <w:szCs w:val="24"/>
        </w:rPr>
      </w:pPr>
      <w:r w:rsidRPr="005D1A05">
        <w:rPr>
          <w:rFonts w:ascii="Times New Roman" w:hAnsi="Times New Roman" w:cs="Times New Roman"/>
          <w:sz w:val="24"/>
          <w:szCs w:val="24"/>
        </w:rPr>
        <w:t>Jinyang Ruan</w:t>
      </w:r>
    </w:p>
    <w:p w14:paraId="32682353" w14:textId="02D4DB83" w:rsidR="005D1A05" w:rsidRDefault="005D1A05">
      <w:pPr>
        <w:rPr>
          <w:rFonts w:ascii="Times New Roman" w:hAnsi="Times New Roman" w:cs="Times New Roman"/>
          <w:sz w:val="24"/>
          <w:szCs w:val="24"/>
        </w:rPr>
      </w:pPr>
      <w:r w:rsidRPr="005D1A05">
        <w:rPr>
          <w:rFonts w:ascii="Times New Roman" w:hAnsi="Times New Roman" w:cs="Times New Roman"/>
          <w:sz w:val="24"/>
          <w:szCs w:val="24"/>
        </w:rPr>
        <w:t>011696096</w:t>
      </w:r>
    </w:p>
    <w:p w14:paraId="3AF5E09F" w14:textId="05B6F7CE" w:rsidR="005D1A05" w:rsidRDefault="005D1A05">
      <w:pPr>
        <w:rPr>
          <w:rFonts w:ascii="Times New Roman" w:hAnsi="Times New Roman" w:cs="Times New Roman"/>
          <w:sz w:val="24"/>
          <w:szCs w:val="24"/>
        </w:rPr>
      </w:pPr>
    </w:p>
    <w:p w14:paraId="41128F7D" w14:textId="38D4023B" w:rsidR="005D1A05" w:rsidRDefault="005D1A05" w:rsidP="005D1A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possible paths through the HMM: Onset, Mid, Mid, End, Final and Onset, Mid, End, End, Final. Below are the probabilities of each path.</w:t>
      </w:r>
    </w:p>
    <w:p w14:paraId="38665F82" w14:textId="4A6AE268" w:rsidR="005D1A05" w:rsidRDefault="005D1A05" w:rsidP="005D1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7C8401" w14:textId="6960B66E" w:rsidR="005D1A05" w:rsidRPr="00195F22" w:rsidRDefault="00195F22" w:rsidP="005D1A0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P(Onset, Mid, Mid, End, Final)</m:t>
          </m:r>
        </m:oMath>
      </m:oMathPara>
    </w:p>
    <w:p w14:paraId="2A061FA7" w14:textId="23564F8B" w:rsidR="005D1A05" w:rsidRPr="00195F22" w:rsidRDefault="00195F22" w:rsidP="005D1A0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Onset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Mid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Onset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Mid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Mid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Mid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Mid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End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Mid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C7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End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Final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End</m:t>
              </m:r>
            </m:e>
          </m:d>
        </m:oMath>
      </m:oMathPara>
    </w:p>
    <w:p w14:paraId="617CC338" w14:textId="06A8F9A7" w:rsidR="00195F22" w:rsidRPr="00DA4FD5" w:rsidRDefault="00195F22" w:rsidP="005D1A0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=0.5*0.7*0.7*0.9*0.7*0.1*0.4*0.6</m:t>
          </m:r>
        </m:oMath>
      </m:oMathPara>
    </w:p>
    <w:p w14:paraId="1B7E20FC" w14:textId="6CB719EF" w:rsidR="00DA4FD5" w:rsidRPr="00DA4FD5" w:rsidRDefault="00DA4FD5" w:rsidP="005D1A0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=0.0037044</m:t>
          </m:r>
        </m:oMath>
      </m:oMathPara>
    </w:p>
    <w:p w14:paraId="476AE4D4" w14:textId="6AD96E5B" w:rsidR="00DA4FD5" w:rsidRDefault="00DA4FD5" w:rsidP="005D1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6B94FE" w14:textId="6C473A85" w:rsidR="00DA4FD5" w:rsidRPr="00DA4FD5" w:rsidRDefault="00DA4FD5" w:rsidP="005D1A0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Onset, Mid, End, End, Final</m:t>
              </m:r>
            </m:e>
          </m:d>
        </m:oMath>
      </m:oMathPara>
    </w:p>
    <w:p w14:paraId="36B15C84" w14:textId="1ACD64A7" w:rsidR="00DA4FD5" w:rsidRPr="00DA4FD5" w:rsidRDefault="00DA4FD5" w:rsidP="00DA4FD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Onset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Mid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Onset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Mid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End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Mid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End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End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End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C7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End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Final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End</m:t>
              </m:r>
            </m:e>
          </m:d>
        </m:oMath>
      </m:oMathPara>
    </w:p>
    <w:p w14:paraId="549B2C30" w14:textId="442D8D76" w:rsidR="00DA4FD5" w:rsidRPr="00A043E4" w:rsidRDefault="00DA4FD5" w:rsidP="00DA4FD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=0.5*0.7*0.7*0.1*0.1*0.4*0.4*0.6</m:t>
          </m:r>
        </m:oMath>
      </m:oMathPara>
    </w:p>
    <w:p w14:paraId="2298B44C" w14:textId="6960D52D" w:rsidR="00A043E4" w:rsidRPr="00A043E4" w:rsidRDefault="00A043E4" w:rsidP="00DA4FD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=0.0002352</m:t>
          </m:r>
        </m:oMath>
      </m:oMathPara>
    </w:p>
    <w:p w14:paraId="42DEFD3C" w14:textId="7FA5B11F" w:rsidR="00A043E4" w:rsidRDefault="00A043E4" w:rsidP="00DA4F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6BF9EA" w14:textId="4EDAA957" w:rsidR="00A043E4" w:rsidRPr="00B50A41" w:rsidRDefault="00A043E4" w:rsidP="00B50A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path is more likely.</w:t>
      </w:r>
    </w:p>
    <w:p w14:paraId="4BB33094" w14:textId="77777777" w:rsidR="00A043E4" w:rsidRPr="00A043E4" w:rsidRDefault="00A043E4" w:rsidP="00DA4F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53A36E" w14:textId="77777777" w:rsidR="00E545C3" w:rsidRPr="00E545C3" w:rsidRDefault="00E545C3" w:rsidP="00A04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039CF00A" w14:textId="6366AAD0" w:rsidR="00DA4FD5" w:rsidRDefault="00E545C3" w:rsidP="00E545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FDD29" wp14:editId="4F8E4159">
            <wp:extent cx="2453227" cy="1835727"/>
            <wp:effectExtent l="0" t="0" r="4445" b="0"/>
            <wp:docPr id="1" name="Picture 1" descr="A couple of puppies running in a field of flow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uple of puppies running in a field of flowers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084" cy="18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2A04E" wp14:editId="6B8D30B0">
            <wp:extent cx="2563091" cy="1834001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7506" cy="18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E213" w14:textId="36EE50FA" w:rsidR="00BF0C63" w:rsidRDefault="00BF0C63" w:rsidP="00E545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Basically, there are two dogs in the image, </w:t>
      </w:r>
      <w:r w:rsidRPr="00BF0C63">
        <w:rPr>
          <w:rFonts w:ascii="Times New Roman" w:hAnsi="Times New Roman" w:cs="Times New Roman"/>
          <w:sz w:val="24"/>
          <w:szCs w:val="24"/>
        </w:rPr>
        <w:t xml:space="preserve">InceptionResNetV2 </w:t>
      </w:r>
      <w:r>
        <w:rPr>
          <w:rFonts w:ascii="Times New Roman" w:hAnsi="Times New Roman" w:cs="Times New Roman"/>
          <w:sz w:val="24"/>
          <w:szCs w:val="24"/>
        </w:rPr>
        <w:t>successfully detected them and breeds. I also expect it can detect flowers</w:t>
      </w:r>
      <w:r w:rsidR="009D0226">
        <w:rPr>
          <w:rFonts w:ascii="Times New Roman" w:hAnsi="Times New Roman" w:cs="Times New Roman"/>
          <w:sz w:val="24"/>
          <w:szCs w:val="24"/>
        </w:rPr>
        <w:t xml:space="preserve"> and grass</w:t>
      </w:r>
      <w:r>
        <w:rPr>
          <w:rFonts w:ascii="Times New Roman" w:hAnsi="Times New Roman" w:cs="Times New Roman"/>
          <w:sz w:val="24"/>
          <w:szCs w:val="24"/>
        </w:rPr>
        <w:t>, but it did not, and the last result is tennis ball which is not in the image.</w:t>
      </w:r>
    </w:p>
    <w:p w14:paraId="037EEA5C" w14:textId="36F17CBA" w:rsidR="00BF0C63" w:rsidRDefault="00BF0C63" w:rsidP="00E545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42D594" w14:textId="3F66992F" w:rsidR="00B50A41" w:rsidRDefault="00044317" w:rsidP="00B50A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B50A41" w:rsidRPr="00F40572">
          <w:rPr>
            <w:rStyle w:val="Hyperlink"/>
            <w:rFonts w:ascii="Times New Roman" w:hAnsi="Times New Roman" w:cs="Times New Roman"/>
            <w:sz w:val="24"/>
            <w:szCs w:val="24"/>
          </w:rPr>
          <w:t>https://jamanetwork.com/journals/jama/article-abstract/2756196?casa_token=36bk8Wgp8oEAAAAA:SPwP_aCrlOWU8fpBcKOMx3XZF0T24vQL5Iv71lqIMlpTx1yrJ_Gj-Ygopz8YVq9MsnOxbQilfxY</w:t>
        </w:r>
      </w:hyperlink>
    </w:p>
    <w:p w14:paraId="59755B61" w14:textId="77777777" w:rsidR="00B50A41" w:rsidRPr="00B50A41" w:rsidRDefault="00B50A41" w:rsidP="00B50A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3108BE" w14:textId="0DCDAFFA" w:rsidR="00B50A41" w:rsidRDefault="00B50A41" w:rsidP="00B50A41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B50A41">
        <w:rPr>
          <w:rFonts w:ascii="Times New Roman" w:hAnsi="Times New Roman" w:cs="Times New Roman"/>
          <w:sz w:val="24"/>
          <w:szCs w:val="24"/>
        </w:rPr>
        <w:t>Parikh RB, Teeple S, Navathe AS. Addressing Bias in Artificial Intelligence in Health Care. </w:t>
      </w:r>
      <w:r w:rsidRPr="00B50A41">
        <w:rPr>
          <w:rFonts w:ascii="Times New Roman" w:hAnsi="Times New Roman" w:cs="Times New Roman"/>
          <w:i/>
          <w:iCs/>
          <w:sz w:val="24"/>
          <w:szCs w:val="24"/>
        </w:rPr>
        <w:t>JAMA.</w:t>
      </w:r>
      <w:r w:rsidRPr="00B50A41">
        <w:rPr>
          <w:rFonts w:ascii="Times New Roman" w:hAnsi="Times New Roman" w:cs="Times New Roman"/>
          <w:sz w:val="24"/>
          <w:szCs w:val="24"/>
        </w:rPr>
        <w:t> 2019;322(24):2377–2378. doi:10.1001/jama.2019.18058</w:t>
      </w:r>
    </w:p>
    <w:p w14:paraId="26E4D1EC" w14:textId="43DD9EF2" w:rsidR="00B50A41" w:rsidRDefault="00B50A41" w:rsidP="00415B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277897" w14:textId="202AAE0D" w:rsidR="00C64921" w:rsidRPr="00B50A41" w:rsidRDefault="00C64921" w:rsidP="00415B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Bias in AI usually caused by missing data </w:t>
      </w:r>
      <w:r w:rsidR="00415B74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algorithm training sample is biased.</w:t>
      </w:r>
      <w:r w:rsidR="00415B74">
        <w:rPr>
          <w:rFonts w:ascii="Times New Roman" w:hAnsi="Times New Roman" w:cs="Times New Roman"/>
          <w:sz w:val="24"/>
          <w:szCs w:val="24"/>
        </w:rPr>
        <w:t xml:space="preserve"> In the field of health care,</w:t>
      </w:r>
      <w:r w:rsidR="008A2ADB">
        <w:rPr>
          <w:rFonts w:ascii="Times New Roman" w:hAnsi="Times New Roman" w:cs="Times New Roman"/>
          <w:sz w:val="24"/>
          <w:szCs w:val="24"/>
        </w:rPr>
        <w:t xml:space="preserve"> since</w:t>
      </w:r>
      <w:r w:rsidR="00415B74">
        <w:rPr>
          <w:rFonts w:ascii="Times New Roman" w:hAnsi="Times New Roman" w:cs="Times New Roman"/>
          <w:sz w:val="24"/>
          <w:szCs w:val="24"/>
        </w:rPr>
        <w:t xml:space="preserve"> </w:t>
      </w:r>
      <w:r w:rsidR="008A2ADB">
        <w:rPr>
          <w:rFonts w:ascii="Times New Roman" w:hAnsi="Times New Roman" w:cs="Times New Roman"/>
          <w:sz w:val="24"/>
          <w:szCs w:val="24"/>
        </w:rPr>
        <w:t xml:space="preserve">AI relies on the historical data which are based on biased data </w:t>
      </w:r>
      <w:r w:rsidR="008A2ADB">
        <w:rPr>
          <w:rFonts w:ascii="Times New Roman" w:hAnsi="Times New Roman" w:cs="Times New Roman"/>
          <w:sz w:val="24"/>
          <w:szCs w:val="24"/>
        </w:rPr>
        <w:lastRenderedPageBreak/>
        <w:t xml:space="preserve">generation or clinical practices, it may create or perpetuate worsen biases. </w:t>
      </w:r>
      <w:r w:rsidR="006D3AE0">
        <w:rPr>
          <w:rFonts w:ascii="Times New Roman" w:hAnsi="Times New Roman" w:cs="Times New Roman"/>
          <w:sz w:val="24"/>
          <w:szCs w:val="24"/>
        </w:rPr>
        <w:t>The biased data may be caused by the inequity care delivery or social bias.</w:t>
      </w:r>
      <w:r w:rsidR="00A1541A" w:rsidRPr="00A1541A">
        <w:rPr>
          <w:rFonts w:ascii="Times New Roman" w:hAnsi="Times New Roman" w:cs="Times New Roman"/>
          <w:sz w:val="24"/>
          <w:szCs w:val="24"/>
        </w:rPr>
        <w:t xml:space="preserve"> </w:t>
      </w:r>
      <w:r w:rsidR="00A1541A">
        <w:rPr>
          <w:rFonts w:ascii="Times New Roman" w:hAnsi="Times New Roman" w:cs="Times New Roman"/>
          <w:sz w:val="24"/>
          <w:szCs w:val="24"/>
        </w:rPr>
        <w:t>Bias in AI would cause ethical issues. For example, AI may underestimate the diagnosis of the disease of certain people which are not able to accept health care service.</w:t>
      </w:r>
    </w:p>
    <w:sectPr w:rsidR="00C64921" w:rsidRPr="00B5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303F"/>
    <w:multiLevelType w:val="hybridMultilevel"/>
    <w:tmpl w:val="7530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92"/>
    <w:rsid w:val="00044317"/>
    <w:rsid w:val="00195F22"/>
    <w:rsid w:val="002A4892"/>
    <w:rsid w:val="00415B74"/>
    <w:rsid w:val="005D1A05"/>
    <w:rsid w:val="006D3AE0"/>
    <w:rsid w:val="008A2ADB"/>
    <w:rsid w:val="009D0226"/>
    <w:rsid w:val="00A043E4"/>
    <w:rsid w:val="00A1541A"/>
    <w:rsid w:val="00AE1327"/>
    <w:rsid w:val="00B50A41"/>
    <w:rsid w:val="00BF0C63"/>
    <w:rsid w:val="00C64921"/>
    <w:rsid w:val="00DA4FD5"/>
    <w:rsid w:val="00E5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96C3"/>
  <w15:chartTrackingRefBased/>
  <w15:docId w15:val="{EB5E0272-51EB-4098-A6EF-346F8332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2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022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50A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manetwork.com/journals/jama/article-abstract/2756196?casa_token=36bk8Wgp8oEAAAAA:SPwP_aCrlOWU8fpBcKOMx3XZF0T24vQL5Iv71lqIMlpTx1yrJ_Gj-Ygopz8YVq9MsnOxbQilfx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Jinyang</dc:creator>
  <cp:keywords/>
  <dc:description/>
  <cp:lastModifiedBy>Ruan Jinyang</cp:lastModifiedBy>
  <cp:revision>3</cp:revision>
  <dcterms:created xsi:type="dcterms:W3CDTF">2021-12-06T02:17:00Z</dcterms:created>
  <dcterms:modified xsi:type="dcterms:W3CDTF">2021-12-06T05:39:00Z</dcterms:modified>
</cp:coreProperties>
</file>