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United States of America is the top producer of corn. Corn in the US is mainly produced in the Corn Belt, including states like Iowa, Illinois, Nebraska, Minnesota, and Indiana. Corn is primarily used for livestock feed, ethanol production, and exports. It is also used as food for consumption, but usually in processed form, such as corn syrup.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will use the data from Yahoo Finance and USDA among other information such as news and weather to do predictive data analysis on the prices of corn futures and the futures of corn coproducts. If time allows, I will also investigate the impact of recent tariffs on the price of corn futures.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now, the main datasets I will be focusing on are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Future prices on yahoo finance </w:t>
      </w:r>
      <w:hyperlink r:id="rId6">
        <w:r w:rsidDel="00000000" w:rsidR="00000000" w:rsidRPr="00000000">
          <w:rPr>
            <w:color w:val="1155cc"/>
            <w:u w:val="single"/>
            <w:rtl w:val="0"/>
          </w:rPr>
          <w:t xml:space="preserve">https://finance.yahoo.com/quote/ZC%3DF/</w:t>
        </w:r>
      </w:hyperlink>
      <w:r w:rsidDel="00000000" w:rsidR="00000000" w:rsidRPr="00000000">
        <w:rPr>
          <w:rtl w:val="0"/>
        </w:rPr>
        <w:t xml:space="preserve">, which can be imported into jupyter notebook via their APIs.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Production/consumption data from USDA </w:t>
      </w:r>
      <w:hyperlink r:id="rId7">
        <w:r w:rsidDel="00000000" w:rsidR="00000000" w:rsidRPr="00000000">
          <w:rPr>
            <w:color w:val="1155cc"/>
            <w:u w:val="single"/>
            <w:rtl w:val="0"/>
          </w:rPr>
          <w:t xml:space="preserve">https://quickstats.nass.usda.gov/</w:t>
        </w:r>
      </w:hyperlink>
      <w:r w:rsidDel="00000000" w:rsidR="00000000" w:rsidRPr="00000000">
        <w:rPr>
          <w:rtl w:val="0"/>
        </w:rPr>
        <w:t xml:space="preserve">, which can be downloaded directly from their website.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Weather data from </w:t>
      </w:r>
      <w:hyperlink r:id="rId8">
        <w:r w:rsidDel="00000000" w:rsidR="00000000" w:rsidRPr="00000000">
          <w:rPr>
            <w:color w:val="1155cc"/>
            <w:u w:val="single"/>
            <w:rtl w:val="0"/>
          </w:rPr>
          <w:t xml:space="preserve">https://mrcc.purdue.edu/</w:t>
        </w:r>
      </w:hyperlink>
      <w:r w:rsidDel="00000000" w:rsidR="00000000" w:rsidRPr="00000000">
        <w:rPr>
          <w:rtl w:val="0"/>
        </w:rPr>
        <w:t xml:space="preserve">, which includes weather information of the relevant states (Iowa, Illinois, Nebraska, Minnesota, and Indiana).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coproducts I will consider include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Ethanol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Animal feed for cattle, pigs, and poultry.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will also gather information about these coproducts from Yahoo Finance and USDA. Finally, if time allows, I will gather news data to consider its impacts on future prices of corn and its coproducts.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nance.yahoo.com/quote/ZC%3DF/" TargetMode="External"/><Relationship Id="rId7" Type="http://schemas.openxmlformats.org/officeDocument/2006/relationships/hyperlink" Target="https://quickstats.nass.usda.gov/" TargetMode="External"/><Relationship Id="rId8" Type="http://schemas.openxmlformats.org/officeDocument/2006/relationships/hyperlink" Target="https://mrcc.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