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10ADD">
      <w:pPr>
        <w:jc w:val="center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评阅后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学位论文修改说明</w:t>
      </w:r>
    </w:p>
    <w:p w14:paraId="75874F8E">
      <w:pPr>
        <w:jc w:val="left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评阅意见1</w:t>
      </w:r>
    </w:p>
    <w:tbl>
      <w:tblPr>
        <w:tblStyle w:val="5"/>
        <w:tblW w:w="9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0"/>
        <w:gridCol w:w="5730"/>
      </w:tblGrid>
      <w:tr w14:paraId="7EB9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4" w:hRule="atLeast"/>
          <w:jc w:val="center"/>
        </w:trPr>
        <w:tc>
          <w:tcPr>
            <w:tcW w:w="3570" w:type="dxa"/>
            <w:noWrap w:val="0"/>
            <w:vAlign w:val="center"/>
          </w:tcPr>
          <w:p w14:paraId="7F034F28">
            <w:pPr>
              <w:spacing w:before="156" w:beforeLines="50" w:after="156" w:afterLines="50" w:line="220" w:lineRule="exac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评阅成绩</w:t>
            </w:r>
          </w:p>
        </w:tc>
        <w:tc>
          <w:tcPr>
            <w:tcW w:w="5730" w:type="dxa"/>
            <w:noWrap w:val="0"/>
            <w:vAlign w:val="center"/>
          </w:tcPr>
          <w:p w14:paraId="7D267A07">
            <w:pPr>
              <w:spacing w:before="156" w:beforeLines="50" w:after="156" w:afterLines="50" w:line="220" w:lineRule="exact"/>
              <w:jc w:val="left"/>
              <w:rPr>
                <w:rFonts w:hint="default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优秀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良好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中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分数：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u w:val="single"/>
                <w:lang w:val="en-US" w:eastAsia="zh-CN"/>
              </w:rPr>
              <w:t xml:space="preserve">      </w:t>
            </w:r>
          </w:p>
        </w:tc>
      </w:tr>
      <w:tr w14:paraId="4B4B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3570" w:type="dxa"/>
            <w:noWrap w:val="0"/>
            <w:vAlign w:val="center"/>
          </w:tcPr>
          <w:p w14:paraId="40AA9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</w:rPr>
              <w:t>是否同意学位论文答辩</w:t>
            </w:r>
          </w:p>
        </w:tc>
        <w:tc>
          <w:tcPr>
            <w:tcW w:w="5730" w:type="dxa"/>
            <w:noWrap w:val="0"/>
            <w:vAlign w:val="center"/>
          </w:tcPr>
          <w:p w14:paraId="3000AE67">
            <w:pPr>
              <w:spacing w:before="156" w:beforeLines="50" w:after="156" w:afterLines="50" w:line="220" w:lineRule="exact"/>
              <w:jc w:val="both"/>
              <w:rPr>
                <w:rFonts w:hint="eastAsia" w:ascii="仿宋_GB2312" w:hAnsi="仿宋_GB2312" w:eastAsia="仿宋_GB2312" w:cs="仿宋_GB2312"/>
                <w:color w:val="000000"/>
                <w:sz w:val="28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同意答辩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修改后答辩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修改后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  <w:lang w:eastAsia="zh-CN"/>
              </w:rPr>
              <w:t>评阅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32"/>
              </w:rPr>
              <w:t xml:space="preserve">    </w:t>
            </w:r>
          </w:p>
        </w:tc>
      </w:tr>
    </w:tbl>
    <w:p w14:paraId="0A8AD634">
      <w:pP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问题1：</w:t>
      </w:r>
      <w:r>
        <w:commentReference w:id="0"/>
      </w:r>
    </w:p>
    <w:p w14:paraId="0DDCF27D">
      <w:pPr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  <w:bookmarkStart w:id="0" w:name="_GoBack"/>
      <w:r>
        <w:commentReference w:id="1"/>
      </w:r>
    </w:p>
    <w:bookmarkEnd w:id="0"/>
    <w:p w14:paraId="00D1D210">
      <w:pPr>
        <w:rPr>
          <w:rFonts w:hint="eastAsia" w:ascii="仿宋_GB2312" w:eastAsia="仿宋_GB2312"/>
          <w:sz w:val="32"/>
          <w:szCs w:val="32"/>
        </w:rPr>
      </w:pPr>
    </w:p>
    <w:p w14:paraId="155C8D30">
      <w:pP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问题2：</w:t>
      </w:r>
    </w:p>
    <w:p w14:paraId="3584BAFD">
      <w:pPr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0251DA77">
      <w:pPr>
        <w:jc w:val="left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0008CF8">
      <w:pPr>
        <w:jc w:val="left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评阅意见2：</w:t>
      </w:r>
    </w:p>
    <w:tbl>
      <w:tblPr>
        <w:tblStyle w:val="5"/>
        <w:tblW w:w="9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0"/>
        <w:gridCol w:w="5730"/>
      </w:tblGrid>
      <w:tr w14:paraId="1A749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4" w:hRule="atLeast"/>
          <w:jc w:val="center"/>
        </w:trPr>
        <w:tc>
          <w:tcPr>
            <w:tcW w:w="3570" w:type="dxa"/>
            <w:noWrap w:val="0"/>
            <w:vAlign w:val="center"/>
          </w:tcPr>
          <w:p w14:paraId="2D059688">
            <w:pPr>
              <w:spacing w:before="156" w:beforeLines="50" w:after="156" w:afterLines="50" w:line="220" w:lineRule="exac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评阅成绩</w:t>
            </w:r>
          </w:p>
        </w:tc>
        <w:tc>
          <w:tcPr>
            <w:tcW w:w="5730" w:type="dxa"/>
            <w:noWrap w:val="0"/>
            <w:vAlign w:val="center"/>
          </w:tcPr>
          <w:p w14:paraId="094C46AE">
            <w:pPr>
              <w:spacing w:before="156" w:beforeLines="50" w:after="156" w:afterLines="50" w:line="220" w:lineRule="exact"/>
              <w:jc w:val="left"/>
              <w:rPr>
                <w:rFonts w:hint="default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优秀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良好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中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分数：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u w:val="single"/>
                <w:lang w:val="en-US" w:eastAsia="zh-CN"/>
              </w:rPr>
              <w:t xml:space="preserve">      </w:t>
            </w:r>
          </w:p>
        </w:tc>
      </w:tr>
      <w:tr w14:paraId="077A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3570" w:type="dxa"/>
            <w:noWrap w:val="0"/>
            <w:vAlign w:val="center"/>
          </w:tcPr>
          <w:p w14:paraId="4A613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</w:rPr>
              <w:t>是否同意学位论文答辩</w:t>
            </w:r>
          </w:p>
        </w:tc>
        <w:tc>
          <w:tcPr>
            <w:tcW w:w="5730" w:type="dxa"/>
            <w:noWrap w:val="0"/>
            <w:vAlign w:val="center"/>
          </w:tcPr>
          <w:p w14:paraId="51431402">
            <w:pPr>
              <w:spacing w:before="156" w:beforeLines="50" w:after="156" w:afterLines="50" w:line="220" w:lineRule="exact"/>
              <w:jc w:val="both"/>
              <w:rPr>
                <w:rFonts w:hint="eastAsia" w:ascii="仿宋_GB2312" w:hAnsi="仿宋_GB2312" w:eastAsia="仿宋_GB2312" w:cs="仿宋_GB2312"/>
                <w:color w:val="000000"/>
                <w:sz w:val="28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同意答辩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修改后答辩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修改后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  <w:lang w:eastAsia="zh-CN"/>
              </w:rPr>
              <w:t>评阅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32"/>
              </w:rPr>
              <w:t xml:space="preserve">    </w:t>
            </w:r>
          </w:p>
        </w:tc>
      </w:tr>
    </w:tbl>
    <w:p w14:paraId="4979FB2F">
      <w:pP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问题1：</w:t>
      </w:r>
    </w:p>
    <w:p w14:paraId="0274F0AD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5BD5A0E3">
      <w:pPr>
        <w:rPr>
          <w:rFonts w:hint="eastAsia" w:ascii="仿宋_GB2312" w:eastAsia="仿宋_GB2312"/>
          <w:sz w:val="32"/>
          <w:szCs w:val="32"/>
        </w:rPr>
      </w:pPr>
    </w:p>
    <w:p w14:paraId="70750990">
      <w:pPr>
        <w:jc w:val="left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评阅意见3：</w:t>
      </w:r>
    </w:p>
    <w:tbl>
      <w:tblPr>
        <w:tblStyle w:val="5"/>
        <w:tblW w:w="9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0"/>
        <w:gridCol w:w="5730"/>
      </w:tblGrid>
      <w:tr w14:paraId="4433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4" w:hRule="atLeast"/>
          <w:jc w:val="center"/>
        </w:trPr>
        <w:tc>
          <w:tcPr>
            <w:tcW w:w="3570" w:type="dxa"/>
            <w:noWrap w:val="0"/>
            <w:vAlign w:val="center"/>
          </w:tcPr>
          <w:p w14:paraId="42A43798">
            <w:pPr>
              <w:spacing w:before="156" w:beforeLines="50" w:after="156" w:afterLines="50" w:line="220" w:lineRule="exact"/>
              <w:jc w:val="center"/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评阅成绩</w:t>
            </w:r>
          </w:p>
        </w:tc>
        <w:tc>
          <w:tcPr>
            <w:tcW w:w="5730" w:type="dxa"/>
            <w:noWrap w:val="0"/>
            <w:vAlign w:val="center"/>
          </w:tcPr>
          <w:p w14:paraId="0EFB4B08">
            <w:pPr>
              <w:spacing w:before="156" w:beforeLines="50" w:after="156" w:afterLines="50" w:line="220" w:lineRule="exact"/>
              <w:jc w:val="left"/>
              <w:rPr>
                <w:rFonts w:hint="default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优秀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良好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中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lang w:eastAsia="zh-CN"/>
              </w:rPr>
              <w:t>分数：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  <w:u w:val="single"/>
                <w:lang w:val="en-US" w:eastAsia="zh-CN"/>
              </w:rPr>
              <w:t xml:space="preserve">      </w:t>
            </w:r>
          </w:p>
        </w:tc>
      </w:tr>
      <w:tr w14:paraId="640E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3570" w:type="dxa"/>
            <w:noWrap w:val="0"/>
            <w:vAlign w:val="center"/>
          </w:tcPr>
          <w:p w14:paraId="7CA08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32"/>
                <w:szCs w:val="36"/>
              </w:rPr>
              <w:t>是否同意学位论文答辩</w:t>
            </w:r>
          </w:p>
        </w:tc>
        <w:tc>
          <w:tcPr>
            <w:tcW w:w="5730" w:type="dxa"/>
            <w:noWrap w:val="0"/>
            <w:vAlign w:val="center"/>
          </w:tcPr>
          <w:p w14:paraId="396CA0BF">
            <w:pPr>
              <w:spacing w:before="156" w:beforeLines="50" w:after="156" w:afterLines="50" w:line="220" w:lineRule="exact"/>
              <w:jc w:val="both"/>
              <w:rPr>
                <w:rFonts w:hint="eastAsia" w:ascii="仿宋_GB2312" w:hAnsi="仿宋_GB2312" w:eastAsia="仿宋_GB2312" w:cs="仿宋_GB2312"/>
                <w:color w:val="000000"/>
                <w:sz w:val="28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同意答辩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修改后答辩</w:t>
            </w:r>
            <w:r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6"/>
                <w:lang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</w:rPr>
              <w:t>修改后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6"/>
                <w:lang w:eastAsia="zh-CN"/>
              </w:rPr>
              <w:t>评阅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32"/>
              </w:rPr>
              <w:t xml:space="preserve">    </w:t>
            </w:r>
          </w:p>
        </w:tc>
      </w:tr>
    </w:tbl>
    <w:p w14:paraId="1D98679B">
      <w:pP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问题1：</w:t>
      </w:r>
    </w:p>
    <w:p w14:paraId="7B8C2FCF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0D2C027A">
      <w:pPr>
        <w:rPr>
          <w:rFonts w:hint="eastAsia"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……</w:t>
      </w:r>
    </w:p>
    <w:p w14:paraId="5AD95F1D">
      <w:pPr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71B332C">
      <w:pPr>
        <w:jc w:val="left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其他修改说明：</w:t>
      </w:r>
      <w:r>
        <w:commentReference w:id="2"/>
      </w:r>
    </w:p>
    <w:p w14:paraId="4D9B5998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意见1：</w:t>
      </w:r>
    </w:p>
    <w:p w14:paraId="157C9472">
      <w:pPr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235BE3CE">
      <w:pPr>
        <w:rPr>
          <w:rFonts w:hint="eastAsia" w:ascii="仿宋_GB2312" w:eastAsia="仿宋_GB2312"/>
          <w:b/>
          <w:bCs/>
          <w:sz w:val="32"/>
          <w:szCs w:val="32"/>
        </w:rPr>
      </w:pPr>
    </w:p>
    <w:p w14:paraId="61258034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b/>
          <w:bCs/>
          <w:sz w:val="32"/>
          <w:szCs w:val="32"/>
        </w:rPr>
        <w:t>：</w:t>
      </w:r>
    </w:p>
    <w:p w14:paraId="2C392DF6">
      <w:pP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2249B6B1">
      <w:pPr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ascii="仿宋_GB2312" w:eastAsia="仿宋_GB2312"/>
          <w:sz w:val="32"/>
          <w:szCs w:val="32"/>
        </w:rPr>
        <w:t>……</w:t>
      </w:r>
    </w:p>
    <w:p w14:paraId="52F7E9BC">
      <w:pPr>
        <w:rPr>
          <w:rFonts w:hint="default" w:ascii="仿宋_GB2312" w:eastAsia="仿宋_GB2312"/>
          <w:sz w:val="32"/>
          <w:szCs w:val="32"/>
          <w:lang w:val="en-US" w:eastAsia="zh-CN"/>
        </w:rPr>
      </w:pPr>
    </w:p>
    <w:p w14:paraId="5AA36F91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学位申请人签字：               导师签字：</w:t>
      </w:r>
    </w:p>
    <w:p w14:paraId="036FB8CF">
      <w:pPr>
        <w:rPr>
          <w:rFonts w:hint="eastAsia" w:ascii="仿宋_GB2312" w:eastAsia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arga" w:date="2024-08-21T08:54:19Z" w:initials="">
    <w:p w14:paraId="6C5299DD">
      <w:pPr>
        <w:pStyle w:val="2"/>
        <w:rPr>
          <w:rFonts w:hint="default" w:ascii="黑体" w:hAnsi="黑体" w:eastAsia="黑体" w:cs="黑体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sz w:val="32"/>
          <w:szCs w:val="32"/>
          <w:lang w:val="en-US" w:eastAsia="zh-CN"/>
        </w:rPr>
        <w:t>仅列举意见中专家所提出的不足和问题</w:t>
      </w:r>
    </w:p>
    <w:p w14:paraId="4D248A6B">
      <w:pPr>
        <w:pStyle w:val="2"/>
        <w:rPr>
          <w:rFonts w:hint="eastAsia" w:ascii="黑体" w:hAnsi="黑体" w:eastAsia="黑体" w:cs="黑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32"/>
          <w:szCs w:val="32"/>
          <w:lang w:val="en-US" w:eastAsia="zh-CN"/>
        </w:rPr>
        <w:t>例：</w:t>
      </w:r>
    </w:p>
    <w:p w14:paraId="663B60F3">
      <w:pPr>
        <w:pStyle w:val="2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sz w:val="32"/>
          <w:szCs w:val="32"/>
          <w:lang w:val="en-US" w:eastAsia="zh-CN"/>
        </w:rPr>
        <w:t>对于数据集的生成和标注未能提供有效的准确性、完备性证明，实验数据集规模相对较小，说服力不足。</w:t>
      </w:r>
    </w:p>
  </w:comment>
  <w:comment w:id="1" w:author="Marga" w:date="2024-08-21T08:58:25Z" w:initials="">
    <w:p w14:paraId="7F82F9F0"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针对专家所提出的问题概括描述修改的重点。后将论文修改的原文内容附上，并标注章节及页码，原文内容请加下划线</w:t>
      </w:r>
    </w:p>
    <w:p w14:paraId="7D1292EB">
      <w:pPr>
        <w:pStyle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例：</w:t>
      </w:r>
    </w:p>
    <w:p w14:paraId="231119EE">
      <w:pPr>
        <w:pStyle w:val="2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针对数据集的生成和标注未能提供准确性证明的问题，本文在第3.5.5.1节新增了自行标注数据集的采集流程记录和人工标注规范。前者记录了数据清洗步骤，以便保证数据的可追溯性，进而维护数据集的准确性；后者确保标注结果的统一和正确，故可证明数据集的准确性。</w:t>
      </w:r>
      <w:r>
        <w:rPr>
          <w:rFonts w:hint="eastAsia" w:ascii="黑体" w:hAnsi="黑体" w:eastAsia="黑体" w:cs="黑体"/>
          <w:b/>
          <w:bCs/>
          <w:sz w:val="24"/>
          <w:szCs w:val="32"/>
        </w:rPr>
        <w:t>新增内容如下：</w:t>
      </w:r>
    </w:p>
    <w:p w14:paraId="1247EBC0">
      <w:pPr>
        <w:pStyle w:val="2"/>
        <w:rPr>
          <w:rFonts w:hint="eastAsia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①第三章（P25）：</w:t>
      </w:r>
      <w:r>
        <w:rPr>
          <w:rFonts w:hint="eastAsia" w:ascii="黑体" w:hAnsi="黑体" w:eastAsia="黑体" w:cs="黑体"/>
          <w:szCs w:val="32"/>
          <w:u w:val="single"/>
        </w:rPr>
        <w:t>为验证模型在具体场景中的性能，本文基于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4600F5CB">
      <w:pPr>
        <w:pStyle w:val="2"/>
        <w:rPr>
          <w:rFonts w:hint="default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②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第三章（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P35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）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在进行预标注的过程中，由于……</w:t>
      </w:r>
    </w:p>
    <w:p w14:paraId="2AC7F993">
      <w:pPr>
        <w:pStyle w:val="2"/>
        <w:rPr>
          <w:rFonts w:hint="default"/>
          <w:lang w:val="en-US" w:eastAsia="zh-CN"/>
        </w:rPr>
      </w:pPr>
    </w:p>
  </w:comment>
  <w:comment w:id="2" w:author="Marga" w:date="2024-08-21T09:18:26Z" w:initials="">
    <w:p w14:paraId="107ED7AC"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针对导师提出的意见概括描述修改的重点。后将论文修改的原文内容附上，并标注章节及页码，原文内容请加下划线</w:t>
      </w:r>
    </w:p>
    <w:p w14:paraId="5AD5047E">
      <w:pPr>
        <w:pStyle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例：</w:t>
      </w:r>
    </w:p>
    <w:p w14:paraId="369EACAB">
      <w:pPr>
        <w:pStyle w:val="2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已根据建议增添问题描述和模型构建部分，调整了第四章的小节设置。</w:t>
      </w:r>
      <w:r>
        <w:rPr>
          <w:rFonts w:hint="eastAsia" w:ascii="黑体" w:hAnsi="黑体" w:eastAsia="黑体" w:cs="黑体"/>
          <w:b/>
          <w:bCs/>
          <w:sz w:val="24"/>
          <w:szCs w:val="32"/>
        </w:rPr>
        <w:t>新增内容如下：</w:t>
      </w:r>
    </w:p>
    <w:p w14:paraId="2B2CE30D">
      <w:pPr>
        <w:pStyle w:val="2"/>
        <w:rPr>
          <w:rFonts w:hint="eastAsia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①第三章（P25）：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64A20BB2">
      <w:pPr>
        <w:pStyle w:val="2"/>
        <w:rPr>
          <w:rFonts w:hint="default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②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第三章（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P35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）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0B60573C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3B60F3" w15:done="0"/>
  <w15:commentEx w15:paraId="2AC7F993" w15:done="0"/>
  <w15:commentEx w15:paraId="0B60573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arga">
    <w15:presenceInfo w15:providerId="WPS Office" w15:userId="22822766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M3OTA3OTQwNjI5ZjQ5Yjc0YzhiNjFlNmNhN2FmMzMifQ=="/>
  </w:docVars>
  <w:rsids>
    <w:rsidRoot w:val="00E75B7A"/>
    <w:rsid w:val="00E75B7A"/>
    <w:rsid w:val="0C620626"/>
    <w:rsid w:val="10C92039"/>
    <w:rsid w:val="19A57BB9"/>
    <w:rsid w:val="1B7E7DF7"/>
    <w:rsid w:val="22350BC2"/>
    <w:rsid w:val="36845AA4"/>
    <w:rsid w:val="38CA7352"/>
    <w:rsid w:val="511A5000"/>
    <w:rsid w:val="522D6323"/>
    <w:rsid w:val="54466F0C"/>
    <w:rsid w:val="73B6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219</Words>
  <Characters>221</Characters>
  <Lines>1</Lines>
  <Paragraphs>1</Paragraphs>
  <TotalTime>0</TotalTime>
  <ScaleCrop>false</ScaleCrop>
  <LinksUpToDate>false</LinksUpToDate>
  <CharactersWithSpaces>275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2013-09-23T11:10:00Z</dcterms:created>
  <dc:creator>unknown</dc:creator>
  <cp:lastModifiedBy>Marga</cp:lastModifiedBy>
  <dcterms:modified xsi:type="dcterms:W3CDTF">2024-08-21T01:43:49Z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A5CFA62A1E8848D7AB638346328664A5</vt:lpwstr>
  </property>
</Properties>
</file>