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2C0AD" w14:textId="1D544AB8" w:rsidR="001454C2" w:rsidRDefault="00D467E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>
        <w:rPr>
          <w:rFonts w:ascii="Times New Roman" w:eastAsia="Arial" w:hAnsi="Times New Roman" w:cs="Times New Roman"/>
          <w:color w:val="595959"/>
        </w:rPr>
        <w:t>Hi Dr. Serra,</w:t>
      </w:r>
    </w:p>
    <w:p w14:paraId="45C3289F" w14:textId="5531AB3E" w:rsidR="00D467E8" w:rsidRDefault="00D467E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>
        <w:rPr>
          <w:rFonts w:ascii="Times New Roman" w:eastAsia="Arial" w:hAnsi="Times New Roman" w:cs="Times New Roman"/>
          <w:color w:val="595959"/>
        </w:rPr>
        <w:t>I think I got some incorrect score for my midterm 1.</w:t>
      </w:r>
    </w:p>
    <w:p w14:paraId="3B8AE1AB" w14:textId="7FE5D7F7" w:rsidR="00D467E8" w:rsidRDefault="00D467E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>
        <w:rPr>
          <w:rFonts w:ascii="Times New Roman" w:eastAsia="Arial" w:hAnsi="Times New Roman" w:cs="Times New Roman"/>
          <w:color w:val="595959"/>
        </w:rPr>
        <w:t xml:space="preserve">Below </w:t>
      </w:r>
      <w:r w:rsidR="00E13728">
        <w:rPr>
          <w:rFonts w:ascii="Times New Roman" w:eastAsia="Arial" w:hAnsi="Times New Roman" w:cs="Times New Roman"/>
          <w:color w:val="595959"/>
        </w:rPr>
        <w:t>are the</w:t>
      </w:r>
      <w:r>
        <w:rPr>
          <w:rFonts w:ascii="Times New Roman" w:eastAsia="Arial" w:hAnsi="Times New Roman" w:cs="Times New Roman"/>
          <w:color w:val="595959"/>
        </w:rPr>
        <w:t xml:space="preserve"> comments for my midterm 1. I am quite do not agree with the points lose in Part A and Part C.</w:t>
      </w:r>
    </w:p>
    <w:p w14:paraId="3DB22453" w14:textId="53BFDF8B" w:rsidR="00D467E8" w:rsidRDefault="00D467E8">
      <w:pPr>
        <w:pBdr>
          <w:bottom w:val="single" w:sz="6" w:space="1" w:color="auto"/>
        </w:pBd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10CE41D2" w14:textId="77777777" w:rsidR="00D467E8" w:rsidRPr="00D467E8" w:rsidRDefault="00D467E8">
      <w:pPr>
        <w:pBdr>
          <w:top w:val="none" w:sz="0" w:space="0" w:color="auto"/>
        </w:pBd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7CFA0811" w14:textId="77777777" w:rsidR="00FB6BAE" w:rsidRPr="00D467E8" w:rsidRDefault="00FB6BAE" w:rsidP="00D467E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 xml:space="preserve">Comments of my midterm 1: </w:t>
      </w:r>
    </w:p>
    <w:p w14:paraId="6C3ABC28" w14:textId="77777777" w:rsidR="00FB6BAE" w:rsidRPr="00D467E8" w:rsidRDefault="00FB6BAE" w:rsidP="00D467E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="Arial" w:hAnsi="Times New Roman" w:cs="Times New Roman"/>
          <w:color w:val="595959"/>
        </w:rPr>
      </w:pPr>
    </w:p>
    <w:p w14:paraId="0184C9BC" w14:textId="77777777" w:rsidR="00D467E8" w:rsidRDefault="00FB6BAE" w:rsidP="00D467E8">
      <w:pPr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 xml:space="preserve">Part A Comments: 1: good, </w:t>
      </w:r>
      <w:r w:rsidRPr="00D467E8">
        <w:rPr>
          <w:rFonts w:ascii="Times New Roman" w:eastAsia="Arial" w:hAnsi="Times New Roman" w:cs="Times New Roman"/>
          <w:color w:val="FF0000"/>
          <w:highlight w:val="yellow"/>
        </w:rPr>
        <w:t xml:space="preserve">2: didn't mention </w:t>
      </w:r>
      <w:proofErr w:type="spellStart"/>
      <w:r w:rsidRPr="00D467E8">
        <w:rPr>
          <w:rFonts w:ascii="Times New Roman" w:eastAsia="Arial" w:hAnsi="Times New Roman" w:cs="Times New Roman"/>
          <w:color w:val="FF0000"/>
          <w:highlight w:val="yellow"/>
        </w:rPr>
        <w:t>performed_by</w:t>
      </w:r>
      <w:proofErr w:type="spellEnd"/>
      <w:r w:rsidRPr="00D467E8">
        <w:rPr>
          <w:rFonts w:ascii="Times New Roman" w:eastAsia="Arial" w:hAnsi="Times New Roman" w:cs="Times New Roman"/>
          <w:color w:val="FF0000"/>
          <w:highlight w:val="yellow"/>
        </w:rPr>
        <w:t>/</w:t>
      </w:r>
      <w:proofErr w:type="spellStart"/>
      <w:r w:rsidRPr="00D467E8">
        <w:rPr>
          <w:rFonts w:ascii="Times New Roman" w:eastAsia="Arial" w:hAnsi="Times New Roman" w:cs="Times New Roman"/>
          <w:color w:val="FF0000"/>
          <w:highlight w:val="yellow"/>
        </w:rPr>
        <w:t>Performed_on</w:t>
      </w:r>
      <w:proofErr w:type="spellEnd"/>
      <w:r w:rsidRPr="00D467E8">
        <w:rPr>
          <w:rFonts w:ascii="Times New Roman" w:eastAsia="Arial" w:hAnsi="Times New Roman" w:cs="Times New Roman"/>
          <w:color w:val="FF0000"/>
          <w:highlight w:val="yellow"/>
        </w:rPr>
        <w:t>/Owns</w:t>
      </w:r>
      <w:r w:rsidRPr="00D467E8">
        <w:rPr>
          <w:rFonts w:ascii="Times New Roman" w:eastAsia="Arial" w:hAnsi="Times New Roman" w:cs="Times New Roman"/>
          <w:color w:val="FF0000"/>
        </w:rPr>
        <w:t>,</w:t>
      </w:r>
      <w:r w:rsidRPr="00D467E8">
        <w:rPr>
          <w:rFonts w:ascii="Times New Roman" w:eastAsia="Arial" w:hAnsi="Times New Roman" w:cs="Times New Roman"/>
          <w:color w:val="595959"/>
        </w:rPr>
        <w:t xml:space="preserve"> 3: should only have listed the PKs once (i.e., leave out contains), 4: Contains relationship does not need FK, </w:t>
      </w:r>
      <w:r w:rsidRPr="00D467E8">
        <w:rPr>
          <w:rFonts w:ascii="Times New Roman" w:eastAsia="Arial" w:hAnsi="Times New Roman" w:cs="Times New Roman"/>
          <w:color w:val="FF0000"/>
          <w:highlight w:val="yellow"/>
        </w:rPr>
        <w:t>Points Taken Away: 3</w:t>
      </w:r>
      <w:r w:rsidRPr="00D467E8">
        <w:rPr>
          <w:rFonts w:ascii="Times New Roman" w:eastAsia="Arial" w:hAnsi="Times New Roman" w:cs="Times New Roman"/>
          <w:color w:val="595959"/>
        </w:rPr>
        <w:t xml:space="preserve">, Part B Comments: CM (3): comment should be an entity, RM (0): consistent with CM, Points Taken Away: 0, Part C Comments: 1: good, 2: good, 3: good, 4: good, 5: don't have person name or ID with each count, Points Taken Away for Queries: 1, </w:t>
      </w:r>
      <w:r w:rsidRPr="00D467E8">
        <w:rPr>
          <w:rFonts w:ascii="Times New Roman" w:eastAsia="Arial" w:hAnsi="Times New Roman" w:cs="Times New Roman"/>
          <w:color w:val="FF0000"/>
          <w:highlight w:val="green"/>
        </w:rPr>
        <w:t>Part C RA Comments: all wrong, Points Taken Away for RA: 20</w:t>
      </w:r>
      <w:r w:rsidRPr="00D467E8">
        <w:rPr>
          <w:rFonts w:ascii="Times New Roman" w:eastAsia="Arial" w:hAnsi="Times New Roman" w:cs="Times New Roman"/>
          <w:color w:val="595959"/>
        </w:rPr>
        <w:t>, Average Score for Part C: 9.5, Part D Comments: 1: good, 2: good, 3: good, 4: True, 5: good, 6: good, 7: good, 8: good, 9: good, 10: good, 11: False, 12: good, 13: False, 14: good, 15: good, Points Taken Away: 3, Part E Comments: 1: good, 2: good, 3: good, 4: good, 5: good, 6: good, 7: good, 8: good, 9: good, 10: good, Points Taken Away: 0</w:t>
      </w:r>
    </w:p>
    <w:p w14:paraId="7372AE4F" w14:textId="20936A7C" w:rsidR="00D467E8" w:rsidRDefault="00D467E8" w:rsidP="00D467E8">
      <w:pPr>
        <w:pBdr>
          <w:bottom w:val="single" w:sz="6" w:space="1" w:color="auto"/>
        </w:pBdr>
        <w:rPr>
          <w:rFonts w:ascii="Times New Roman" w:eastAsia="Arial" w:hAnsi="Times New Roman" w:cs="Times New Roman"/>
          <w:color w:val="595959"/>
        </w:rPr>
      </w:pPr>
    </w:p>
    <w:p w14:paraId="3976E09B" w14:textId="77777777" w:rsidR="00D467E8" w:rsidRDefault="00D467E8" w:rsidP="00D467E8">
      <w:pPr>
        <w:pBdr>
          <w:top w:val="none" w:sz="0" w:space="0" w:color="auto"/>
        </w:pBdr>
        <w:rPr>
          <w:rFonts w:ascii="Times New Roman" w:eastAsia="Arial" w:hAnsi="Times New Roman" w:cs="Times New Roman"/>
          <w:color w:val="595959"/>
        </w:rPr>
      </w:pPr>
    </w:p>
    <w:p w14:paraId="40CF3486" w14:textId="77777777" w:rsidR="00D467E8" w:rsidRDefault="00D467E8" w:rsidP="00D467E8">
      <w:pPr>
        <w:rPr>
          <w:rFonts w:ascii="Times New Roman" w:eastAsia="Arial" w:hAnsi="Times New Roman" w:cs="Times New Roman"/>
          <w:color w:val="595959"/>
        </w:rPr>
      </w:pPr>
    </w:p>
    <w:p w14:paraId="1C76B8A1" w14:textId="27B030C5" w:rsidR="00D467E8" w:rsidRDefault="00D467E8">
      <w:pPr>
        <w:pBdr>
          <w:top w:val="none" w:sz="0" w:space="0" w:color="auto"/>
          <w:bottom w:val="double" w:sz="6" w:space="1" w:color="auto"/>
        </w:pBd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55F15E01" w14:textId="77777777" w:rsidR="00D467E8" w:rsidRPr="00D467E8" w:rsidRDefault="00D467E8">
      <w:pPr>
        <w:pBdr>
          <w:top w:val="none" w:sz="0" w:space="0" w:color="auto"/>
        </w:pBd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3246D3F5" w14:textId="48AFBEE1" w:rsidR="00FB6BAE" w:rsidRDefault="00D467E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>
        <w:rPr>
          <w:rFonts w:ascii="Times New Roman" w:eastAsia="Arial" w:hAnsi="Times New Roman" w:cs="Times New Roman"/>
          <w:color w:val="595959"/>
        </w:rPr>
        <w:t>Argument:</w:t>
      </w:r>
    </w:p>
    <w:p w14:paraId="193A9CE6" w14:textId="77777777" w:rsidR="00D467E8" w:rsidRPr="00D467E8" w:rsidRDefault="00D467E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227A57F1" w14:textId="623E246F" w:rsidR="00FB6BAE" w:rsidRPr="00D467E8" w:rsidRDefault="00FB6BAE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 xml:space="preserve">Part C: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8"/>
        <w:gridCol w:w="3828"/>
      </w:tblGrid>
      <w:tr w:rsidR="00FB6BAE" w:rsidRPr="00D467E8" w14:paraId="3F44D0FA" w14:textId="77777777" w:rsidTr="00FB6BAE">
        <w:tc>
          <w:tcPr>
            <w:tcW w:w="4468" w:type="dxa"/>
            <w:vAlign w:val="center"/>
          </w:tcPr>
          <w:p w14:paraId="2DD0F032" w14:textId="2EC9BD22" w:rsidR="00FB6BAE" w:rsidRPr="00D467E8" w:rsidRDefault="00FB6BAE" w:rsidP="00FB6BAE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t>The solution</w:t>
            </w:r>
          </w:p>
        </w:tc>
        <w:tc>
          <w:tcPr>
            <w:tcW w:w="3828" w:type="dxa"/>
            <w:vAlign w:val="center"/>
          </w:tcPr>
          <w:p w14:paraId="439B7E30" w14:textId="27FE759F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t>My answer</w:t>
            </w:r>
          </w:p>
        </w:tc>
      </w:tr>
      <w:tr w:rsidR="00FB6BAE" w:rsidRPr="00D467E8" w14:paraId="1A58892E" w14:textId="77777777" w:rsidTr="00FB6BAE">
        <w:tc>
          <w:tcPr>
            <w:tcW w:w="4468" w:type="dxa"/>
            <w:vAlign w:val="center"/>
          </w:tcPr>
          <w:p w14:paraId="4E11E2FB" w14:textId="3A544A30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drawing>
                <wp:inline distT="0" distB="0" distL="0" distR="0" wp14:anchorId="4EAEF4D8" wp14:editId="126F045D">
                  <wp:extent cx="2522483" cy="879194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916" cy="87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  <w:vAlign w:val="center"/>
          </w:tcPr>
          <w:p w14:paraId="1F3DA10F" w14:textId="5EA85A40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drawing>
                <wp:inline distT="0" distB="0" distL="0" distR="0" wp14:anchorId="7B9B3392" wp14:editId="7915CD37">
                  <wp:extent cx="2171494" cy="1403131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707" cy="1403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BAE" w:rsidRPr="00D467E8" w14:paraId="0F529735" w14:textId="77777777" w:rsidTr="00653092">
        <w:tc>
          <w:tcPr>
            <w:tcW w:w="8296" w:type="dxa"/>
            <w:gridSpan w:val="2"/>
            <w:vAlign w:val="center"/>
          </w:tcPr>
          <w:p w14:paraId="4FDDE979" w14:textId="674690F5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t xml:space="preserve">Because we want to know who was born in 1980, I add the </w:t>
            </w:r>
            <w:r w:rsidRPr="00D467E8">
              <w:rPr>
                <w:rFonts w:ascii="Times New Roman" w:eastAsia="Arial" w:hAnsi="Times New Roman" w:cs="Times New Roman"/>
                <w:color w:val="595959"/>
              </w:rPr>
              <w:drawing>
                <wp:inline distT="0" distB="0" distL="0" distR="0" wp14:anchorId="3DF663DF" wp14:editId="7EAF5D82">
                  <wp:extent cx="306619" cy="291662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19" cy="29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467E8">
              <w:rPr>
                <w:rFonts w:ascii="Times New Roman" w:eastAsia="Arial" w:hAnsi="Times New Roman" w:cs="Times New Roman"/>
                <w:color w:val="595959"/>
              </w:rPr>
              <w:t xml:space="preserve"> in the RA to choose the first column.</w:t>
            </w:r>
          </w:p>
        </w:tc>
      </w:tr>
      <w:tr w:rsidR="00FB6BAE" w:rsidRPr="00D467E8" w14:paraId="25252790" w14:textId="77777777" w:rsidTr="00FB6BAE">
        <w:tc>
          <w:tcPr>
            <w:tcW w:w="4468" w:type="dxa"/>
            <w:vAlign w:val="center"/>
          </w:tcPr>
          <w:p w14:paraId="51935D30" w14:textId="5D032C23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drawing>
                <wp:inline distT="0" distB="0" distL="0" distR="0" wp14:anchorId="5DC1305A" wp14:editId="6CD64986">
                  <wp:extent cx="2691873" cy="756745"/>
                  <wp:effectExtent l="0" t="0" r="63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541" cy="75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  <w:vAlign w:val="center"/>
          </w:tcPr>
          <w:p w14:paraId="1D6ACC1D" w14:textId="1F814D59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drawing>
                <wp:inline distT="0" distB="0" distL="0" distR="0" wp14:anchorId="3E811EAE" wp14:editId="5ACCF1F2">
                  <wp:extent cx="2405705" cy="145831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582" cy="1458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BAE" w:rsidRPr="00D467E8" w14:paraId="1633BEC8" w14:textId="77777777" w:rsidTr="00D32C63">
        <w:tc>
          <w:tcPr>
            <w:tcW w:w="8296" w:type="dxa"/>
            <w:gridSpan w:val="2"/>
            <w:vAlign w:val="center"/>
          </w:tcPr>
          <w:p w14:paraId="2BC3EBA4" w14:textId="192B4831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lastRenderedPageBreak/>
              <w:t>My answer is totally same with the solution.</w:t>
            </w:r>
          </w:p>
        </w:tc>
      </w:tr>
      <w:tr w:rsidR="00FB6BAE" w:rsidRPr="00D467E8" w14:paraId="21D87A72" w14:textId="77777777" w:rsidTr="00FB6BAE">
        <w:tc>
          <w:tcPr>
            <w:tcW w:w="4468" w:type="dxa"/>
            <w:vAlign w:val="center"/>
          </w:tcPr>
          <w:p w14:paraId="1D6B8D8A" w14:textId="41CCE36B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noProof/>
                <w:color w:val="595959"/>
              </w:rPr>
              <w:drawing>
                <wp:inline distT="0" distB="0" distL="0" distR="0" wp14:anchorId="6C3D4687" wp14:editId="5C21C593">
                  <wp:extent cx="2582416" cy="1024758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866" cy="1025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  <w:vAlign w:val="center"/>
          </w:tcPr>
          <w:p w14:paraId="4221B2E3" w14:textId="40E3C7D1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drawing>
                <wp:inline distT="0" distB="0" distL="0" distR="0" wp14:anchorId="7D757989" wp14:editId="22E95A11">
                  <wp:extent cx="2230820" cy="1648809"/>
                  <wp:effectExtent l="0" t="0" r="444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405" cy="164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BAE" w:rsidRPr="00D467E8" w14:paraId="0EF29585" w14:textId="77777777" w:rsidTr="008347EA">
        <w:tc>
          <w:tcPr>
            <w:tcW w:w="8296" w:type="dxa"/>
            <w:gridSpan w:val="2"/>
            <w:vAlign w:val="center"/>
          </w:tcPr>
          <w:p w14:paraId="6EE2D42C" w14:textId="5F9E9D86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t>Because I join person to pet, the column order</w:t>
            </w:r>
            <w:r w:rsidR="00D467E8">
              <w:rPr>
                <w:rFonts w:ascii="Times New Roman" w:eastAsia="Arial" w:hAnsi="Times New Roman" w:cs="Times New Roman"/>
                <w:color w:val="595959"/>
              </w:rPr>
              <w:t xml:space="preserve"> in RA</w:t>
            </w:r>
            <w:r w:rsidRPr="00D467E8">
              <w:rPr>
                <w:rFonts w:ascii="Times New Roman" w:eastAsia="Arial" w:hAnsi="Times New Roman" w:cs="Times New Roman"/>
                <w:color w:val="595959"/>
              </w:rPr>
              <w:t xml:space="preserve"> is different from the solution</w:t>
            </w:r>
            <w:r w:rsidR="00D467E8">
              <w:rPr>
                <w:rFonts w:ascii="Times New Roman" w:eastAsia="Arial" w:hAnsi="Times New Roman" w:cs="Times New Roman"/>
                <w:color w:val="595959"/>
              </w:rPr>
              <w:t xml:space="preserve"> (but it should not be the reason to lose score)</w:t>
            </w:r>
            <w:r w:rsidRPr="00D467E8">
              <w:rPr>
                <w:rFonts w:ascii="Times New Roman" w:eastAsia="Arial" w:hAnsi="Times New Roman" w:cs="Times New Roman"/>
                <w:color w:val="595959"/>
              </w:rPr>
              <w:t>; and I think the pet.ID can represent the pet as it is the primary key in Pet, so I only select Pet.ID.</w:t>
            </w:r>
          </w:p>
        </w:tc>
      </w:tr>
      <w:tr w:rsidR="00FB6BAE" w:rsidRPr="00D467E8" w14:paraId="4808DF9D" w14:textId="77777777" w:rsidTr="00FB6BAE">
        <w:tc>
          <w:tcPr>
            <w:tcW w:w="4468" w:type="dxa"/>
            <w:vAlign w:val="center"/>
          </w:tcPr>
          <w:p w14:paraId="08DE21F0" w14:textId="67FCDAE1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drawing>
                <wp:inline distT="0" distB="0" distL="0" distR="0" wp14:anchorId="6A65DB41" wp14:editId="6B942CAE">
                  <wp:extent cx="2827919" cy="1135117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224" cy="1136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  <w:vAlign w:val="center"/>
          </w:tcPr>
          <w:p w14:paraId="4CC8A258" w14:textId="656F3866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drawing>
                <wp:inline distT="0" distB="0" distL="0" distR="0" wp14:anchorId="76D381A2" wp14:editId="4A0D5C51">
                  <wp:extent cx="2202046" cy="1418896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764" cy="141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BAE" w:rsidRPr="00D467E8" w14:paraId="31CDB7D3" w14:textId="77777777" w:rsidTr="00D9775A">
        <w:tc>
          <w:tcPr>
            <w:tcW w:w="8296" w:type="dxa"/>
            <w:gridSpan w:val="2"/>
            <w:vAlign w:val="center"/>
          </w:tcPr>
          <w:p w14:paraId="78961C6F" w14:textId="45663431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t>It is the same.</w:t>
            </w:r>
          </w:p>
        </w:tc>
      </w:tr>
      <w:tr w:rsidR="00FB6BAE" w:rsidRPr="00D467E8" w14:paraId="6F3EDB49" w14:textId="77777777" w:rsidTr="00FB6BAE">
        <w:tc>
          <w:tcPr>
            <w:tcW w:w="4468" w:type="dxa"/>
            <w:vAlign w:val="center"/>
          </w:tcPr>
          <w:p w14:paraId="1777551E" w14:textId="6D83CE0D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drawing>
                <wp:inline distT="0" distB="0" distL="0" distR="0" wp14:anchorId="7484BD9C" wp14:editId="629E10EA">
                  <wp:extent cx="2490952" cy="1534062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74" cy="153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  <w:vAlign w:val="center"/>
          </w:tcPr>
          <w:p w14:paraId="58091386" w14:textId="05173623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drawing>
                <wp:inline distT="0" distB="0" distL="0" distR="0" wp14:anchorId="66847EA5" wp14:editId="7860ACD1">
                  <wp:extent cx="2367942" cy="1600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528" cy="160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BAE" w:rsidRPr="00D467E8" w14:paraId="38E96736" w14:textId="77777777" w:rsidTr="004749DC">
        <w:tc>
          <w:tcPr>
            <w:tcW w:w="8296" w:type="dxa"/>
            <w:gridSpan w:val="2"/>
            <w:vAlign w:val="center"/>
          </w:tcPr>
          <w:p w14:paraId="38CA0332" w14:textId="225D4EAA" w:rsidR="00FB6BAE" w:rsidRPr="00D467E8" w:rsidRDefault="00FB6BAE" w:rsidP="00FB6B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eastAsia="Arial" w:hAnsi="Times New Roman" w:cs="Times New Roman"/>
                <w:color w:val="595959"/>
              </w:rPr>
            </w:pPr>
            <w:r w:rsidRPr="00D467E8">
              <w:rPr>
                <w:rFonts w:ascii="Times New Roman" w:eastAsia="Arial" w:hAnsi="Times New Roman" w:cs="Times New Roman"/>
                <w:color w:val="595959"/>
              </w:rPr>
              <w:t>You didn’t give the solution of RA here. But according to the solution of hw2, my answer should be right.</w:t>
            </w:r>
          </w:p>
        </w:tc>
      </w:tr>
    </w:tbl>
    <w:p w14:paraId="08F95022" w14:textId="3E82D91A" w:rsidR="00FB6BAE" w:rsidRDefault="00FB6BAE">
      <w:pPr>
        <w:pBdr>
          <w:bottom w:val="double" w:sz="6" w:space="1" w:color="auto"/>
        </w:pBd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03285CF5" w14:textId="77777777" w:rsidR="00D467E8" w:rsidRPr="00D467E8" w:rsidRDefault="00D467E8">
      <w:pPr>
        <w:pBdr>
          <w:top w:val="none" w:sz="0" w:space="0" w:color="auto"/>
        </w:pBd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37D2A8E9" w14:textId="4DDE9D5A" w:rsidR="00FB6BAE" w:rsidRPr="00D467E8" w:rsidRDefault="0026188F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>Part A:</w:t>
      </w:r>
    </w:p>
    <w:p w14:paraId="70477184" w14:textId="7FDABD66" w:rsidR="0026188F" w:rsidRPr="00D467E8" w:rsidRDefault="0026188F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05A0FA5A" w14:textId="0C3186F1" w:rsidR="0026188F" w:rsidRPr="00D467E8" w:rsidRDefault="0026188F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 xml:space="preserve">For the relational types, I think </w:t>
      </w:r>
      <w:r w:rsidR="00DE4388" w:rsidRPr="00D467E8">
        <w:rPr>
          <w:rFonts w:ascii="Times New Roman" w:eastAsia="Arial" w:hAnsi="Times New Roman" w:cs="Times New Roman"/>
          <w:color w:val="595959"/>
        </w:rPr>
        <w:t xml:space="preserve">‘performed </w:t>
      </w:r>
      <w:proofErr w:type="spellStart"/>
      <w:r w:rsidR="00DE4388" w:rsidRPr="00D467E8">
        <w:rPr>
          <w:rFonts w:ascii="Times New Roman" w:eastAsia="Arial" w:hAnsi="Times New Roman" w:cs="Times New Roman"/>
          <w:color w:val="595959"/>
        </w:rPr>
        <w:t>by’,’performed</w:t>
      </w:r>
      <w:proofErr w:type="spellEnd"/>
      <w:r w:rsidR="00DE4388" w:rsidRPr="00D467E8">
        <w:rPr>
          <w:rFonts w:ascii="Times New Roman" w:eastAsia="Arial" w:hAnsi="Times New Roman" w:cs="Times New Roman"/>
          <w:color w:val="595959"/>
        </w:rPr>
        <w:t xml:space="preserve"> on’, and ‘owns’ cannot be considered as independent relations. For example, the relation: ‘owns’, it can be an element in the entity ‘bicycle’. We needn’t to set the ‘owns’ as a single relation. So as the ‘performed by’ and ‘performed on’.</w:t>
      </w:r>
    </w:p>
    <w:p w14:paraId="6DA8271C" w14:textId="7415F629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 xml:space="preserve">Therefore, I think in this question, think the </w:t>
      </w:r>
      <w:r w:rsidRPr="00D467E8">
        <w:rPr>
          <w:rFonts w:ascii="Times New Roman" w:eastAsia="Arial" w:hAnsi="Times New Roman" w:cs="Times New Roman"/>
          <w:color w:val="595959"/>
        </w:rPr>
        <w:t xml:space="preserve">‘performed </w:t>
      </w:r>
      <w:proofErr w:type="spellStart"/>
      <w:r w:rsidRPr="00D467E8">
        <w:rPr>
          <w:rFonts w:ascii="Times New Roman" w:eastAsia="Arial" w:hAnsi="Times New Roman" w:cs="Times New Roman"/>
          <w:color w:val="595959"/>
        </w:rPr>
        <w:t>by’,’performed</w:t>
      </w:r>
      <w:proofErr w:type="spellEnd"/>
      <w:r w:rsidRPr="00D467E8">
        <w:rPr>
          <w:rFonts w:ascii="Times New Roman" w:eastAsia="Arial" w:hAnsi="Times New Roman" w:cs="Times New Roman"/>
          <w:color w:val="595959"/>
        </w:rPr>
        <w:t xml:space="preserve"> on’, and ‘owns’</w:t>
      </w:r>
      <w:r w:rsidRPr="00D467E8">
        <w:rPr>
          <w:rFonts w:ascii="Times New Roman" w:eastAsia="Arial" w:hAnsi="Times New Roman" w:cs="Times New Roman"/>
          <w:color w:val="595959"/>
        </w:rPr>
        <w:t xml:space="preserve"> are relations or don’t think they are relations are all right.</w:t>
      </w:r>
    </w:p>
    <w:p w14:paraId="5E10FAA4" w14:textId="4C6C4842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711CEE48" w14:textId="3F444545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>Evident:</w:t>
      </w:r>
    </w:p>
    <w:p w14:paraId="500BD213" w14:textId="1096F5BB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 xml:space="preserve">In the </w:t>
      </w:r>
      <w:proofErr w:type="spellStart"/>
      <w:r w:rsidRPr="00D467E8">
        <w:rPr>
          <w:rFonts w:ascii="Times New Roman" w:eastAsia="Arial" w:hAnsi="Times New Roman" w:cs="Times New Roman"/>
          <w:color w:val="595959"/>
        </w:rPr>
        <w:t>PartB</w:t>
      </w:r>
      <w:proofErr w:type="spellEnd"/>
      <w:r w:rsidRPr="00D467E8">
        <w:rPr>
          <w:rFonts w:ascii="Times New Roman" w:eastAsia="Arial" w:hAnsi="Times New Roman" w:cs="Times New Roman"/>
          <w:color w:val="595959"/>
        </w:rPr>
        <w:t xml:space="preserve">, you only set the </w:t>
      </w:r>
      <w:r w:rsidRPr="00D467E8">
        <w:rPr>
          <w:rFonts w:ascii="Times New Roman" w:eastAsia="Arial" w:hAnsi="Times New Roman" w:cs="Times New Roman"/>
          <w:color w:val="595959"/>
        </w:rPr>
        <w:drawing>
          <wp:inline distT="0" distB="0" distL="0" distR="0" wp14:anchorId="6D5A5D81" wp14:editId="12BE4AD7">
            <wp:extent cx="1702675" cy="2053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3517" cy="20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7E8">
        <w:rPr>
          <w:rFonts w:ascii="Times New Roman" w:eastAsia="Arial" w:hAnsi="Times New Roman" w:cs="Times New Roman"/>
          <w:color w:val="595959"/>
        </w:rPr>
        <w:t xml:space="preserve">and </w:t>
      </w:r>
      <w:r w:rsidRPr="00D467E8">
        <w:rPr>
          <w:rFonts w:ascii="Times New Roman" w:eastAsia="Arial" w:hAnsi="Times New Roman" w:cs="Times New Roman"/>
          <w:color w:val="595959"/>
        </w:rPr>
        <w:drawing>
          <wp:inline distT="0" distB="0" distL="0" distR="0" wp14:anchorId="22DAD81A" wp14:editId="02018079">
            <wp:extent cx="1277007" cy="1906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7007" cy="1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7E8">
        <w:rPr>
          <w:rFonts w:ascii="Times New Roman" w:eastAsia="Arial" w:hAnsi="Times New Roman" w:cs="Times New Roman"/>
          <w:color w:val="595959"/>
        </w:rPr>
        <w:t xml:space="preserve"> as the relations but didn’t consider the ‘Post’, ‘deal with’ as relations because they can be the elements in other relations.</w:t>
      </w:r>
    </w:p>
    <w:p w14:paraId="090B1F40" w14:textId="0A5DAE93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drawing>
          <wp:inline distT="0" distB="0" distL="0" distR="0" wp14:anchorId="58609C28" wp14:editId="097697A0">
            <wp:extent cx="2695903" cy="210225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903" cy="210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7E8">
        <w:rPr>
          <w:rFonts w:ascii="Times New Roman" w:eastAsia="Arial" w:hAnsi="Times New Roman" w:cs="Times New Roman"/>
          <w:color w:val="595959"/>
        </w:rPr>
        <w:drawing>
          <wp:inline distT="0" distB="0" distL="0" distR="0" wp14:anchorId="0843EC2E" wp14:editId="72C47687">
            <wp:extent cx="3374301" cy="2088931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107" cy="20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F440" w14:textId="50EFEE3E" w:rsidR="00DE4388" w:rsidRDefault="00DE4388">
      <w:pPr>
        <w:pBdr>
          <w:bottom w:val="double" w:sz="6" w:space="1" w:color="auto"/>
        </w:pBd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2F1843DB" w14:textId="77777777" w:rsidR="00D467E8" w:rsidRPr="00D467E8" w:rsidRDefault="00D467E8">
      <w:pPr>
        <w:pBdr>
          <w:top w:val="none" w:sz="0" w:space="0" w:color="auto"/>
        </w:pBd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4F356C9A" w14:textId="77777777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68677C9A" w14:textId="77777777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 xml:space="preserve">Thus, I want to take the 3 points back in Part A and 20 points back in Part C. Totally 23 points need to get back. </w:t>
      </w:r>
    </w:p>
    <w:p w14:paraId="3097012B" w14:textId="77777777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p w14:paraId="4B15679D" w14:textId="20B2F5D0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>Thanks,</w:t>
      </w:r>
    </w:p>
    <w:p w14:paraId="0C8D0249" w14:textId="7FC8259E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>TJ Zhang</w:t>
      </w:r>
    </w:p>
    <w:p w14:paraId="3C580A98" w14:textId="6CCFA789" w:rsidR="00DE4388" w:rsidRPr="00D467E8" w:rsidRDefault="00DE4388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  <w:r w:rsidRPr="00D467E8">
        <w:rPr>
          <w:rFonts w:ascii="Times New Roman" w:eastAsia="Arial" w:hAnsi="Times New Roman" w:cs="Times New Roman"/>
          <w:color w:val="595959"/>
        </w:rPr>
        <w:t>11/13/2022</w:t>
      </w:r>
    </w:p>
    <w:p w14:paraId="27E9D61A" w14:textId="5AAE9C72" w:rsidR="00FB6BAE" w:rsidRPr="00D467E8" w:rsidRDefault="00FB6BAE">
      <w:pPr>
        <w:spacing w:line="360" w:lineRule="auto"/>
        <w:jc w:val="left"/>
        <w:rPr>
          <w:rFonts w:ascii="Times New Roman" w:eastAsia="Arial" w:hAnsi="Times New Roman" w:cs="Times New Roman"/>
          <w:color w:val="595959"/>
        </w:rPr>
      </w:pPr>
    </w:p>
    <w:sectPr w:rsidR="00FB6BAE" w:rsidRPr="00D467E8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21C02" w14:textId="77777777" w:rsidR="00FF3FB1" w:rsidRDefault="00FF3FB1">
      <w:r>
        <w:separator/>
      </w:r>
    </w:p>
  </w:endnote>
  <w:endnote w:type="continuationSeparator" w:id="0">
    <w:p w14:paraId="776A8F31" w14:textId="77777777" w:rsidR="00FF3FB1" w:rsidRDefault="00FF3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90A84" w14:textId="77777777" w:rsidR="00FF3FB1" w:rsidRDefault="00FF3FB1">
      <w:r>
        <w:separator/>
      </w:r>
    </w:p>
  </w:footnote>
  <w:footnote w:type="continuationSeparator" w:id="0">
    <w:p w14:paraId="2C4E055C" w14:textId="77777777" w:rsidR="00FF3FB1" w:rsidRDefault="00FF3F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D0101"/>
    <w:multiLevelType w:val="hybridMultilevel"/>
    <w:tmpl w:val="56DA64E2"/>
    <w:lvl w:ilvl="0" w:tplc="A2460360">
      <w:start w:val="1"/>
      <w:numFmt w:val="bullet"/>
      <w:lvlText w:val="·"/>
      <w:lvlJc w:val="left"/>
      <w:pPr>
        <w:ind w:left="720" w:hanging="349"/>
      </w:pPr>
      <w:rPr>
        <w:rFonts w:ascii="Symbol" w:eastAsia="Symbol" w:hAnsi="Symbol" w:cs="Symbol"/>
      </w:rPr>
    </w:lvl>
    <w:lvl w:ilvl="1" w:tplc="E5C40D68">
      <w:start w:val="1"/>
      <w:numFmt w:val="bullet"/>
      <w:lvlText w:val="o"/>
      <w:lvlJc w:val="left"/>
      <w:pPr>
        <w:ind w:left="1440" w:hanging="349"/>
      </w:pPr>
      <w:rPr>
        <w:rFonts w:ascii="Courier New" w:eastAsia="Courier New" w:hAnsi="Courier New" w:cs="Courier New"/>
      </w:rPr>
    </w:lvl>
    <w:lvl w:ilvl="2" w:tplc="A462B038">
      <w:start w:val="1"/>
      <w:numFmt w:val="bullet"/>
      <w:lvlText w:val="§"/>
      <w:lvlJc w:val="left"/>
      <w:pPr>
        <w:ind w:left="2160" w:hanging="349"/>
      </w:pPr>
      <w:rPr>
        <w:rFonts w:ascii="Wingdings" w:eastAsia="Wingdings" w:hAnsi="Wingdings" w:cs="Wingdings"/>
      </w:rPr>
    </w:lvl>
    <w:lvl w:ilvl="3" w:tplc="F7A28772">
      <w:start w:val="1"/>
      <w:numFmt w:val="bullet"/>
      <w:lvlText w:val="·"/>
      <w:lvlJc w:val="left"/>
      <w:pPr>
        <w:ind w:left="2880" w:hanging="349"/>
      </w:pPr>
      <w:rPr>
        <w:rFonts w:ascii="Symbol" w:eastAsia="Symbol" w:hAnsi="Symbol" w:cs="Symbol"/>
      </w:rPr>
    </w:lvl>
    <w:lvl w:ilvl="4" w:tplc="BB52B92E">
      <w:start w:val="1"/>
      <w:numFmt w:val="bullet"/>
      <w:lvlText w:val="o"/>
      <w:lvlJc w:val="left"/>
      <w:pPr>
        <w:ind w:left="3600" w:hanging="349"/>
      </w:pPr>
      <w:rPr>
        <w:rFonts w:ascii="Courier New" w:eastAsia="Courier New" w:hAnsi="Courier New" w:cs="Courier New"/>
      </w:rPr>
    </w:lvl>
    <w:lvl w:ilvl="5" w:tplc="96B4DFA2">
      <w:start w:val="1"/>
      <w:numFmt w:val="bullet"/>
      <w:lvlText w:val="§"/>
      <w:lvlJc w:val="left"/>
      <w:pPr>
        <w:ind w:left="4320" w:hanging="349"/>
      </w:pPr>
      <w:rPr>
        <w:rFonts w:ascii="Wingdings" w:eastAsia="Wingdings" w:hAnsi="Wingdings" w:cs="Wingdings"/>
      </w:rPr>
    </w:lvl>
    <w:lvl w:ilvl="6" w:tplc="D0C2371A">
      <w:start w:val="1"/>
      <w:numFmt w:val="bullet"/>
      <w:lvlText w:val="·"/>
      <w:lvlJc w:val="left"/>
      <w:pPr>
        <w:ind w:left="5040" w:hanging="349"/>
      </w:pPr>
      <w:rPr>
        <w:rFonts w:ascii="Symbol" w:eastAsia="Symbol" w:hAnsi="Symbol" w:cs="Symbol"/>
      </w:rPr>
    </w:lvl>
    <w:lvl w:ilvl="7" w:tplc="3E3A8C14">
      <w:start w:val="1"/>
      <w:numFmt w:val="bullet"/>
      <w:lvlText w:val="o"/>
      <w:lvlJc w:val="left"/>
      <w:pPr>
        <w:ind w:left="5760" w:hanging="349"/>
      </w:pPr>
      <w:rPr>
        <w:rFonts w:ascii="Courier New" w:eastAsia="Courier New" w:hAnsi="Courier New" w:cs="Courier New"/>
      </w:rPr>
    </w:lvl>
    <w:lvl w:ilvl="8" w:tplc="48042546">
      <w:start w:val="1"/>
      <w:numFmt w:val="bullet"/>
      <w:lvlText w:val="§"/>
      <w:lvlJc w:val="left"/>
      <w:pPr>
        <w:ind w:left="6480" w:hanging="349"/>
      </w:pPr>
      <w:rPr>
        <w:rFonts w:ascii="Wingdings" w:eastAsia="Wingdings" w:hAnsi="Wingdings" w:cs="Wingdings"/>
      </w:rPr>
    </w:lvl>
  </w:abstractNum>
  <w:num w:numId="1" w16cid:durableId="621545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4C2"/>
    <w:rsid w:val="001454C2"/>
    <w:rsid w:val="0026188F"/>
    <w:rsid w:val="00D467E8"/>
    <w:rsid w:val="00DE4388"/>
    <w:rsid w:val="00E13728"/>
    <w:rsid w:val="00FB6BAE"/>
    <w:rsid w:val="00FF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6E616"/>
  <w15:docId w15:val="{CD455E81-75A7-414B-BB6F-43E275FB2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1"/>
        <w:szCs w:val="22"/>
        <w:lang w:val="en-US" w:eastAsia="zh-CN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1"/>
    <w:uiPriority w:val="9"/>
    <w:qFormat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ned">
    <w:name w:val="Lined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character" w:customStyle="1" w:styleId="Heading1Char1">
    <w:name w:val="Heading 1 Char1"/>
    <w:basedOn w:val="DefaultParagraphFont"/>
    <w:link w:val="Heading1"/>
    <w:uiPriority w:val="9"/>
    <w:rPr>
      <w:b/>
      <w:b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1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376</Words>
  <Characters>2049</Characters>
  <Application>Microsoft Office Word</Application>
  <DocSecurity>0</DocSecurity>
  <Lines>38</Lines>
  <Paragraphs>12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3</cp:revision>
  <cp:lastPrinted>2022-11-13T22:59:00Z</cp:lastPrinted>
  <dcterms:created xsi:type="dcterms:W3CDTF">2022-11-13T22:59:00Z</dcterms:created>
  <dcterms:modified xsi:type="dcterms:W3CDTF">2022-11-13T23:00:00Z</dcterms:modified>
</cp:coreProperties>
</file>