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DE5CF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In this study, we found evidence of phage-mediated horizontal transfer of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virulence genes in 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Salmonella enterica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in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global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habitats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from a molecular evolutionary perspective.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N</w:t>
      </w:r>
      <w:bookmarkStart w:id="0" w:name="_GoBack"/>
      <w:bookmarkEnd w:id="0"/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otably, </w:t>
      </w:r>
      <w:r>
        <w:rPr>
          <w:rFonts w:hint="eastAsia" w:ascii="Times New Roman" w:hAnsi="Times New Roman" w:cs="Times New Roman"/>
          <w:i/>
          <w:iCs/>
          <w:sz w:val="21"/>
          <w:szCs w:val="21"/>
          <w:lang w:val="en-US" w:eastAsia="zh-CN"/>
        </w:rPr>
        <w:t>csr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A, a known global regulator in </w:t>
      </w:r>
      <w:r>
        <w:rPr>
          <w:rFonts w:hint="eastAsia" w:ascii="Times New Roman" w:hAnsi="Times New Roman" w:cs="Times New Roman"/>
          <w:i/>
          <w:iCs/>
          <w:sz w:val="21"/>
          <w:szCs w:val="21"/>
          <w:lang w:val="en-US" w:eastAsia="zh-CN"/>
        </w:rPr>
        <w:t>S. enterica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curb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ed horizontal gene transfer by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inhibiting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phage cyclization and release, a novel finding in phage-bacteria interactions that provides new ideas for controlling pathogenic bacteria in the environment.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B2067"/>
    <w:rsid w:val="26AB2067"/>
    <w:rsid w:val="30FC1020"/>
    <w:rsid w:val="464E0617"/>
    <w:rsid w:val="7016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381</Characters>
  <Lines>0</Lines>
  <Paragraphs>0</Paragraphs>
  <TotalTime>12</TotalTime>
  <ScaleCrop>false</ScaleCrop>
  <LinksUpToDate>false</LinksUpToDate>
  <CharactersWithSpaces>440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2025-01-16T06:42:00Z</dcterms:created>
  <dc:creator>She</dc:creator>
  <cp:lastModifiedBy>She</cp:lastModifiedBy>
  <dcterms:modified xsi:type="dcterms:W3CDTF">2025-01-20T01:26:46Z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7B5FA2A00F6E48459986E993813CBEF7_11</vt:lpwstr>
  </property>
  <property fmtid="{D5CDD505-2E9C-101B-9397-08002B2CF9AE}" pid="4" name="KSOTemplateDocerSaveRecord">
    <vt:lpwstr>eyJoZGlkIjoiODVlYTgxOGRmNmUyYTQzOWQ1NGM2N2MwNTMzZWQzMmIiLCJ1c2VySWQiOiI1NzU1MTI5MTIifQ==</vt:lpwstr>
  </property>
</Properties>
</file>