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Data Centric RAD</w:t>
      </w:r>
    </w:p>
    <w:p/>
    <w:p/>
    <w:p>
      <w:pPr>
        <w:pStyle w:val="3"/>
      </w:pPr>
      <w:r>
        <w:t>Lab 4 MySQL Review II</w:t>
      </w:r>
    </w:p>
    <w:p>
      <w:pPr>
        <w:pStyle w:val="4"/>
      </w:pPr>
      <w:r>
        <w:t>Part 1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employee_kin.sql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>
      <w:pPr>
        <w:pStyle w:val="10"/>
        <w:ind w:left="144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employee_kin;</w:t>
      </w:r>
    </w:p>
    <w:p>
      <w:pPr>
        <w:pStyle w:val="10"/>
        <w:rPr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and Next of Kin name of ALL employees.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select e.ename,k.NOK_Name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from employee_table e</w:t>
      </w:r>
    </w:p>
    <w:p>
      <w:pPr>
        <w:pStyle w:val="13"/>
        <w:ind w:left="72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Left Join next_of_kin_table k</w:t>
      </w:r>
    </w:p>
    <w:p>
      <w:pPr>
        <w:pStyle w:val="13"/>
        <w:ind w:left="720"/>
        <w:rPr>
          <w:rFonts w:cs="Courier New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on e.NextOfKin = k.NOK_ID;</w:t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  <w:highlight w:val="none"/>
        </w:rPr>
      </w:pPr>
      <w:r>
        <w:rPr>
          <w:sz w:val="24"/>
          <w:szCs w:val="24"/>
        </w:rPr>
        <w:t xml:space="preserve">Display the Employee Name and Next of Kin name </w:t>
      </w:r>
      <w:r>
        <w:rPr>
          <w:sz w:val="24"/>
          <w:szCs w:val="24"/>
          <w:highlight w:val="yellow"/>
        </w:rPr>
        <w:t>only</w:t>
      </w:r>
      <w:r>
        <w:rPr>
          <w:sz w:val="24"/>
          <w:szCs w:val="24"/>
        </w:rPr>
        <w:t xml:space="preserve"> of employees </w:t>
      </w:r>
      <w:r>
        <w:rPr>
          <w:sz w:val="24"/>
          <w:szCs w:val="24"/>
          <w:highlight w:val="yellow"/>
        </w:rPr>
        <w:t>who have a</w:t>
      </w:r>
      <w:r>
        <w:rPr>
          <w:sz w:val="24"/>
          <w:szCs w:val="24"/>
          <w:highlight w:val="none"/>
        </w:rPr>
        <w:t xml:space="preserve"> </w:t>
      </w:r>
      <w:r>
        <w:rPr>
          <w:sz w:val="24"/>
          <w:szCs w:val="24"/>
          <w:highlight w:val="yellow"/>
        </w:rPr>
        <w:t>Next of Kin</w:t>
      </w:r>
      <w:r>
        <w:rPr>
          <w:sz w:val="24"/>
          <w:szCs w:val="24"/>
          <w:highlight w:val="none"/>
        </w:rPr>
        <w:t>.</w:t>
      </w:r>
    </w:p>
    <w:p>
      <w:pPr>
        <w:pStyle w:val="13"/>
        <w:numPr>
          <w:numId w:val="0"/>
        </w:numPr>
        <w:ind w:left="360" w:leftChars="0"/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eastAsia="宋体" w:cs="Courier New"/>
          <w:sz w:val="24"/>
          <w:szCs w:val="24"/>
          <w:highlight w:val="none"/>
          <w:lang w:val="en-US" w:eastAsia="zh-CN"/>
        </w:rPr>
        <w:t xml:space="preserve">       </w:t>
      </w: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>select e.ename,k.NOK_Name</w:t>
      </w:r>
    </w:p>
    <w:p>
      <w:pPr>
        <w:pStyle w:val="13"/>
        <w:numPr>
          <w:numId w:val="0"/>
        </w:numPr>
        <w:ind w:left="360" w:leftChars="0"/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ab/>
        <w:t>from employee_table e</w:t>
      </w:r>
    </w:p>
    <w:p>
      <w:pPr>
        <w:pStyle w:val="13"/>
        <w:numPr>
          <w:numId w:val="0"/>
        </w:numPr>
        <w:ind w:left="360" w:leftChars="0"/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ab/>
        <w:t>Inner Join next_of_kin_table k</w:t>
      </w:r>
    </w:p>
    <w:p>
      <w:pPr>
        <w:pStyle w:val="13"/>
        <w:numPr>
          <w:numId w:val="0"/>
        </w:numPr>
        <w:ind w:left="360" w:leftChars="0"/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</w:pP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 xml:space="preserve"> </w:t>
      </w:r>
      <w:r>
        <w:rPr>
          <w:rFonts w:hint="eastAsia" w:eastAsia="宋体" w:cs="Courier New"/>
          <w:color w:val="0000FF"/>
          <w:sz w:val="24"/>
          <w:szCs w:val="24"/>
          <w:highlight w:val="none"/>
          <w:lang w:val="en-US" w:eastAsia="zh-CN"/>
        </w:rPr>
        <w:tab/>
        <w:t>on e.NextOfKin = k.NOK_ID;</w:t>
      </w:r>
    </w:p>
    <w:p>
      <w:pPr>
        <w:rPr>
          <w:rFonts w:hint="eastAsia" w:eastAsia="宋体"/>
          <w:color w:val="0000FF"/>
          <w:sz w:val="24"/>
          <w:szCs w:val="24"/>
          <w:lang w:val="en-US" w:eastAsia="zh-CN"/>
        </w:rPr>
      </w:pPr>
      <w:r>
        <w:rPr>
          <w:rFonts w:hint="eastAsia" w:eastAsia="宋体"/>
          <w:color w:val="0000FF"/>
          <w:sz w:val="24"/>
          <w:szCs w:val="24"/>
          <w:lang w:val="en-US" w:eastAsia="zh-CN"/>
        </w:rPr>
        <w:t xml:space="preserve">              </w:t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ID as ‘Employee ID’, the Employee Name as ‘Employee Name’ and the Employee Salary as ‘Employee Salary’ for</w:t>
      </w:r>
      <w:r>
        <w:rPr>
          <w:sz w:val="24"/>
          <w:szCs w:val="24"/>
          <w:highlight w:val="yellow"/>
        </w:rPr>
        <w:t xml:space="preserve"> all </w:t>
      </w:r>
      <w:r>
        <w:rPr>
          <w:sz w:val="24"/>
          <w:szCs w:val="24"/>
        </w:rPr>
        <w:t>employees.</w:t>
      </w:r>
    </w:p>
    <w:p>
      <w:pPr>
        <w:pStyle w:val="13"/>
        <w:ind w:left="720" w:firstLine="240" w:firstLineChars="10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select e.eid as 'Employee ID',e.ename as 'Employee Name',</w:t>
      </w:r>
    </w:p>
    <w:p>
      <w:pPr>
        <w:pStyle w:val="13"/>
        <w:ind w:firstLine="960" w:firstLineChars="40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>s.salary as 'Employee Salary'</w:t>
      </w:r>
    </w:p>
    <w:p>
      <w:pPr>
        <w:pStyle w:val="13"/>
        <w:ind w:left="720" w:firstLine="240" w:firstLineChars="10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from employee_table e</w:t>
      </w:r>
    </w:p>
    <w:p>
      <w:pPr>
        <w:pStyle w:val="13"/>
        <w:ind w:left="720" w:firstLine="240" w:firstLineChars="10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Left Join salary s</w:t>
      </w:r>
    </w:p>
    <w:p>
      <w:pPr>
        <w:pStyle w:val="13"/>
        <w:ind w:left="720" w:firstLine="240" w:firstLineChars="100"/>
        <w:rPr>
          <w:rFonts w:hint="eastAsia" w:cs="Courier New"/>
          <w:color w:val="0000FF"/>
          <w:sz w:val="24"/>
          <w:szCs w:val="24"/>
        </w:rPr>
      </w:pPr>
      <w:r>
        <w:rPr>
          <w:rFonts w:hint="eastAsia" w:cs="Courier New"/>
          <w:color w:val="0000FF"/>
          <w:sz w:val="24"/>
          <w:szCs w:val="24"/>
        </w:rPr>
        <w:t xml:space="preserve"> on s.eid = e.eid;</w:t>
      </w:r>
    </w:p>
    <w:p>
      <w:pPr>
        <w:pStyle w:val="13"/>
        <w:ind w:left="720" w:firstLine="240" w:firstLineChars="100"/>
        <w:rPr>
          <w:rFonts w:hint="eastAsia" w:cs="Courier New"/>
          <w:color w:val="0000FF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 xml:space="preserve">Display the Employee Name as ‘Employee Name’ and the Next of Kin’s phone number as ‘Emergency Contact’ </w:t>
      </w:r>
      <w:r>
        <w:rPr>
          <w:sz w:val="24"/>
          <w:szCs w:val="24"/>
          <w:highlight w:val="yellow"/>
        </w:rPr>
        <w:t>only</w:t>
      </w:r>
      <w:r>
        <w:rPr>
          <w:sz w:val="24"/>
          <w:szCs w:val="24"/>
        </w:rPr>
        <w:t xml:space="preserve"> for employees with a Next of Kin.</w:t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Next of Kin’s name as ‘NOK Name’ and the salary of the associated employee as ‘Associated Salary’ for next of kins.</w:t>
      </w:r>
    </w:p>
    <w:p>
      <w:pPr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eastAsia="宋体"/>
          <w:sz w:val="24"/>
          <w:szCs w:val="24"/>
          <w:lang w:val="en-US" w:eastAsia="zh-CN"/>
        </w:rPr>
        <w:t xml:space="preserve">            </w:t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Display the Employee Name as ‘Employee’, his salary as ‘Salary’, and his next of Kin’s phone number as ‘Emergency Contact’ for ALL employees.</w:t>
      </w: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pStyle w:val="13"/>
        <w:ind w:left="720"/>
        <w:rPr>
          <w:rFonts w:cs="Courier New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>
      <w:pPr>
        <w:pStyle w:val="13"/>
        <w:numPr>
          <w:ilvl w:val="0"/>
          <w:numId w:val="1"/>
        </w:numPr>
        <w:rPr>
          <w:rFonts w:cs="Courier New"/>
          <w:sz w:val="24"/>
          <w:szCs w:val="24"/>
        </w:rPr>
      </w:pPr>
      <w:r>
        <w:rPr>
          <w:sz w:val="24"/>
          <w:szCs w:val="24"/>
        </w:rPr>
        <w:t>Rewrite the following query that uses Inner Joins as a Subquery.</w:t>
      </w:r>
    </w:p>
    <w:p>
      <w:pPr>
        <w:ind w:firstLine="720"/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rPr>
          <w:lang w:val="en-GB" w:eastAsia="en-GB"/>
        </w:rPr>
        <w:drawing>
          <wp:inline distT="0" distB="0" distL="0" distR="0">
            <wp:extent cx="2371725" cy="15525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20"/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bookmarkStart w:id="0" w:name="_GoBack"/>
      <w:bookmarkEnd w:id="0"/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2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employeesDB14.sql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>
      <w:pPr>
        <w:pStyle w:val="10"/>
        <w:ind w:left="144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employeesDB14;</w:t>
      </w:r>
    </w:p>
    <w:p>
      <w:pPr>
        <w:rPr>
          <w:rFonts w:ascii="Courier New" w:hAnsi="Courier New" w:cs="Courier New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 the employee name as ‘Name’ and department location as ‘Location’ of the employee 7566.</w:t>
      </w:r>
    </w:p>
    <w:p>
      <w:pPr>
        <w:spacing w:after="0" w:line="240" w:lineRule="auto"/>
        <w:ind w:right="152" w:firstLine="720"/>
        <w:jc w:val="both"/>
        <w:rPr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 the name, job and hiredate of all employees in department 20.</w:t>
      </w: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Display the employee number, employee name, job, department number and department location of all employees.</w:t>
      </w:r>
    </w:p>
    <w:p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Display the Customer ID, Name, Address, City and State of all customers who bought the </w:t>
      </w:r>
      <w:r>
        <w:rPr>
          <w:i/>
          <w:sz w:val="24"/>
          <w:szCs w:val="24"/>
        </w:rPr>
        <w:t>RH: "GUIDE TO TENNIS"</w:t>
      </w:r>
      <w:r>
        <w:rPr>
          <w:sz w:val="24"/>
          <w:szCs w:val="24"/>
        </w:rPr>
        <w:t xml:space="preserve"> product.</w:t>
      </w:r>
    </w:p>
    <w:p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>
      <w:pPr>
        <w:spacing w:after="0" w:line="240" w:lineRule="auto"/>
        <w:ind w:left="720" w:right="152"/>
        <w:jc w:val="both"/>
        <w:rPr>
          <w:sz w:val="24"/>
          <w:szCs w:val="24"/>
        </w:rPr>
      </w:pPr>
    </w:p>
    <w:p>
      <w:pPr>
        <w:rPr>
          <w:rFonts w:asciiTheme="majorHAnsi" w:hAnsiTheme="majorHAnsi" w:eastAsiaTheme="majorEastAsia" w:cstheme="majorBidi"/>
          <w:color w:val="243F61" w:themeColor="accent1" w:themeShade="7F"/>
          <w:sz w:val="24"/>
          <w:szCs w:val="24"/>
        </w:rPr>
      </w:pPr>
      <w:r>
        <w:br w:type="page"/>
      </w:r>
    </w:p>
    <w:p>
      <w:pPr>
        <w:pStyle w:val="4"/>
      </w:pPr>
      <w:r>
        <w:t>Part 3</w:t>
      </w:r>
    </w:p>
    <w:p>
      <w:pPr>
        <w:pStyle w:val="1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 </w:t>
      </w:r>
      <w:r>
        <w:rPr>
          <w:rFonts w:ascii="Courier New" w:hAnsi="Courier New" w:cs="Courier New"/>
          <w:sz w:val="24"/>
          <w:szCs w:val="24"/>
        </w:rPr>
        <w:t xml:space="preserve">studentDB3.sql </w:t>
      </w:r>
      <w:r>
        <w:rPr>
          <w:sz w:val="24"/>
          <w:szCs w:val="24"/>
        </w:rPr>
        <w:t>from Moodle.</w:t>
      </w:r>
    </w:p>
    <w:p>
      <w:pPr>
        <w:pStyle w:val="10"/>
        <w:rPr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Import it into MySQL as described in Lab 1 Exercises.</w:t>
      </w: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and whether or not he/she attends an NUI university.</w:t>
      </w: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college name and the number of students attending each college as ‘Attending Students’.</w:t>
      </w: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college name and the population of the county where the college is.</w:t>
      </w: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Show the Student name, the course he/she is doing, the name of the college they are attending, and the main town and population of the county in which the college is.</w:t>
      </w: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rPr>
          <w:rFonts w:ascii="Courier New" w:hAnsi="Courier New" w:cs="Courier New"/>
          <w:sz w:val="24"/>
          <w:szCs w:val="24"/>
        </w:rPr>
      </w:pPr>
    </w:p>
    <w:p>
      <w:pPr>
        <w:pStyle w:val="10"/>
        <w:numPr>
          <w:ilvl w:val="0"/>
          <w:numId w:val="1"/>
        </w:numPr>
        <w:spacing w:after="0" w:line="240" w:lineRule="auto"/>
        <w:ind w:right="152"/>
        <w:jc w:val="both"/>
        <w:rPr>
          <w:sz w:val="24"/>
          <w:szCs w:val="24"/>
        </w:rPr>
      </w:pPr>
      <w:r>
        <w:rPr>
          <w:sz w:val="24"/>
          <w:szCs w:val="24"/>
        </w:rPr>
        <w:t>Show the Names of the students doing the longest course:</w:t>
      </w:r>
    </w:p>
    <w:p>
      <w:pPr>
        <w:spacing w:after="0" w:line="240" w:lineRule="auto"/>
        <w:ind w:left="720" w:right="152"/>
        <w:jc w:val="both"/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17AA2"/>
    <w:multiLevelType w:val="multilevel"/>
    <w:tmpl w:val="31217AA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90992"/>
    <w:rsid w:val="0008569F"/>
    <w:rsid w:val="0009066F"/>
    <w:rsid w:val="000A4F54"/>
    <w:rsid w:val="000C0CB0"/>
    <w:rsid w:val="000C5967"/>
    <w:rsid w:val="00116CF9"/>
    <w:rsid w:val="00193D23"/>
    <w:rsid w:val="00194893"/>
    <w:rsid w:val="001975E7"/>
    <w:rsid w:val="001E1FB0"/>
    <w:rsid w:val="001F3257"/>
    <w:rsid w:val="00221D8C"/>
    <w:rsid w:val="002379A5"/>
    <w:rsid w:val="002829B9"/>
    <w:rsid w:val="0028313E"/>
    <w:rsid w:val="00296C02"/>
    <w:rsid w:val="002B61ED"/>
    <w:rsid w:val="002D0523"/>
    <w:rsid w:val="002E0455"/>
    <w:rsid w:val="0030281A"/>
    <w:rsid w:val="003110DD"/>
    <w:rsid w:val="00332CB7"/>
    <w:rsid w:val="00337BB2"/>
    <w:rsid w:val="003A3DF4"/>
    <w:rsid w:val="003B433B"/>
    <w:rsid w:val="003D7652"/>
    <w:rsid w:val="00441012"/>
    <w:rsid w:val="004649CE"/>
    <w:rsid w:val="00476498"/>
    <w:rsid w:val="00481D92"/>
    <w:rsid w:val="00490992"/>
    <w:rsid w:val="00510A87"/>
    <w:rsid w:val="00520B58"/>
    <w:rsid w:val="00520C36"/>
    <w:rsid w:val="005212C4"/>
    <w:rsid w:val="00562107"/>
    <w:rsid w:val="005955A6"/>
    <w:rsid w:val="005B0FFC"/>
    <w:rsid w:val="005D1A33"/>
    <w:rsid w:val="005D1C74"/>
    <w:rsid w:val="005D7239"/>
    <w:rsid w:val="005E0074"/>
    <w:rsid w:val="00601C5C"/>
    <w:rsid w:val="00634BA6"/>
    <w:rsid w:val="006420DE"/>
    <w:rsid w:val="00642E47"/>
    <w:rsid w:val="006B62A4"/>
    <w:rsid w:val="006E2C9D"/>
    <w:rsid w:val="00726C46"/>
    <w:rsid w:val="007B6719"/>
    <w:rsid w:val="007D3696"/>
    <w:rsid w:val="0080574D"/>
    <w:rsid w:val="00807E43"/>
    <w:rsid w:val="008120F6"/>
    <w:rsid w:val="0084673C"/>
    <w:rsid w:val="008D3D92"/>
    <w:rsid w:val="00901739"/>
    <w:rsid w:val="00905A18"/>
    <w:rsid w:val="009211BB"/>
    <w:rsid w:val="00947E10"/>
    <w:rsid w:val="0098098D"/>
    <w:rsid w:val="009B59B0"/>
    <w:rsid w:val="009C37E3"/>
    <w:rsid w:val="009E6128"/>
    <w:rsid w:val="00A44F2B"/>
    <w:rsid w:val="00A61EE5"/>
    <w:rsid w:val="00A66A6F"/>
    <w:rsid w:val="00A719CF"/>
    <w:rsid w:val="00A72BED"/>
    <w:rsid w:val="00A81422"/>
    <w:rsid w:val="00A9227F"/>
    <w:rsid w:val="00AC11F3"/>
    <w:rsid w:val="00AD71B6"/>
    <w:rsid w:val="00AD75E9"/>
    <w:rsid w:val="00B565F6"/>
    <w:rsid w:val="00B73AC5"/>
    <w:rsid w:val="00B850B9"/>
    <w:rsid w:val="00B93143"/>
    <w:rsid w:val="00BA53B6"/>
    <w:rsid w:val="00BA57AC"/>
    <w:rsid w:val="00BE7420"/>
    <w:rsid w:val="00BF0937"/>
    <w:rsid w:val="00C17B90"/>
    <w:rsid w:val="00C22B78"/>
    <w:rsid w:val="00C230CF"/>
    <w:rsid w:val="00C312AA"/>
    <w:rsid w:val="00C76D2C"/>
    <w:rsid w:val="00D24EDE"/>
    <w:rsid w:val="00D64EA6"/>
    <w:rsid w:val="00D90A3B"/>
    <w:rsid w:val="00DA02E0"/>
    <w:rsid w:val="00DA0A9D"/>
    <w:rsid w:val="00DA3ED1"/>
    <w:rsid w:val="00DB148D"/>
    <w:rsid w:val="00DB39FE"/>
    <w:rsid w:val="00DB4DB9"/>
    <w:rsid w:val="00DB72BF"/>
    <w:rsid w:val="00E20A09"/>
    <w:rsid w:val="00E37126"/>
    <w:rsid w:val="00E6571E"/>
    <w:rsid w:val="00EA2408"/>
    <w:rsid w:val="00EA29A5"/>
    <w:rsid w:val="00EA6135"/>
    <w:rsid w:val="00EB4AA7"/>
    <w:rsid w:val="00EC723B"/>
    <w:rsid w:val="00ED02A2"/>
    <w:rsid w:val="00EE4219"/>
    <w:rsid w:val="00EF74A6"/>
    <w:rsid w:val="00F00C77"/>
    <w:rsid w:val="00F21393"/>
    <w:rsid w:val="00F27F28"/>
    <w:rsid w:val="00F35B0E"/>
    <w:rsid w:val="00FA0D58"/>
    <w:rsid w:val="00FA462B"/>
    <w:rsid w:val="00FD5CFD"/>
    <w:rsid w:val="3F8D5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table" w:styleId="8">
    <w:name w:val="Table Grid"/>
    <w:basedOn w:val="7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Heading 1 Char"/>
    <w:basedOn w:val="5"/>
    <w:link w:val="2"/>
    <w:uiPriority w:val="9"/>
    <w:rPr>
      <w:rFonts w:asciiTheme="majorHAnsi" w:hAnsiTheme="majorHAnsi" w:eastAsiaTheme="majorEastAsia" w:cstheme="majorBidi"/>
      <w:b/>
      <w:bCs/>
      <w:color w:val="366091" w:themeColor="accent1" w:themeShade="BF"/>
      <w:sz w:val="28"/>
      <w:szCs w:val="28"/>
    </w:rPr>
  </w:style>
  <w:style w:type="paragraph" w:customStyle="1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5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customStyle="1" w:styleId="12">
    <w:name w:val="Heading 3 Char"/>
    <w:basedOn w:val="5"/>
    <w:link w:val="4"/>
    <w:qFormat/>
    <w:uiPriority w:val="9"/>
    <w:rPr>
      <w:rFonts w:asciiTheme="majorHAnsi" w:hAnsiTheme="majorHAnsi" w:eastAsiaTheme="majorEastAsia" w:cstheme="majorBidi"/>
      <w:color w:val="243F61" w:themeColor="accent1" w:themeShade="7F"/>
      <w:sz w:val="24"/>
      <w:szCs w:val="24"/>
    </w:rPr>
  </w:style>
  <w:style w:type="paragraph" w:customStyle="1" w:styleId="13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E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304</Words>
  <Characters>1738</Characters>
  <Lines>14</Lines>
  <Paragraphs>4</Paragraphs>
  <TotalTime>0</TotalTime>
  <ScaleCrop>false</ScaleCrop>
  <LinksUpToDate>false</LinksUpToDate>
  <CharactersWithSpaces>2038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2016-08-22T18:30:00Z</dcterms:created>
  <dc:creator>Gerard</dc:creator>
  <cp:lastModifiedBy>天乐</cp:lastModifiedBy>
  <dcterms:modified xsi:type="dcterms:W3CDTF">2017-10-20T11:47:34Z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