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9BA83" w14:textId="24831666" w:rsidR="00D96DCB" w:rsidRDefault="00597F2F" w:rsidP="000F5FBF">
      <w:pPr>
        <w:pStyle w:val="Title"/>
      </w:pPr>
      <w:r>
        <w:rPr>
          <w:rFonts w:hint="eastAsia"/>
        </w:rPr>
        <w:t>HW</w:t>
      </w:r>
      <w:r>
        <w:t>1</w:t>
      </w:r>
    </w:p>
    <w:p w14:paraId="79B56FDE" w14:textId="452732EB" w:rsidR="00597F2F" w:rsidRDefault="000F5FBF" w:rsidP="000F5FBF">
      <w:pPr>
        <w:jc w:val="center"/>
      </w:pPr>
      <w:r>
        <w:t>Tguo67</w:t>
      </w:r>
    </w:p>
    <w:p w14:paraId="154CB4C7" w14:textId="77777777" w:rsidR="00597F2F" w:rsidRDefault="00597F2F"/>
    <w:p w14:paraId="42D70512" w14:textId="6159F82B" w:rsidR="00597F2F" w:rsidRDefault="00597F2F">
      <w:r w:rsidRPr="000F5FBF">
        <w:rPr>
          <w:b/>
          <w:bCs/>
        </w:rPr>
        <w:t>Question(s):</w:t>
      </w:r>
    </w:p>
    <w:p w14:paraId="60CFBF2F" w14:textId="77777777" w:rsidR="000F5FBF" w:rsidRPr="000F5FBF" w:rsidRDefault="000F5FBF" w:rsidP="000F5FBF">
      <w:r w:rsidRPr="000F5FBF">
        <w:t>The submission due is 11:59pm ET on </w:t>
      </w:r>
      <w:r w:rsidRPr="000F5FBF">
        <w:rPr>
          <w:b/>
          <w:bCs/>
        </w:rPr>
        <w:t>Aug 26th. </w:t>
      </w:r>
      <w:r w:rsidRPr="000F5FBF">
        <w:t>The bug in canvas doesn't allow me to set the due date as it.</w:t>
      </w:r>
    </w:p>
    <w:p w14:paraId="1CE6692F" w14:textId="77777777" w:rsidR="000F5FBF" w:rsidRPr="000F5FBF" w:rsidRDefault="000F5FBF" w:rsidP="000F5FBF">
      <w:r w:rsidRPr="000F5FBF">
        <w:t xml:space="preserve">In this homework, you need to submit a pdf describing the workflow of </w:t>
      </w:r>
      <w:proofErr w:type="spellStart"/>
      <w:r w:rsidRPr="000F5FBF">
        <w:t>vLLM</w:t>
      </w:r>
      <w:proofErr w:type="spellEnd"/>
      <w:r w:rsidRPr="000F5FBF">
        <w:t xml:space="preserve"> based on its class hierarchy in its document.</w:t>
      </w:r>
    </w:p>
    <w:p w14:paraId="4E5DF442" w14:textId="77777777" w:rsidR="000F5FBF" w:rsidRPr="000F5FBF" w:rsidRDefault="000F5FBF" w:rsidP="000F5FBF">
      <w:r w:rsidRPr="000F5FBF">
        <w:t>Specifically, when a request comes, how is it processed through this class hierarchy?</w:t>
      </w:r>
    </w:p>
    <w:p w14:paraId="05706D0F" w14:textId="77777777" w:rsidR="000F5FBF" w:rsidRPr="000F5FBF" w:rsidRDefault="000F5FBF" w:rsidP="000F5FBF">
      <w:r w:rsidRPr="000F5FBF">
        <w:t>Related links:</w:t>
      </w:r>
    </w:p>
    <w:p w14:paraId="45148D33" w14:textId="77777777" w:rsidR="000F5FBF" w:rsidRPr="000F5FBF" w:rsidRDefault="000F5FBF" w:rsidP="000F5FBF">
      <w:pPr>
        <w:numPr>
          <w:ilvl w:val="0"/>
          <w:numId w:val="2"/>
        </w:numPr>
      </w:pPr>
      <w:hyperlink r:id="rId5" w:tgtFrame="_blank" w:history="1">
        <w:r w:rsidRPr="000F5FBF">
          <w:rPr>
            <w:rStyle w:val="Hyperlink"/>
          </w:rPr>
          <w:t>https://docs.vllm.ai/en/latest/design/arch_overview.htmlLinks to an external site.</w:t>
        </w:r>
      </w:hyperlink>
    </w:p>
    <w:p w14:paraId="4079B292" w14:textId="77777777" w:rsidR="000F5FBF" w:rsidRPr="000F5FBF" w:rsidRDefault="000F5FBF" w:rsidP="000F5FBF">
      <w:pPr>
        <w:numPr>
          <w:ilvl w:val="0"/>
          <w:numId w:val="2"/>
        </w:numPr>
      </w:pPr>
      <w:hyperlink r:id="rId6" w:tgtFrame="_blank" w:history="1">
        <w:r w:rsidRPr="000F5FBF">
          <w:rPr>
            <w:rStyle w:val="Hyperlink"/>
          </w:rPr>
          <w:t>https://github.com/vllm-project/vllmLinks to an external site.</w:t>
        </w:r>
      </w:hyperlink>
    </w:p>
    <w:p w14:paraId="6460EE59" w14:textId="77777777" w:rsidR="00597F2F" w:rsidRDefault="00597F2F"/>
    <w:p w14:paraId="2A912109" w14:textId="27029E85" w:rsidR="000F5FBF" w:rsidRDefault="000F5FBF">
      <w:r w:rsidRPr="000F5FBF">
        <w:rPr>
          <w:b/>
          <w:bCs/>
        </w:rPr>
        <w:t>Answers</w:t>
      </w:r>
      <w:r>
        <w:t>:</w:t>
      </w:r>
    </w:p>
    <w:p w14:paraId="441AB4D1" w14:textId="77777777" w:rsidR="000F5FBF" w:rsidRDefault="000F5FBF"/>
    <w:p w14:paraId="3ADF168F" w14:textId="47CDCB6D" w:rsidR="000F5FBF" w:rsidRDefault="000F5FBF" w:rsidP="00645DED">
      <w:pPr>
        <w:pStyle w:val="ListParagraph"/>
        <w:numPr>
          <w:ilvl w:val="0"/>
          <w:numId w:val="4"/>
        </w:numPr>
      </w:pPr>
      <w:r w:rsidRPr="000F5FBF">
        <w:t>HTTP layer (OpenAI</w:t>
      </w:r>
      <w:r w:rsidRPr="000F5FBF">
        <w:noBreakHyphen/>
        <w:t>compatible server)</w:t>
      </w:r>
      <w:r w:rsidR="00645DED">
        <w:t>:</w:t>
      </w:r>
      <w:r>
        <w:t xml:space="preserve"> </w:t>
      </w:r>
      <w:proofErr w:type="spellStart"/>
      <w:r w:rsidRPr="000F5FBF">
        <w:t>FastAPI</w:t>
      </w:r>
      <w:proofErr w:type="spellEnd"/>
      <w:r w:rsidRPr="000F5FBF">
        <w:t xml:space="preserve"> routes the call into </w:t>
      </w:r>
      <w:proofErr w:type="spellStart"/>
      <w:r w:rsidRPr="000F5FBF">
        <w:t>vLLM’s</w:t>
      </w:r>
      <w:proofErr w:type="spellEnd"/>
      <w:r w:rsidRPr="000F5FBF">
        <w:t xml:space="preserve"> OpenAI server handlers</w:t>
      </w:r>
      <w:r>
        <w:t xml:space="preserve">, and the related </w:t>
      </w:r>
      <w:r w:rsidRPr="000F5FBF">
        <w:t>auth, payload validation, and sampling params are parsed</w:t>
      </w:r>
      <w:r>
        <w:t>.</w:t>
      </w:r>
    </w:p>
    <w:p w14:paraId="3D41BE50" w14:textId="4C08C9EA" w:rsidR="00645DED" w:rsidRDefault="000F5FBF" w:rsidP="00645DED">
      <w:pPr>
        <w:pStyle w:val="ListParagraph"/>
        <w:numPr>
          <w:ilvl w:val="0"/>
          <w:numId w:val="4"/>
        </w:numPr>
      </w:pPr>
      <w:r w:rsidRPr="000F5FBF">
        <w:t>Async engine client &amp; IPC boundary</w:t>
      </w:r>
      <w:r w:rsidR="00645DED">
        <w:t xml:space="preserve">: </w:t>
      </w:r>
      <w:r w:rsidR="00645DED" w:rsidRPr="00645DED">
        <w:t>tokenizes/detokenizes on the API side and sends the work to the core engine process over async IPC</w:t>
      </w:r>
      <w:r w:rsidR="00645DED">
        <w:t xml:space="preserve"> (</w:t>
      </w:r>
      <w:proofErr w:type="spellStart"/>
      <w:r w:rsidR="00645DED">
        <w:t>asyncllm</w:t>
      </w:r>
      <w:proofErr w:type="spellEnd"/>
      <w:r w:rsidR="00645DED">
        <w:t>).</w:t>
      </w:r>
    </w:p>
    <w:p w14:paraId="6BFF37DE" w14:textId="16EFCA4F" w:rsidR="000F5FBF" w:rsidRDefault="00645DED" w:rsidP="00645DED">
      <w:pPr>
        <w:pStyle w:val="ListParagraph"/>
        <w:numPr>
          <w:ilvl w:val="0"/>
          <w:numId w:val="4"/>
        </w:numPr>
      </w:pPr>
      <w:r w:rsidRPr="00645DED">
        <w:t>Engine core process</w:t>
      </w:r>
      <w:r>
        <w:t xml:space="preserve">: </w:t>
      </w:r>
      <w:r w:rsidRPr="00645DED">
        <w:t>loop iteration (“engine step”) does:</w:t>
      </w:r>
      <w:r w:rsidRPr="00645DED">
        <w:br/>
        <w:t>a) pull new/continued work from its input queue,</w:t>
      </w:r>
      <w:r w:rsidRPr="00645DED">
        <w:br/>
        <w:t>b) ask the Scheduler what to run now (continuous batching),</w:t>
      </w:r>
      <w:r w:rsidRPr="00645DED">
        <w:br/>
        <w:t xml:space="preserve">c) marshal inputs and call the </w:t>
      </w:r>
      <w:proofErr w:type="spellStart"/>
      <w:r w:rsidRPr="00645DED">
        <w:t>ModelExecutor</w:t>
      </w:r>
      <w:proofErr w:type="spellEnd"/>
      <w:r w:rsidRPr="00645DED">
        <w:t>,</w:t>
      </w:r>
      <w:r w:rsidRPr="00645DED">
        <w:br/>
        <w:t>d) push token results to its output queue (which the API side reads/streams).</w:t>
      </w:r>
    </w:p>
    <w:p w14:paraId="2DE957F4" w14:textId="39F4AAA1" w:rsidR="00645DED" w:rsidRDefault="00645DED" w:rsidP="00645DED">
      <w:pPr>
        <w:pStyle w:val="ListParagraph"/>
        <w:numPr>
          <w:ilvl w:val="0"/>
          <w:numId w:val="4"/>
        </w:numPr>
      </w:pPr>
      <w:r w:rsidRPr="00645DED">
        <w:t>Scheduling &amp; batching</w:t>
      </w:r>
      <w:r>
        <w:t xml:space="preserve">: </w:t>
      </w:r>
      <w:r w:rsidRPr="00645DED">
        <w:t>tracks all active requests / sequences and decides, per step, how many tokens each should advance under a token budget</w:t>
      </w:r>
      <w:r>
        <w:t xml:space="preserve">. </w:t>
      </w:r>
      <w:r w:rsidRPr="00645DED">
        <w:t>This is the heart of continuous batching (a mix of chunked prefill + decode in one pass).</w:t>
      </w:r>
    </w:p>
    <w:p w14:paraId="744082B7" w14:textId="3DAF1C34" w:rsidR="00645DED" w:rsidRDefault="00645DED" w:rsidP="00645DED">
      <w:pPr>
        <w:pStyle w:val="ListParagraph"/>
        <w:numPr>
          <w:ilvl w:val="0"/>
          <w:numId w:val="4"/>
        </w:numPr>
      </w:pPr>
      <w:r w:rsidRPr="00645DED">
        <w:t>Memory management for attention (KV cache)</w:t>
      </w:r>
      <w:r>
        <w:t xml:space="preserve">: </w:t>
      </w:r>
      <w:r w:rsidRPr="00645DED">
        <w:t>hands out fixed</w:t>
      </w:r>
      <w:r w:rsidRPr="00645DED">
        <w:noBreakHyphen/>
        <w:t>size KV blocks for each request/layer, so the engine can reuse attention states efficiently across steps and between requests (</w:t>
      </w:r>
      <w:proofErr w:type="spellStart"/>
      <w:r w:rsidRPr="00645DED">
        <w:t>PagedAttention</w:t>
      </w:r>
      <w:proofErr w:type="spellEnd"/>
      <w:r w:rsidRPr="00645DED">
        <w:t>).</w:t>
      </w:r>
    </w:p>
    <w:p w14:paraId="1B809F74" w14:textId="6E36EC01" w:rsidR="00645DED" w:rsidRDefault="00645DED" w:rsidP="00645DED">
      <w:pPr>
        <w:pStyle w:val="ListParagraph"/>
        <w:numPr>
          <w:ilvl w:val="0"/>
          <w:numId w:val="4"/>
        </w:numPr>
      </w:pPr>
      <w:r w:rsidRPr="00645DED">
        <w:t>Model execution fan</w:t>
      </w:r>
      <w:r w:rsidRPr="00645DED">
        <w:noBreakHyphen/>
        <w:t>out</w:t>
      </w:r>
      <w:r>
        <w:t xml:space="preserve">: </w:t>
      </w:r>
      <w:r w:rsidRPr="00645DED">
        <w:t>coordinates one (single</w:t>
      </w:r>
      <w:r w:rsidRPr="00645DED">
        <w:noBreakHyphen/>
        <w:t>GPU) or many workers (multi</w:t>
      </w:r>
      <w:r w:rsidRPr="00645DED">
        <w:noBreakHyphen/>
        <w:t>GPU) and ships the per</w:t>
      </w:r>
      <w:r w:rsidRPr="00645DED">
        <w:noBreakHyphen/>
        <w:t>step batch to a worker process.</w:t>
      </w:r>
      <w:r>
        <w:t xml:space="preserve"> </w:t>
      </w:r>
      <w:r w:rsidRPr="00645DED">
        <w:t xml:space="preserve">Each worker hosts a </w:t>
      </w:r>
      <w:proofErr w:type="spellStart"/>
      <w:r w:rsidRPr="00645DED">
        <w:t>ModelRunner</w:t>
      </w:r>
      <w:proofErr w:type="spellEnd"/>
      <w:r w:rsidRPr="00645DED">
        <w:t xml:space="preserve"> (GPU runner) that actually loads the model and performs the forward pass</w:t>
      </w:r>
      <w:r>
        <w:t>.</w:t>
      </w:r>
    </w:p>
    <w:p w14:paraId="63831144" w14:textId="19B274C8" w:rsidR="00645DED" w:rsidRDefault="00645DED" w:rsidP="00645DED">
      <w:pPr>
        <w:pStyle w:val="ListParagraph"/>
        <w:numPr>
          <w:ilvl w:val="0"/>
          <w:numId w:val="4"/>
        </w:numPr>
      </w:pPr>
      <w:r w:rsidRPr="00645DED">
        <w:t>Sampling &amp; outputs</w:t>
      </w:r>
      <w:r>
        <w:t xml:space="preserve">: </w:t>
      </w:r>
      <w:r w:rsidRPr="00645DED">
        <w:t>The engine applies sampling (temperature/top</w:t>
      </w:r>
      <w:r w:rsidRPr="00645DED">
        <w:noBreakHyphen/>
        <w:t>p/etc.) and forms new tokens for each active sequence</w:t>
      </w:r>
      <w:r>
        <w:t>.</w:t>
      </w:r>
    </w:p>
    <w:p w14:paraId="3ECA276F" w14:textId="4D010FD2" w:rsidR="00645DED" w:rsidRDefault="00645DED" w:rsidP="00645DED">
      <w:pPr>
        <w:pStyle w:val="ListParagraph"/>
        <w:numPr>
          <w:ilvl w:val="0"/>
          <w:numId w:val="4"/>
        </w:numPr>
      </w:pPr>
      <w:r w:rsidRPr="00645DED">
        <w:t>Done / book</w:t>
      </w:r>
      <w:r w:rsidRPr="00645DED">
        <w:noBreakHyphen/>
        <w:t>keeping</w:t>
      </w:r>
      <w:r>
        <w:t xml:space="preserve">: </w:t>
      </w:r>
      <w:r w:rsidRPr="00645DED">
        <w:t xml:space="preserve">When stop conditions are met (e.g., EOS, token limit), the engine finalizes the request, frees KV blocks in </w:t>
      </w:r>
      <w:proofErr w:type="spellStart"/>
      <w:r w:rsidRPr="00645DED">
        <w:t>KVCacheManager</w:t>
      </w:r>
      <w:proofErr w:type="spellEnd"/>
      <w:r w:rsidRPr="00645DED">
        <w:t>, and the server sends the final payload.</w:t>
      </w:r>
    </w:p>
    <w:p w14:paraId="64F677E3" w14:textId="77777777" w:rsidR="000F5FBF" w:rsidRDefault="000F5FBF"/>
    <w:p w14:paraId="77AA91E3" w14:textId="77777777" w:rsidR="000F5FBF" w:rsidRDefault="000F5FBF"/>
    <w:p w14:paraId="07B49452" w14:textId="77777777" w:rsidR="000F5FBF" w:rsidRDefault="000F5FBF"/>
    <w:p w14:paraId="746BAC5C" w14:textId="77777777" w:rsidR="000F5FBF" w:rsidRDefault="000F5FBF"/>
    <w:p w14:paraId="295E2FBD" w14:textId="77777777" w:rsidR="000F5FBF" w:rsidRDefault="000F5FBF"/>
    <w:p w14:paraId="254F3C35" w14:textId="77777777" w:rsidR="000F5FBF" w:rsidRDefault="000F5FBF"/>
    <w:p w14:paraId="12964FAF" w14:textId="77777777" w:rsidR="000F5FBF" w:rsidRDefault="000F5FBF"/>
    <w:p w14:paraId="41645CA3" w14:textId="77777777" w:rsidR="000F5FBF" w:rsidRDefault="000F5FBF"/>
    <w:p w14:paraId="113B5006" w14:textId="77777777" w:rsidR="000F5FBF" w:rsidRDefault="000F5FBF"/>
    <w:p w14:paraId="76265B6C" w14:textId="77777777" w:rsidR="000F5FBF" w:rsidRDefault="000F5FBF"/>
    <w:p w14:paraId="44A4D8EF" w14:textId="77777777" w:rsidR="000F5FBF" w:rsidRPr="00597F2F" w:rsidRDefault="000F5FBF"/>
    <w:sectPr w:rsidR="000F5FBF" w:rsidRPr="00597F2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52983"/>
    <w:multiLevelType w:val="hybridMultilevel"/>
    <w:tmpl w:val="FD684AF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EAB02BC"/>
    <w:multiLevelType w:val="hybridMultilevel"/>
    <w:tmpl w:val="4E8A66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12E5464"/>
    <w:multiLevelType w:val="multilevel"/>
    <w:tmpl w:val="7494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C7797"/>
    <w:multiLevelType w:val="multilevel"/>
    <w:tmpl w:val="372A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975107">
    <w:abstractNumId w:val="2"/>
  </w:num>
  <w:num w:numId="2" w16cid:durableId="1667245589">
    <w:abstractNumId w:val="3"/>
  </w:num>
  <w:num w:numId="3" w16cid:durableId="305210461">
    <w:abstractNumId w:val="1"/>
  </w:num>
  <w:num w:numId="4" w16cid:durableId="79976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7C"/>
    <w:rsid w:val="000F5FBF"/>
    <w:rsid w:val="000F6BE4"/>
    <w:rsid w:val="00177895"/>
    <w:rsid w:val="0043379D"/>
    <w:rsid w:val="00597F2F"/>
    <w:rsid w:val="00645DED"/>
    <w:rsid w:val="00D96DCB"/>
    <w:rsid w:val="00E4277C"/>
    <w:rsid w:val="00EC2BFB"/>
    <w:rsid w:val="00F8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97F6"/>
  <w15:chartTrackingRefBased/>
  <w15:docId w15:val="{E1850783-02D9-490F-A45B-A57AC4EE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27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7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77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77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77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77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77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77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77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77C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77C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77C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77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77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77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27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7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7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7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77C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597F2F"/>
  </w:style>
  <w:style w:type="character" w:styleId="Hyperlink">
    <w:name w:val="Hyperlink"/>
    <w:basedOn w:val="DefaultParagraphFont"/>
    <w:uiPriority w:val="99"/>
    <w:unhideWhenUsed/>
    <w:rsid w:val="00597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lm-project/vllm" TargetMode="External"/><Relationship Id="rId5" Type="http://schemas.openxmlformats.org/officeDocument/2006/relationships/hyperlink" Target="https://docs.vllm.ai/en/latest/design/arch_over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Guo</dc:creator>
  <cp:keywords/>
  <dc:description/>
  <cp:lastModifiedBy>Tim Guo</cp:lastModifiedBy>
  <cp:revision>5</cp:revision>
  <cp:lastPrinted>2025-08-30T04:12:00Z</cp:lastPrinted>
  <dcterms:created xsi:type="dcterms:W3CDTF">2025-08-30T04:10:00Z</dcterms:created>
  <dcterms:modified xsi:type="dcterms:W3CDTF">2025-08-30T04:46:00Z</dcterms:modified>
</cp:coreProperties>
</file>