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1.58, 3.51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6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2026-09-28T17:34:22Z</dcterms:modified>
  <cp:category/>
</cp:coreProperties>
</file>