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0.64, 6.17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0.39, 6.10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0.76, 5.42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0.19, 5.37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2026-07-22T14:11:45Z</dcterms:modified>
  <cp:category/>
</cp:coreProperties>
</file>