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0.15, 7.70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0.09, 7.76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0.10, 5.10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0.84, 4.46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2026-07-03T17:28:43Z</dcterms:modified>
  <cp:category/>
</cp:coreProperties>
</file>