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egfr_ratio_per10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1.11, 1.43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1.37, 2.16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0.60, 2.83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1.13, 3.19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0.69, 9.52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0.08, 4.38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0.09, 4.61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</w:tr>
      <w:tr>
        <w:trPr>
          <w:trHeight w:val="5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0.46, 6.97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</w:tr>
      <w:tr>
        <w:trPr>
          <w:trHeight w:val="59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0.23, 4.21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0.29, 5.05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0.90, 2.93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0.75, 3.71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0.55, 3.06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0.37, 2.16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0.13, 6.19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1.30, 47.3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0.94, 3.71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0.88, 2.82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597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2026-07-03T17:28:55Z</dcterms:modified>
  <cp:category/>
</cp:coreProperties>
</file>