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0.41, 7.33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0.42, 7.45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0.46, 0.68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2026-07-03T17:25:29Z</dcterms:modified>
  <cp:category/>
</cp:coreProperties>
</file>