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389"/>
        <w:gridCol w:w="1389"/>
        <w:gridCol w:w="1181"/>
        <w:gridCol w:w="778"/>
        <w:gridCol w:w="1634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1.65, 3.65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0.71, 3.83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1.22, 8.98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0.38, 5.51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0.585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0.427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0.15, 8.87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0.21, 55.6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0.236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0.07, 7.41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1.36, 75.1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0.65, 49.8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0.116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0.202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1.87, 10.0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0.462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0.03, 7.55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0.575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1.23, 6.73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0.888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0.83, 4.53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0.493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9,181,294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336,865,485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0.745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2026-07-03T17:26:21Z</dcterms:modified>
  <cp:category/>
</cp:coreProperties>
</file>