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1.14, 1.38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1.14, 1.52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0.034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1.07, 2.48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0.28, 3.87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0.24, 2.12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0.58, 2.54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0.48, 5.29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0.22, 2.31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0.30, 2.05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1.76, 4.09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2.12, 9.77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0.86, 2.94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0.37, 2.55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1.13, 3.08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0.75, 1.95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0.60, 2.24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1.26, 2.92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0.88, 2.42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0.052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597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2026-07-03T17:24:05Z</dcterms:modified>
  <cp:category/>
</cp:coreProperties>
</file>