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0.05, 5.73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2026-06-08T09:52:24Z</dcterms:modified>
  <cp:category/>
</cp:coreProperties>
</file>