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egfr_ratio_per10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0.16, 8.87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0.07, 8.22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0.67, 7.94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2026-07-07T08:50:10Z</dcterms:modified>
  <cp:category/>
</cp:coreProperties>
</file>