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0.61, 5.21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2026-07-19T08:41:11Z</dcterms:modified>
  <cp:category/>
</cp:coreProperties>
</file>