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1.11, 1.43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1.37, 2.16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0.60, 2.83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1.13, 3.19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0.69, 9.52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0.08, 4.38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0.09, 4.61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0.46, 6.97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0.23, 4.21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0.29, 5.05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0.90, 2.93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0.75, 3.71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0.55, 3.06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0.13, 6.19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1.30, 47.3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0.52, 2.13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0.94, 3.71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0.072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0.88, 2.82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7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2026-07-03T08:03:35Z</dcterms:modified>
  <cp:category/>
</cp:coreProperties>
</file>