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0.30, 5.13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1.18, 2.47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0.04, 4.42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97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2026-07-03T08:00:53Z</dcterms:modified>
  <cp:category/>
</cp:coreProperties>
</file>