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0.82, 4.92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0.12, 6.44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0.16, 8.87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0.07, 8.22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0.05, 6.83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0.69, 4.11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0.67, 7.94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2026-07-04T10:34:37Z</dcterms:modified>
  <cp:category/>
</cp:coreProperties>
</file>