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0.05, 5.73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2026-05-27T10:01:46Z</dcterms:modified>
  <cp:category/>
</cp:coreProperties>
</file>