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egfr_ratio_per10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1.08, 1.34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0.24, 4.87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0.47, 0.59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0.44, 0.57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2026-07-07T08:25:22Z</dcterms:modified>
  <cp:category/>
</cp:coreProperties>
</file>